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4E" w:rsidRPr="00EB06D5" w:rsidRDefault="00C51D4E" w:rsidP="00C51D4E">
      <w:pPr>
        <w:spacing w:after="0" w:line="408" w:lineRule="auto"/>
        <w:ind w:left="120"/>
        <w:jc w:val="center"/>
        <w:rPr>
          <w:lang w:val="ru-RU"/>
        </w:rPr>
      </w:pPr>
      <w:r w:rsidRPr="00EB06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51D4E" w:rsidRPr="00EB06D5" w:rsidRDefault="00C51D4E" w:rsidP="00C51D4E">
      <w:pPr>
        <w:spacing w:after="0" w:line="408" w:lineRule="auto"/>
        <w:ind w:left="120"/>
        <w:jc w:val="center"/>
        <w:rPr>
          <w:lang w:val="ru-RU"/>
        </w:rPr>
      </w:pPr>
      <w:r w:rsidRPr="00EB06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84b34cd1-8907-4be2-9654-5e4d7c979c34"/>
      <w:r w:rsidRPr="00EB06D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Удмуртской Республики</w:t>
      </w:r>
      <w:bookmarkEnd w:id="0"/>
      <w:r w:rsidRPr="00EB06D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51D4E" w:rsidRPr="00EB06D5" w:rsidRDefault="00C51D4E" w:rsidP="00C51D4E">
      <w:pPr>
        <w:spacing w:after="0" w:line="408" w:lineRule="auto"/>
        <w:ind w:left="120"/>
        <w:jc w:val="center"/>
        <w:rPr>
          <w:lang w:val="ru-RU"/>
        </w:rPr>
      </w:pPr>
      <w:r w:rsidRPr="00EB06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4d6ab55-f73b-48d7-ba78-c30f74a03786"/>
      <w:r w:rsidRPr="00EB06D5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Нечкинская средняя общеобразовательная школа</w:t>
      </w:r>
      <w:bookmarkEnd w:id="1"/>
      <w:r w:rsidRPr="00EB06D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B06D5">
        <w:rPr>
          <w:rFonts w:ascii="Times New Roman" w:hAnsi="Times New Roman"/>
          <w:color w:val="000000"/>
          <w:sz w:val="28"/>
          <w:lang w:val="ru-RU"/>
        </w:rPr>
        <w:t>​</w:t>
      </w:r>
    </w:p>
    <w:p w:rsidR="00C51D4E" w:rsidRDefault="00C51D4E" w:rsidP="00C51D4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Нечкинская СОШ</w:t>
      </w:r>
    </w:p>
    <w:p w:rsidR="00C51D4E" w:rsidRDefault="00C51D4E" w:rsidP="00C51D4E">
      <w:pPr>
        <w:spacing w:after="0"/>
        <w:ind w:left="120"/>
      </w:pPr>
    </w:p>
    <w:p w:rsidR="00C51D4E" w:rsidRDefault="00C51D4E" w:rsidP="00C51D4E">
      <w:pPr>
        <w:spacing w:after="0"/>
        <w:ind w:left="120"/>
      </w:pPr>
    </w:p>
    <w:p w:rsidR="00C51D4E" w:rsidRDefault="00C51D4E" w:rsidP="00C51D4E">
      <w:pPr>
        <w:spacing w:after="0"/>
        <w:ind w:left="120"/>
      </w:pPr>
    </w:p>
    <w:p w:rsidR="00C51D4E" w:rsidRDefault="00C51D4E" w:rsidP="00C51D4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1D4E" w:rsidRPr="009376F4" w:rsidTr="000C7507">
        <w:tc>
          <w:tcPr>
            <w:tcW w:w="3114" w:type="dxa"/>
          </w:tcPr>
          <w:p w:rsidR="00C51D4E" w:rsidRPr="0040209D" w:rsidRDefault="00C51D4E" w:rsidP="000C750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51D4E" w:rsidRPr="008944ED" w:rsidRDefault="00C51D4E" w:rsidP="000C75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C51D4E" w:rsidRDefault="00C51D4E" w:rsidP="000C75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1D4E" w:rsidRPr="008944ED" w:rsidRDefault="00C51D4E" w:rsidP="000C75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C51D4E" w:rsidRDefault="00C51D4E" w:rsidP="000C75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1D4E" w:rsidRPr="0040209D" w:rsidRDefault="00C51D4E" w:rsidP="000C75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1D4E" w:rsidRPr="0040209D" w:rsidRDefault="00C51D4E" w:rsidP="000C75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1D4E" w:rsidRDefault="00C51D4E" w:rsidP="000C75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51D4E" w:rsidRPr="008944ED" w:rsidRDefault="00C51D4E" w:rsidP="000C75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51D4E" w:rsidRDefault="00C51D4E" w:rsidP="000C75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1D4E" w:rsidRPr="008944ED" w:rsidRDefault="00C51D4E" w:rsidP="000C75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 А. Пушкарева</w:t>
            </w:r>
          </w:p>
          <w:p w:rsidR="00C51D4E" w:rsidRDefault="00C51D4E" w:rsidP="000C75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1D4E" w:rsidRPr="0040209D" w:rsidRDefault="00C51D4E" w:rsidP="000C75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1D4E" w:rsidRPr="00EB06D5" w:rsidRDefault="00C51D4E" w:rsidP="00C51D4E">
      <w:pPr>
        <w:spacing w:after="0"/>
        <w:ind w:left="120"/>
        <w:rPr>
          <w:lang w:val="ru-RU"/>
        </w:rPr>
      </w:pPr>
    </w:p>
    <w:p w:rsidR="00C51D4E" w:rsidRPr="00EB06D5" w:rsidRDefault="00C51D4E" w:rsidP="00C51D4E">
      <w:pPr>
        <w:spacing w:after="0"/>
        <w:ind w:left="120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‌</w:t>
      </w:r>
    </w:p>
    <w:p w:rsidR="00C51D4E" w:rsidRPr="00EB06D5" w:rsidRDefault="00C51D4E" w:rsidP="00C51D4E">
      <w:pPr>
        <w:spacing w:after="0"/>
        <w:ind w:left="120"/>
        <w:rPr>
          <w:lang w:val="ru-RU"/>
        </w:rPr>
      </w:pPr>
    </w:p>
    <w:p w:rsidR="00C51D4E" w:rsidRPr="00EB06D5" w:rsidRDefault="00C51D4E" w:rsidP="00C51D4E">
      <w:pPr>
        <w:spacing w:after="0"/>
        <w:ind w:left="120"/>
        <w:rPr>
          <w:lang w:val="ru-RU"/>
        </w:rPr>
      </w:pPr>
    </w:p>
    <w:p w:rsidR="00C51D4E" w:rsidRPr="00EB06D5" w:rsidRDefault="00C51D4E" w:rsidP="00C51D4E">
      <w:pPr>
        <w:spacing w:after="0"/>
        <w:ind w:left="120"/>
        <w:rPr>
          <w:lang w:val="ru-RU"/>
        </w:rPr>
      </w:pPr>
    </w:p>
    <w:p w:rsidR="00C51D4E" w:rsidRPr="00EB06D5" w:rsidRDefault="00C51D4E" w:rsidP="00C51D4E">
      <w:pPr>
        <w:spacing w:after="0" w:line="408" w:lineRule="auto"/>
        <w:ind w:left="120"/>
        <w:jc w:val="center"/>
        <w:rPr>
          <w:lang w:val="ru-RU"/>
        </w:rPr>
      </w:pPr>
      <w:r w:rsidRPr="00EB06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51D4E" w:rsidRPr="00EB06D5" w:rsidRDefault="00C51D4E" w:rsidP="00C51D4E">
      <w:pPr>
        <w:spacing w:after="0"/>
        <w:ind w:left="120"/>
        <w:jc w:val="center"/>
        <w:rPr>
          <w:lang w:val="ru-RU"/>
        </w:rPr>
      </w:pPr>
    </w:p>
    <w:p w:rsidR="00C51D4E" w:rsidRPr="00EB06D5" w:rsidRDefault="00C51D4E" w:rsidP="00C51D4E">
      <w:pPr>
        <w:spacing w:after="0" w:line="408" w:lineRule="auto"/>
        <w:ind w:left="120"/>
        <w:jc w:val="center"/>
        <w:rPr>
          <w:lang w:val="ru-RU"/>
        </w:rPr>
      </w:pPr>
      <w:r w:rsidRPr="00EB06D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C51D4E" w:rsidRPr="00EB06D5" w:rsidRDefault="00C51D4E" w:rsidP="00C51D4E">
      <w:pPr>
        <w:spacing w:after="0" w:line="408" w:lineRule="auto"/>
        <w:ind w:left="120"/>
        <w:jc w:val="center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7 </w:t>
      </w:r>
      <w:r w:rsidRPr="00EB06D5">
        <w:rPr>
          <w:rFonts w:ascii="Times New Roman" w:hAnsi="Times New Roman"/>
          <w:color w:val="000000"/>
          <w:sz w:val="28"/>
          <w:lang w:val="ru-RU"/>
        </w:rPr>
        <w:t>класс</w:t>
      </w:r>
      <w:r w:rsidR="00B02024">
        <w:rPr>
          <w:rFonts w:ascii="Times New Roman" w:hAnsi="Times New Roman"/>
          <w:color w:val="000000"/>
          <w:sz w:val="28"/>
          <w:lang w:val="ru-RU"/>
        </w:rPr>
        <w:t>ов</w:t>
      </w:r>
    </w:p>
    <w:p w:rsidR="00C51D4E" w:rsidRPr="00EB06D5" w:rsidRDefault="00C51D4E" w:rsidP="00C51D4E">
      <w:pPr>
        <w:spacing w:after="0"/>
        <w:ind w:left="120"/>
        <w:jc w:val="center"/>
        <w:rPr>
          <w:lang w:val="ru-RU"/>
        </w:rPr>
      </w:pPr>
    </w:p>
    <w:p w:rsidR="00C51D4E" w:rsidRPr="00EB06D5" w:rsidRDefault="00C51D4E" w:rsidP="00C51D4E">
      <w:pPr>
        <w:spacing w:after="0"/>
        <w:ind w:left="120"/>
        <w:jc w:val="center"/>
        <w:rPr>
          <w:lang w:val="ru-RU"/>
        </w:rPr>
      </w:pPr>
    </w:p>
    <w:p w:rsidR="00C51D4E" w:rsidRPr="00EB06D5" w:rsidRDefault="00C51D4E" w:rsidP="00C51D4E">
      <w:pPr>
        <w:spacing w:after="0"/>
        <w:ind w:left="120"/>
        <w:jc w:val="center"/>
        <w:rPr>
          <w:lang w:val="ru-RU"/>
        </w:rPr>
      </w:pPr>
    </w:p>
    <w:p w:rsidR="00C51D4E" w:rsidRPr="00EB06D5" w:rsidRDefault="00C51D4E" w:rsidP="00C51D4E">
      <w:pPr>
        <w:spacing w:after="0"/>
        <w:ind w:left="120"/>
        <w:jc w:val="center"/>
        <w:rPr>
          <w:lang w:val="ru-RU"/>
        </w:rPr>
      </w:pPr>
    </w:p>
    <w:p w:rsidR="00C51D4E" w:rsidRPr="00EB06D5" w:rsidRDefault="00C51D4E" w:rsidP="00C51D4E">
      <w:pPr>
        <w:spacing w:after="0"/>
        <w:ind w:left="120"/>
        <w:jc w:val="center"/>
        <w:rPr>
          <w:lang w:val="ru-RU"/>
        </w:rPr>
      </w:pPr>
    </w:p>
    <w:p w:rsidR="00C51D4E" w:rsidRPr="00EB06D5" w:rsidRDefault="00C51D4E" w:rsidP="00C51D4E">
      <w:pPr>
        <w:spacing w:after="0"/>
        <w:ind w:left="120"/>
        <w:jc w:val="center"/>
        <w:rPr>
          <w:lang w:val="ru-RU"/>
        </w:rPr>
      </w:pPr>
    </w:p>
    <w:p w:rsidR="00C51D4E" w:rsidRPr="00EB06D5" w:rsidRDefault="00C51D4E" w:rsidP="00C51D4E">
      <w:pPr>
        <w:spacing w:after="0"/>
        <w:ind w:left="120"/>
        <w:jc w:val="center"/>
        <w:rPr>
          <w:lang w:val="ru-RU"/>
        </w:rPr>
      </w:pPr>
    </w:p>
    <w:p w:rsidR="00C51D4E" w:rsidRPr="00EB06D5" w:rsidRDefault="00C51D4E" w:rsidP="00C51D4E">
      <w:pPr>
        <w:spacing w:after="0"/>
        <w:ind w:left="120"/>
        <w:jc w:val="center"/>
        <w:rPr>
          <w:lang w:val="ru-RU"/>
        </w:rPr>
      </w:pPr>
    </w:p>
    <w:p w:rsidR="00C51D4E" w:rsidRDefault="00C51D4E" w:rsidP="00C51D4E">
      <w:pPr>
        <w:spacing w:after="0"/>
        <w:rPr>
          <w:lang w:val="ru-RU"/>
        </w:rPr>
      </w:pPr>
    </w:p>
    <w:p w:rsidR="00C51D4E" w:rsidRDefault="00C51D4E" w:rsidP="00C51D4E">
      <w:pPr>
        <w:spacing w:after="0"/>
        <w:rPr>
          <w:lang w:val="ru-RU"/>
        </w:rPr>
      </w:pPr>
    </w:p>
    <w:p w:rsidR="00C51D4E" w:rsidRPr="00EB06D5" w:rsidRDefault="00C51D4E" w:rsidP="00C51D4E">
      <w:pPr>
        <w:spacing w:after="0"/>
        <w:rPr>
          <w:lang w:val="ru-RU"/>
        </w:rPr>
      </w:pPr>
    </w:p>
    <w:p w:rsidR="00C51D4E" w:rsidRPr="00EB06D5" w:rsidRDefault="00C51D4E" w:rsidP="00C51D4E">
      <w:pPr>
        <w:spacing w:after="0"/>
        <w:ind w:left="120"/>
        <w:jc w:val="center"/>
        <w:rPr>
          <w:lang w:val="ru-RU"/>
        </w:rPr>
      </w:pPr>
    </w:p>
    <w:p w:rsidR="00C51D4E" w:rsidRPr="00EB06D5" w:rsidRDefault="00C51D4E" w:rsidP="00C51D4E">
      <w:pPr>
        <w:spacing w:after="0"/>
        <w:ind w:left="120"/>
        <w:jc w:val="center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5ce1acce-c3fd-49bf-9494-1e3d1db3054e"/>
      <w:proofErr w:type="spellStart"/>
      <w:r w:rsidRPr="00EB06D5">
        <w:rPr>
          <w:rFonts w:ascii="Times New Roman" w:hAnsi="Times New Roman"/>
          <w:b/>
          <w:color w:val="000000"/>
          <w:sz w:val="28"/>
          <w:lang w:val="ru-RU"/>
        </w:rPr>
        <w:t>Нечкино</w:t>
      </w:r>
      <w:bookmarkEnd w:id="2"/>
      <w:proofErr w:type="spellEnd"/>
      <w:r w:rsidRPr="00EB06D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f687a116-da41-41a9-8c31-63d3ecc684a2"/>
      <w:r w:rsidRPr="00EB06D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EB06D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B06D5">
        <w:rPr>
          <w:rFonts w:ascii="Times New Roman" w:hAnsi="Times New Roman"/>
          <w:color w:val="000000"/>
          <w:sz w:val="28"/>
          <w:lang w:val="ru-RU"/>
        </w:rPr>
        <w:t>​</w:t>
      </w:r>
    </w:p>
    <w:p w:rsidR="00500EB7" w:rsidRPr="00BA1141" w:rsidRDefault="00500EB7" w:rsidP="00500EB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</w:pPr>
      <w:r w:rsidRPr="00BA1141"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lastRenderedPageBreak/>
        <w:t>Пояснительная записка</w:t>
      </w:r>
    </w:p>
    <w:p w:rsidR="00500EB7" w:rsidRPr="00500EB7" w:rsidRDefault="00500EB7" w:rsidP="00500E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500EB7" w:rsidRPr="00500EB7" w:rsidRDefault="00500EB7" w:rsidP="00500EB7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00EB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Рабочая программа  по литературе для </w:t>
      </w:r>
      <w:r w:rsidRPr="00500EB7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7 класса</w:t>
      </w:r>
      <w:r w:rsidRPr="00500EB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составлена на основе </w:t>
      </w:r>
    </w:p>
    <w:p w:rsidR="00500EB7" w:rsidRPr="008C78F9" w:rsidRDefault="00500EB7" w:rsidP="00500EB7">
      <w:pPr>
        <w:pStyle w:val="a6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C78F9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 (Приказ Министерства образования и науки РФ от 17.12.10 №1897 «Об утверждении федерального государственного образовательного стандарта основного общего образования»;  приказ Министерства образования и науки РФ №1644 от 29.12. 2014 года «О внесении изменений в приказ МО и Н РФ от 17.12.2010г. №1897 «Об утверждении федерального государственного образовательного стандарта основного общего образования»;</w:t>
      </w:r>
      <w:proofErr w:type="gramEnd"/>
      <w:r w:rsidRPr="008C78F9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РФ №1577 от 31.12. 2015 года «О внесении изменений в Федеральный государственный  образовательный стандарт основного общего образования, утвержденный   приказом  МО и Н РФ от 17.12.2010г. №1897);</w:t>
      </w:r>
    </w:p>
    <w:p w:rsidR="00500EB7" w:rsidRPr="00896774" w:rsidRDefault="00500EB7" w:rsidP="00500EB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8F9">
        <w:rPr>
          <w:rFonts w:ascii="Times New Roman" w:eastAsia="Calibri" w:hAnsi="Times New Roman" w:cs="Times New Roman"/>
          <w:sz w:val="24"/>
          <w:szCs w:val="24"/>
        </w:rPr>
        <w:t>«Примерной программы основного общего образования. Ли</w:t>
      </w:r>
      <w:r>
        <w:rPr>
          <w:rFonts w:ascii="Times New Roman" w:eastAsia="Calibri" w:hAnsi="Times New Roman" w:cs="Times New Roman"/>
          <w:sz w:val="24"/>
          <w:szCs w:val="24"/>
        </w:rPr>
        <w:t>тература.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М.:Просвещение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2017</w:t>
      </w:r>
      <w:r w:rsidRPr="008C78F9">
        <w:rPr>
          <w:rFonts w:ascii="Times New Roman" w:eastAsia="Calibri" w:hAnsi="Times New Roman" w:cs="Times New Roman"/>
          <w:sz w:val="24"/>
          <w:szCs w:val="24"/>
        </w:rPr>
        <w:t xml:space="preserve">)  </w:t>
      </w:r>
    </w:p>
    <w:p w:rsidR="00500EB7" w:rsidRPr="00896774" w:rsidRDefault="00500EB7" w:rsidP="00500EB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774">
        <w:rPr>
          <w:rFonts w:ascii="Times New Roman" w:hAnsi="Times New Roman" w:cs="Times New Roman"/>
        </w:rPr>
        <w:t xml:space="preserve">Программы по литературе для общеобразовательных учреждений 5-11 класса под редакцией В.Я.Коровиной /М.: Просвещение. 2014 и учебника ля общеобразовательных учреждений под редакцией В.Я.Коровиной. </w:t>
      </w:r>
    </w:p>
    <w:p w:rsidR="00500EB7" w:rsidRPr="008C78F9" w:rsidRDefault="00500EB7" w:rsidP="00500EB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8F9">
        <w:rPr>
          <w:rFonts w:ascii="Times New Roman" w:hAnsi="Times New Roman" w:cs="Times New Roman"/>
          <w:sz w:val="24"/>
          <w:szCs w:val="24"/>
        </w:rPr>
        <w:t>Рекомендаций по оснащению образовательного учреждения учебным и учебно-лабораторным оборудованием, необходимым для реализации федеральных государственных образовательных стандартов основного общего образования, организации проектной деятельности, моделирования и технического творчества обучающихся (письмо Министерства образования и науки Российской Федерации от 24.11.2011 № МД-1552/03);</w:t>
      </w:r>
    </w:p>
    <w:p w:rsidR="00500EB7" w:rsidRDefault="00500EB7" w:rsidP="00500EB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8F9">
        <w:rPr>
          <w:rFonts w:ascii="Times New Roman" w:hAnsi="Times New Roman" w:cs="Times New Roman"/>
          <w:sz w:val="24"/>
          <w:szCs w:val="24"/>
        </w:rPr>
        <w:t xml:space="preserve">Положения о рабочей программе основного общего образования МБОУ </w:t>
      </w:r>
      <w:r>
        <w:rPr>
          <w:rFonts w:ascii="Times New Roman" w:hAnsi="Times New Roman" w:cs="Times New Roman"/>
          <w:sz w:val="24"/>
          <w:szCs w:val="24"/>
        </w:rPr>
        <w:t>Нечкинской С</w:t>
      </w:r>
      <w:r w:rsidRPr="008C78F9">
        <w:rPr>
          <w:rFonts w:ascii="Times New Roman" w:hAnsi="Times New Roman" w:cs="Times New Roman"/>
          <w:sz w:val="24"/>
          <w:szCs w:val="24"/>
        </w:rPr>
        <w:t xml:space="preserve">ОШ.  </w:t>
      </w:r>
    </w:p>
    <w:p w:rsidR="00BA1141" w:rsidRDefault="00BA1141" w:rsidP="00BA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A1141" w:rsidRPr="00BA1141" w:rsidRDefault="00BA1141" w:rsidP="00BA1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114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ОБЩАЯ ХАРАКТЕРИСТИКА УЧЕБНОГО ПРЕДМЕТА «ЛИТЕРАТУРА»</w:t>
      </w:r>
    </w:p>
    <w:p w:rsidR="00BA1141" w:rsidRPr="00BA1141" w:rsidRDefault="00BA1141" w:rsidP="00BA1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A1141" w:rsidRPr="00BA1141" w:rsidRDefault="00BA1141" w:rsidP="00BA1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BA1141" w:rsidRPr="00BA1141" w:rsidRDefault="00BA1141" w:rsidP="00BA1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A1141" w:rsidRPr="00BA1141" w:rsidRDefault="00BA1141" w:rsidP="00BA1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A1141" w:rsidRPr="00BA1141" w:rsidRDefault="00BA1141" w:rsidP="00BA1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межпредметных</w:t>
      </w:r>
      <w:proofErr w:type="spellEnd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связей с русским языком, учебным предметом "История" и учебными предметами предметной области "Искусство", </w:t>
      </w:r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BA1141" w:rsidRPr="00BA1141" w:rsidRDefault="00BA1141" w:rsidP="00BA1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BA1141" w:rsidRPr="00BA1141" w:rsidRDefault="00BA1141" w:rsidP="00BA1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A1141" w:rsidRPr="00BA1141" w:rsidRDefault="00BA1141" w:rsidP="00BA1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114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ЦЕЛИ ИЗУЧЕНИЯ УЧЕБНОГО ПРЕДМЕТА «ЛИТЕРАТУРА»</w:t>
      </w:r>
    </w:p>
    <w:p w:rsidR="00BA1141" w:rsidRPr="00BA1141" w:rsidRDefault="00BA1141" w:rsidP="00BA1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A1141" w:rsidRPr="00BA1141" w:rsidRDefault="00BA1141" w:rsidP="00BA1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аксиологической</w:t>
      </w:r>
      <w:proofErr w:type="spellEnd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BA1141" w:rsidRPr="00BA1141" w:rsidRDefault="00BA1141" w:rsidP="00BA1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BA1141" w:rsidRPr="00BA1141" w:rsidRDefault="00BA1141" w:rsidP="00BA1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BA1141" w:rsidRPr="00BA1141" w:rsidRDefault="00BA1141" w:rsidP="00BA1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теоретико</w:t>
      </w:r>
      <w:proofErr w:type="spellEnd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</w:t>
      </w:r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образы и </w:t>
      </w:r>
      <w:proofErr w:type="gramStart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проблемы</w:t>
      </w:r>
      <w:proofErr w:type="gramEnd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BA1141" w:rsidRPr="00BA1141" w:rsidRDefault="00BA1141" w:rsidP="00BA1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воспринимая чужую точку зрения и </w:t>
      </w:r>
      <w:proofErr w:type="spellStart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аргументированно</w:t>
      </w:r>
      <w:proofErr w:type="spellEnd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отстаивая свою. </w:t>
      </w:r>
    </w:p>
    <w:p w:rsidR="00BA1141" w:rsidRPr="00BA1141" w:rsidRDefault="00BA1141" w:rsidP="00BA1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A1141" w:rsidRPr="00BA1141" w:rsidRDefault="00BA1141" w:rsidP="00BA1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114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МЕСТО УЧЕБНОГО ПРЕДМЕТА «ЛИТЕРАТУРА» В УЧЕБНОМ ПЛАНЕ</w:t>
      </w:r>
    </w:p>
    <w:p w:rsidR="00BA1141" w:rsidRPr="00BA1141" w:rsidRDefault="00BA1141" w:rsidP="00BA1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A1141" w:rsidRPr="00500EB7" w:rsidRDefault="00BA1141" w:rsidP="00BA1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0E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учебным планом школы  рабочая программа учебного предмета «Литература» в 7 классе рассчитана на 68 часов в год, 2 часа в неделю. </w:t>
      </w:r>
    </w:p>
    <w:p w:rsidR="00500EB7" w:rsidRPr="00500EB7" w:rsidRDefault="00500EB7" w:rsidP="00500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00EB7" w:rsidRPr="00500EB7" w:rsidRDefault="00500EB7" w:rsidP="00500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0E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Данная рабочая программа при необходимости может быть реализована частично с применением электронного обучения и дистанционных технологий на основании:</w:t>
      </w:r>
    </w:p>
    <w:p w:rsidR="00500EB7" w:rsidRPr="00500EB7" w:rsidRDefault="00500EB7" w:rsidP="00500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00EB7" w:rsidRPr="00500EB7" w:rsidRDefault="00500EB7" w:rsidP="00500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0E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Методических рекомендаций по реализации образовательных программ начального общего, основного общего, среднего общего, образовательных программ среднего профессионального образования и дополнительных образовательных программ с применением электронного обучения и дистанционных образовательных технологий. Письмо </w:t>
      </w:r>
      <w:proofErr w:type="spellStart"/>
      <w:r w:rsidRPr="00500E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Минпросвещения</w:t>
      </w:r>
      <w:proofErr w:type="spellEnd"/>
      <w:r w:rsidRPr="00500E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РФ «О направлении рекомендаций» от 16.11 2020 г. № ГД-2072/03.</w:t>
      </w:r>
    </w:p>
    <w:p w:rsidR="00500EB7" w:rsidRPr="00500EB7" w:rsidRDefault="00500EB7" w:rsidP="00500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00EB7" w:rsidRPr="00500EB7" w:rsidRDefault="00500EB7" w:rsidP="00500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0E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«Порядка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утвержденного приказом </w:t>
      </w:r>
      <w:proofErr w:type="spellStart"/>
      <w:r w:rsidRPr="00500E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Минобрнауки</w:t>
      </w:r>
      <w:proofErr w:type="spellEnd"/>
      <w:r w:rsidRPr="00500E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РФ от 23 августа 2017 года № 816.</w:t>
      </w:r>
    </w:p>
    <w:p w:rsidR="00500EB7" w:rsidRPr="00500EB7" w:rsidRDefault="00500EB7" w:rsidP="00500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00EB7" w:rsidRPr="00500EB7" w:rsidRDefault="00500EB7" w:rsidP="00500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0E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Порядка применения электронного обучения, дистанционных образовательных технологий при реализации образовательных программ в МБОУ Нечкинской СОШ.</w:t>
      </w:r>
    </w:p>
    <w:p w:rsidR="00500EB7" w:rsidRPr="00500EB7" w:rsidRDefault="00500EB7" w:rsidP="00500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00EB7" w:rsidRPr="00500EB7" w:rsidRDefault="00500EB7" w:rsidP="00500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0E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Положения об электронном обучении и использовании дистанционных образовательных технологий в образовательном процессе МБОУ Нечкинской СОШ.</w:t>
      </w:r>
    </w:p>
    <w:p w:rsidR="00500EB7" w:rsidRPr="00500EB7" w:rsidRDefault="00500EB7" w:rsidP="00500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00EB7" w:rsidRPr="00500EB7" w:rsidRDefault="00500EB7" w:rsidP="00500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0E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</w:t>
      </w:r>
      <w:proofErr w:type="gramStart"/>
      <w:r w:rsidRPr="00500E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«Порядка оказания учебно-методической помощи обучающимся (индивидуальных консультаций) при реализации образовательных программ с применением электронного обучения и дистанционных образовательных технологий и проведения текущего контроля и итогового контроля по учебным дисциплинам в МБОУ Нечкинской СОШ».</w:t>
      </w:r>
      <w:proofErr w:type="gramEnd"/>
    </w:p>
    <w:p w:rsidR="00500EB7" w:rsidRPr="00500EB7" w:rsidRDefault="00500EB7" w:rsidP="00500EB7">
      <w:pPr>
        <w:shd w:val="clear" w:color="auto" w:fill="FFFFFF"/>
        <w:tabs>
          <w:tab w:val="left" w:pos="1786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C20F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500E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ab/>
      </w:r>
    </w:p>
    <w:p w:rsidR="009376F4" w:rsidRPr="00BA1141" w:rsidRDefault="009376F4" w:rsidP="00937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BA1141">
        <w:rPr>
          <w:rFonts w:ascii="Times New Roman" w:eastAsia="Times New Roman" w:hAnsi="Times New Roman" w:cs="Times New Roman"/>
          <w:b/>
          <w:lang w:val="ru-RU" w:eastAsia="ru-RU"/>
        </w:rPr>
        <w:t>График и формы контроля</w:t>
      </w:r>
      <w:r>
        <w:rPr>
          <w:rFonts w:ascii="Times New Roman" w:eastAsia="Times New Roman" w:hAnsi="Times New Roman" w:cs="Times New Roman"/>
          <w:b/>
          <w:lang w:val="ru-RU" w:eastAsia="ru-RU"/>
        </w:rPr>
        <w:t xml:space="preserve"> 7 класс литература</w:t>
      </w:r>
      <w:r w:rsidRPr="00BA1141">
        <w:rPr>
          <w:rFonts w:ascii="Times New Roman" w:eastAsia="Times New Roman" w:hAnsi="Times New Roman" w:cs="Times New Roman"/>
          <w:b/>
          <w:lang w:val="ru-RU" w:eastAsia="ru-RU"/>
        </w:rPr>
        <w:t>.</w:t>
      </w:r>
    </w:p>
    <w:p w:rsidR="009376F4" w:rsidRPr="00BA1141" w:rsidRDefault="009376F4" w:rsidP="009376F4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</w:p>
    <w:tbl>
      <w:tblPr>
        <w:tblStyle w:val="a8"/>
        <w:tblW w:w="0" w:type="auto"/>
        <w:tblLook w:val="04A0"/>
      </w:tblPr>
      <w:tblGrid>
        <w:gridCol w:w="1242"/>
        <w:gridCol w:w="1418"/>
        <w:gridCol w:w="6911"/>
      </w:tblGrid>
      <w:tr w:rsidR="009376F4" w:rsidRPr="00FA68FF" w:rsidTr="00B0140B">
        <w:tc>
          <w:tcPr>
            <w:tcW w:w="1242" w:type="dxa"/>
          </w:tcPr>
          <w:p w:rsidR="009376F4" w:rsidRPr="00AC5A43" w:rsidRDefault="009376F4" w:rsidP="00B014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</w:t>
            </w:r>
          </w:p>
        </w:tc>
        <w:tc>
          <w:tcPr>
            <w:tcW w:w="1418" w:type="dxa"/>
          </w:tcPr>
          <w:p w:rsidR="009376F4" w:rsidRPr="00FA68FF" w:rsidRDefault="009376F4" w:rsidP="00B0140B">
            <w:pPr>
              <w:jc w:val="center"/>
              <w:rPr>
                <w:rFonts w:ascii="Times New Roman" w:hAnsi="Times New Roman" w:cs="Times New Roman"/>
              </w:rPr>
            </w:pPr>
            <w:r w:rsidRPr="00FA68F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A68FF">
              <w:rPr>
                <w:rFonts w:ascii="Times New Roman" w:hAnsi="Times New Roman" w:cs="Times New Roman"/>
              </w:rPr>
              <w:t>урока</w:t>
            </w:r>
            <w:proofErr w:type="spellEnd"/>
          </w:p>
        </w:tc>
        <w:tc>
          <w:tcPr>
            <w:tcW w:w="6911" w:type="dxa"/>
          </w:tcPr>
          <w:p w:rsidR="009376F4" w:rsidRPr="00FA68FF" w:rsidRDefault="009376F4" w:rsidP="00B014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8FF">
              <w:rPr>
                <w:rFonts w:ascii="Times New Roman" w:hAnsi="Times New Roman" w:cs="Times New Roman"/>
              </w:rPr>
              <w:t>Вид</w:t>
            </w:r>
            <w:proofErr w:type="spellEnd"/>
            <w:r w:rsidRPr="00FA68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68FF">
              <w:rPr>
                <w:rFonts w:ascii="Times New Roman" w:hAnsi="Times New Roman" w:cs="Times New Roman"/>
              </w:rPr>
              <w:t>работы</w:t>
            </w:r>
            <w:proofErr w:type="spellEnd"/>
          </w:p>
        </w:tc>
      </w:tr>
      <w:tr w:rsidR="009376F4" w:rsidRPr="006A6A08" w:rsidTr="00B0140B">
        <w:trPr>
          <w:trHeight w:val="279"/>
        </w:trPr>
        <w:tc>
          <w:tcPr>
            <w:tcW w:w="1242" w:type="dxa"/>
          </w:tcPr>
          <w:p w:rsidR="009376F4" w:rsidRPr="004F6614" w:rsidRDefault="009376F4" w:rsidP="00B0140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12.01.24</w:t>
            </w:r>
          </w:p>
        </w:tc>
        <w:tc>
          <w:tcPr>
            <w:tcW w:w="1418" w:type="dxa"/>
          </w:tcPr>
          <w:p w:rsidR="009376F4" w:rsidRPr="004F6614" w:rsidRDefault="009376F4" w:rsidP="00B014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6911" w:type="dxa"/>
          </w:tcPr>
          <w:p w:rsidR="009376F4" w:rsidRPr="006A6A08" w:rsidRDefault="009376F4" w:rsidP="00B0140B">
            <w:pPr>
              <w:rPr>
                <w:rFonts w:ascii="Times New Roman" w:hAnsi="Times New Roman" w:cs="Times New Roman"/>
                <w:lang w:val="ru-RU"/>
              </w:rPr>
            </w:pPr>
            <w:r w:rsidRPr="005104D7">
              <w:rPr>
                <w:rFonts w:ascii="Times New Roman" w:hAnsi="Times New Roman" w:cs="Times New Roman"/>
                <w:lang w:val="ru-RU"/>
              </w:rPr>
              <w:t>Итоговая контрольная работа по литературе XIX века. Литература и история: изображение в литературе исторических событий</w:t>
            </w:r>
          </w:p>
        </w:tc>
      </w:tr>
      <w:tr w:rsidR="009376F4" w:rsidRPr="00023163" w:rsidTr="00B0140B">
        <w:trPr>
          <w:trHeight w:val="375"/>
        </w:trPr>
        <w:tc>
          <w:tcPr>
            <w:tcW w:w="1242" w:type="dxa"/>
          </w:tcPr>
          <w:p w:rsidR="009376F4" w:rsidRDefault="009376F4" w:rsidP="00B0140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19.04.24</w:t>
            </w:r>
          </w:p>
        </w:tc>
        <w:tc>
          <w:tcPr>
            <w:tcW w:w="1418" w:type="dxa"/>
          </w:tcPr>
          <w:p w:rsidR="009376F4" w:rsidRDefault="009376F4" w:rsidP="00B014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6911" w:type="dxa"/>
          </w:tcPr>
          <w:p w:rsidR="009376F4" w:rsidRPr="00023163" w:rsidRDefault="009376F4" w:rsidP="00B0140B">
            <w:pPr>
              <w:rPr>
                <w:rFonts w:ascii="Times New Roman" w:hAnsi="Times New Roman" w:cs="Times New Roman"/>
                <w:lang w:val="ru-RU"/>
              </w:rPr>
            </w:pPr>
            <w:r w:rsidRPr="005104D7">
              <w:rPr>
                <w:rFonts w:ascii="Times New Roman" w:hAnsi="Times New Roman" w:cs="Times New Roman"/>
                <w:lang w:val="ru-RU"/>
              </w:rPr>
              <w:t xml:space="preserve">Итоговая контрольная работа по литературе XX - началу XXI веков. Тема взаимоотношения поколений, становления человека, выбора им жизненного пути в </w:t>
            </w:r>
            <w:proofErr w:type="gramStart"/>
            <w:r w:rsidRPr="005104D7">
              <w:rPr>
                <w:rFonts w:ascii="Times New Roman" w:hAnsi="Times New Roman" w:cs="Times New Roman"/>
                <w:lang w:val="ru-RU"/>
              </w:rPr>
              <w:t>художественной</w:t>
            </w:r>
            <w:proofErr w:type="gramEnd"/>
            <w:r w:rsidRPr="005104D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104D7">
              <w:rPr>
                <w:rFonts w:ascii="Times New Roman" w:hAnsi="Times New Roman" w:cs="Times New Roman"/>
                <w:lang w:val="ru-RU"/>
              </w:rPr>
              <w:t>литратуре</w:t>
            </w:r>
            <w:proofErr w:type="spellEnd"/>
          </w:p>
        </w:tc>
      </w:tr>
    </w:tbl>
    <w:p w:rsidR="005104D7" w:rsidRPr="00023163" w:rsidRDefault="005104D7" w:rsidP="005104D7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  <w:sectPr w:rsidR="005104D7" w:rsidRPr="00023163" w:rsidSect="005104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1141" w:rsidRPr="00BA1141" w:rsidRDefault="00BA1141" w:rsidP="005104D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5104D7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Содержание учебного предмета.</w:t>
      </w:r>
    </w:p>
    <w:p w:rsidR="00C51D4E" w:rsidRPr="00BA1141" w:rsidRDefault="00C51D4E" w:rsidP="00C51D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>7</w:t>
      </w:r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</w:t>
      </w:r>
    </w:p>
    <w:p w:rsidR="00C51D4E" w:rsidRPr="00BA1141" w:rsidRDefault="00C51D4E" w:rsidP="00C51D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51D4E" w:rsidRPr="00BA1141" w:rsidRDefault="00C51D4E" w:rsidP="00C51D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:rsidR="00C51D4E" w:rsidRPr="00BA1141" w:rsidRDefault="00C51D4E" w:rsidP="00C51D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Древнерусские повести</w:t>
      </w:r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4" w:name="683b575d-fc29-4554-8898-a7b5c598dbb6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(одна повесть по выбору). Например, «Поучение» Владимира Мономаха (в сокращении) и др.</w:t>
      </w:r>
      <w:bookmarkEnd w:id="4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C51D4E" w:rsidRPr="00BA1141" w:rsidRDefault="00C51D4E" w:rsidP="00C51D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BA1141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C51D4E" w:rsidRPr="00BA1141" w:rsidRDefault="00C51D4E" w:rsidP="00C51D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Стихотворения ‌</w:t>
      </w:r>
      <w:bookmarkStart w:id="5" w:name="3741b07c-b818-4276-9c02-9452404ed662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четырёх). Например, «</w:t>
      </w:r>
      <w:proofErr w:type="gramStart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Во</w:t>
      </w:r>
      <w:proofErr w:type="gramEnd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5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‌‌ «Повести Белкина» ‌</w:t>
      </w:r>
      <w:bookmarkStart w:id="6" w:name="f492b714-890f-4682-ac40-57999778e8e6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(«Станционный смотритель» и др.).</w:t>
      </w:r>
      <w:bookmarkEnd w:id="6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‌‌ Поэма «Полтава»‌</w:t>
      </w:r>
      <w:bookmarkStart w:id="7" w:name="d902c126-21ef-4167-9209-dfb4fb73593d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 (фрагмент).</w:t>
      </w:r>
      <w:bookmarkEnd w:id="7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C51D4E" w:rsidRPr="00BA1141" w:rsidRDefault="00C51D4E" w:rsidP="00C51D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Ю. Лермонтов. </w:t>
      </w:r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Стихотворения ‌</w:t>
      </w:r>
      <w:bookmarkStart w:id="8" w:name="117e4a82-ed0d-45ab-b4ae-813f20ad62a5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четырёх). </w:t>
      </w:r>
      <w:proofErr w:type="gramStart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8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«Песня про царя Ивана Васильевича, молодого опричника и удалого купца Калашникова». </w:t>
      </w:r>
      <w:proofErr w:type="gramEnd"/>
    </w:p>
    <w:p w:rsidR="00C51D4E" w:rsidRPr="00BA1141" w:rsidRDefault="00C51D4E" w:rsidP="00C51D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«Тарас </w:t>
      </w:r>
      <w:proofErr w:type="spellStart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Бульба</w:t>
      </w:r>
      <w:proofErr w:type="spellEnd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». </w:t>
      </w:r>
    </w:p>
    <w:p w:rsidR="00C51D4E" w:rsidRPr="00BA1141" w:rsidRDefault="00C51D4E" w:rsidP="00C51D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BA1141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C51D4E" w:rsidRPr="00BA1141" w:rsidRDefault="00C51D4E" w:rsidP="00C51D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из цикла «Записки охотника» ‌</w:t>
      </w:r>
      <w:bookmarkStart w:id="9" w:name="724e0df4-38e3-41a2-b5b6-ae74cd02e3ae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(два по выбору). Например, «Бирюк», «Хорь и </w:t>
      </w:r>
      <w:proofErr w:type="spellStart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Калиныч</w:t>
      </w:r>
      <w:proofErr w:type="spellEnd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» и др.</w:t>
      </w:r>
      <w:bookmarkEnd w:id="9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‌‌ Стихотворения в прозе, ‌</w:t>
      </w:r>
      <w:bookmarkStart w:id="10" w:name="392c8492-5b4a-402c-8f0e-10bd561de6f3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например, «Русский язык», «Воробей» и др.</w:t>
      </w:r>
      <w:bookmarkEnd w:id="10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C51D4E" w:rsidRPr="00BA1141" w:rsidRDefault="00C51D4E" w:rsidP="00C51D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:rsidR="00C51D4E" w:rsidRPr="00BA1141" w:rsidRDefault="00C51D4E" w:rsidP="00C51D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11" w:name="d49ac97a-9f24-4da7-91f2-e48f019fd3f5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др.</w:t>
      </w:r>
      <w:bookmarkEnd w:id="11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C51D4E" w:rsidRPr="007835A1" w:rsidRDefault="00C51D4E" w:rsidP="00C51D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BA1141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12" w:name="d84dadf2-8837-40a7-90af-c346f8dae9ab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Ф. И. Тютчев, А. А. Фет, А. К. Толстой и др. </w:t>
      </w:r>
      <w:r w:rsidRPr="007835A1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стихотворений по выбору).</w:t>
      </w:r>
      <w:bookmarkEnd w:id="12"/>
      <w:r w:rsidRPr="007835A1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C51D4E" w:rsidRPr="00BA1141" w:rsidRDefault="00C51D4E" w:rsidP="00C51D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Е. Салтыков-Щедрин. </w:t>
      </w:r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Сказки ‌</w:t>
      </w:r>
      <w:bookmarkStart w:id="13" w:name="0c9ef179-8127-40c8-873b-fdcc57270e7f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(две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пискарь</w:t>
      </w:r>
      <w:proofErr w:type="spellEnd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» и др.</w:t>
      </w:r>
      <w:bookmarkEnd w:id="13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C51D4E" w:rsidRPr="00BA1141" w:rsidRDefault="00C51D4E" w:rsidP="00C51D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у ‌</w:t>
      </w:r>
      <w:bookmarkStart w:id="14" w:name="3f08c306-d1eb-40c1-bf0e-bea855aa400c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А. К. Толстого, Р. </w:t>
      </w:r>
      <w:proofErr w:type="spellStart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Сабатини</w:t>
      </w:r>
      <w:proofErr w:type="spellEnd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, Ф. Купера.</w:t>
      </w:r>
      <w:bookmarkEnd w:id="14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C51D4E" w:rsidRPr="00BA1141" w:rsidRDefault="00C51D4E" w:rsidP="00C51D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 w:rsidRPr="00BA1141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BA1141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C51D4E" w:rsidRPr="00BA1141" w:rsidRDefault="00C51D4E" w:rsidP="00C51D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>А. П. Чехов.</w:t>
      </w:r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‌</w:t>
      </w:r>
      <w:bookmarkStart w:id="15" w:name="40c64b3a-a3eb-4d3f-8b8d-5837df728019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«Тоска», «Злоумышленник» и др.</w:t>
      </w:r>
      <w:bookmarkEnd w:id="15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C51D4E" w:rsidRPr="00BA1141" w:rsidRDefault="00C51D4E" w:rsidP="00C51D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Горький. </w:t>
      </w:r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Ранние рассказы ‌</w:t>
      </w:r>
      <w:bookmarkStart w:id="16" w:name="a869f2ae-2a1e-4f4b-ba77-92f82652d3d9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(одно произведение по выбору). Например, «Старуха </w:t>
      </w:r>
      <w:proofErr w:type="spellStart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Изергиль</w:t>
      </w:r>
      <w:proofErr w:type="spellEnd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» (легенда о </w:t>
      </w:r>
      <w:proofErr w:type="spellStart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Данко</w:t>
      </w:r>
      <w:proofErr w:type="spellEnd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), «</w:t>
      </w:r>
      <w:proofErr w:type="spellStart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Челкаш</w:t>
      </w:r>
      <w:proofErr w:type="spellEnd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» и др.</w:t>
      </w:r>
      <w:bookmarkEnd w:id="16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C51D4E" w:rsidRPr="00BA1141" w:rsidRDefault="00C51D4E" w:rsidP="00C51D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7" w:name="aae30f53-7b1d-4cda-884d-589dec4393f5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17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C51D4E" w:rsidRPr="00BA1141" w:rsidRDefault="00C51D4E" w:rsidP="00C51D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BA1141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C51D4E" w:rsidRPr="00BA1141" w:rsidRDefault="00C51D4E" w:rsidP="00C51D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Грин.</w:t>
      </w:r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и рассказы ‌</w:t>
      </w:r>
      <w:bookmarkStart w:id="18" w:name="b02116e4-e9ea-4e8f-af38-04f2ae71ec92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др.</w:t>
      </w:r>
      <w:bookmarkEnd w:id="18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C51D4E" w:rsidRPr="00BA1141" w:rsidRDefault="00C51D4E" w:rsidP="00C51D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BA1141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на тему мечты и реальности ‌</w:t>
      </w:r>
      <w:bookmarkStart w:id="19" w:name="56b5d580-1dbd-4944-a96b-0fcb0abff146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др.</w:t>
      </w:r>
      <w:bookmarkEnd w:id="19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C51D4E" w:rsidRPr="00BA1141" w:rsidRDefault="00C51D4E" w:rsidP="00C51D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>В. В. Маяковский.</w:t>
      </w:r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20" w:name="3508c828-689c-452f-ba72-3d6a17920a96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20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C51D4E" w:rsidRPr="00BA1141" w:rsidRDefault="00C51D4E" w:rsidP="00C51D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>М.А. Шолохов</w:t>
      </w:r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. «Донские рассказы» ‌</w:t>
      </w:r>
      <w:bookmarkStart w:id="21" w:name="bfb8e5e7-5dc0-4aa2-a0fb-f3372a190ccd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«Родинка», «Чужая кровь» и др.</w:t>
      </w:r>
      <w:bookmarkEnd w:id="21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C51D4E" w:rsidRPr="00BA1141" w:rsidRDefault="00C51D4E" w:rsidP="00C51D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А. П. Платонов. </w:t>
      </w:r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Рассказы ‌</w:t>
      </w:r>
      <w:bookmarkStart w:id="22" w:name="58f8e791-4da1-4c7c-996e-06e9678d7abd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«Юшка», «Неизвестный цветок» и др.</w:t>
      </w:r>
      <w:bookmarkEnd w:id="22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C51D4E" w:rsidRPr="00BA1141" w:rsidRDefault="00C51D4E" w:rsidP="00C51D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BA1141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C51D4E" w:rsidRPr="00BA1141" w:rsidRDefault="00C51D4E" w:rsidP="00C51D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М. Шукшин. </w:t>
      </w:r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Рассказы ‌</w:t>
      </w:r>
      <w:bookmarkStart w:id="23" w:name="a067d7de-fb70-421e-a5f5-fb299a482d23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др.</w:t>
      </w:r>
      <w:bookmarkEnd w:id="23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C51D4E" w:rsidRPr="00BA1141" w:rsidRDefault="00C51D4E" w:rsidP="00C51D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BA1141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BA1141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</w:t>
      </w:r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4" w:name="0597886d-dd6d-4674-8ee8-e14ffd5ff356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Левитанского</w:t>
      </w:r>
      <w:proofErr w:type="spellEnd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др.</w:t>
      </w:r>
      <w:bookmarkEnd w:id="24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C51D4E" w:rsidRPr="00BA1141" w:rsidRDefault="00C51D4E" w:rsidP="00C51D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BA1141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BA1141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5" w:name="83a8feea-b75e-4227-8bcd-8ff9e804ba2b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др.</w:t>
      </w:r>
      <w:bookmarkEnd w:id="25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C51D4E" w:rsidRPr="00BA1141" w:rsidRDefault="00C51D4E" w:rsidP="00C51D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>Тема взаимоотношения поколений, становления человека, выбора им жизненного пути</w:t>
      </w:r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26" w:name="990f3598-c382-45d9-8746-81a90d8ce296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</w:t>
      </w:r>
      <w:proofErr w:type="spellStart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Старк</w:t>
      </w:r>
      <w:proofErr w:type="spellEnd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. «Умеешь ли ты свистеть, </w:t>
      </w:r>
      <w:proofErr w:type="spellStart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Йоханна</w:t>
      </w:r>
      <w:proofErr w:type="spellEnd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?» и др.</w:t>
      </w:r>
      <w:bookmarkEnd w:id="26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C51D4E" w:rsidRPr="00BA1141" w:rsidRDefault="00C51D4E" w:rsidP="00C51D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:rsidR="00C51D4E" w:rsidRPr="00BA1141" w:rsidRDefault="00C51D4E" w:rsidP="00C51D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>М. де Сервантес Сааведра.</w:t>
      </w:r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‌</w:t>
      </w:r>
      <w:bookmarkStart w:id="27" w:name="ea61fdd9-b266-4028-b605-73fad05f3a1b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27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C51D4E" w:rsidRPr="00BA1141" w:rsidRDefault="00C51D4E" w:rsidP="00C51D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</w:t>
      </w:r>
      <w:proofErr w:type="gramEnd"/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>новеллистика</w:t>
      </w:r>
      <w:proofErr w:type="spellEnd"/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8" w:name="4c3792f6-c508-448f-810f-0a4e7935e4da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(одно-два произведения по выбору). Например, П. Мериме. «</w:t>
      </w:r>
      <w:proofErr w:type="spellStart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>Маттео</w:t>
      </w:r>
      <w:proofErr w:type="spellEnd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 Фальконе»; О. Генри. «Дары волхвов», «Последний лист».</w:t>
      </w:r>
      <w:bookmarkEnd w:id="28"/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C51D4E" w:rsidRPr="00BA1141" w:rsidRDefault="00C51D4E" w:rsidP="00C51D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де </w:t>
      </w:r>
      <w:proofErr w:type="spellStart"/>
      <w:proofErr w:type="gramStart"/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>Сент</w:t>
      </w:r>
      <w:proofErr w:type="spellEnd"/>
      <w:proofErr w:type="gramEnd"/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>Экзюпери</w:t>
      </w:r>
      <w:proofErr w:type="spellEnd"/>
      <w:r w:rsidRPr="00BA1141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BA114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:rsidR="000C7507" w:rsidRDefault="000C7507">
      <w:pPr>
        <w:rPr>
          <w:sz w:val="24"/>
          <w:szCs w:val="24"/>
          <w:lang w:val="ru-RU"/>
        </w:rPr>
      </w:pPr>
    </w:p>
    <w:p w:rsidR="000C7507" w:rsidRDefault="000C750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0C7507" w:rsidRPr="00EB06D5" w:rsidRDefault="000C7507" w:rsidP="000C7507">
      <w:pPr>
        <w:spacing w:after="0" w:line="264" w:lineRule="auto"/>
        <w:ind w:left="120"/>
        <w:jc w:val="both"/>
        <w:rPr>
          <w:lang w:val="ru-RU"/>
        </w:rPr>
      </w:pPr>
      <w:r w:rsidRPr="00EB06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C7507" w:rsidRPr="00EB06D5" w:rsidRDefault="000C7507" w:rsidP="000C7507">
      <w:pPr>
        <w:spacing w:after="0" w:line="264" w:lineRule="auto"/>
        <w:ind w:left="120"/>
        <w:jc w:val="both"/>
        <w:rPr>
          <w:lang w:val="ru-RU"/>
        </w:rPr>
      </w:pPr>
    </w:p>
    <w:p w:rsidR="000C7507" w:rsidRPr="00EB06D5" w:rsidRDefault="000C7507" w:rsidP="000C7507">
      <w:pPr>
        <w:spacing w:after="0" w:line="264" w:lineRule="auto"/>
        <w:ind w:firstLine="600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EB06D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B06D5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EB06D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B06D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C7507" w:rsidRPr="00EB06D5" w:rsidRDefault="000C7507" w:rsidP="000C7507">
      <w:pPr>
        <w:spacing w:after="0" w:line="264" w:lineRule="auto"/>
        <w:ind w:left="120"/>
        <w:jc w:val="both"/>
        <w:rPr>
          <w:lang w:val="ru-RU"/>
        </w:rPr>
      </w:pPr>
    </w:p>
    <w:p w:rsidR="000C7507" w:rsidRPr="00EB06D5" w:rsidRDefault="000C7507" w:rsidP="000C7507">
      <w:pPr>
        <w:spacing w:after="0" w:line="264" w:lineRule="auto"/>
        <w:ind w:left="120"/>
        <w:jc w:val="both"/>
        <w:rPr>
          <w:lang w:val="ru-RU"/>
        </w:rPr>
      </w:pPr>
      <w:r w:rsidRPr="00EB06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7507" w:rsidRPr="00EB06D5" w:rsidRDefault="000C7507" w:rsidP="000C7507">
      <w:pPr>
        <w:spacing w:after="0" w:line="264" w:lineRule="auto"/>
        <w:ind w:left="120"/>
        <w:jc w:val="both"/>
        <w:rPr>
          <w:lang w:val="ru-RU"/>
        </w:rPr>
      </w:pPr>
    </w:p>
    <w:p w:rsidR="000C7507" w:rsidRPr="00EB06D5" w:rsidRDefault="000C7507" w:rsidP="000C7507">
      <w:pPr>
        <w:spacing w:after="0" w:line="264" w:lineRule="auto"/>
        <w:ind w:firstLine="600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B06D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B06D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C7507" w:rsidRPr="00EB06D5" w:rsidRDefault="000C7507" w:rsidP="000C7507">
      <w:pPr>
        <w:spacing w:after="0" w:line="264" w:lineRule="auto"/>
        <w:ind w:firstLine="600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C7507" w:rsidRPr="00EB06D5" w:rsidRDefault="000C7507" w:rsidP="000C7507">
      <w:pPr>
        <w:spacing w:after="0" w:line="264" w:lineRule="auto"/>
        <w:ind w:left="120"/>
        <w:jc w:val="both"/>
        <w:rPr>
          <w:lang w:val="ru-RU"/>
        </w:rPr>
      </w:pPr>
    </w:p>
    <w:p w:rsidR="000C7507" w:rsidRDefault="000C7507" w:rsidP="000C750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7507" w:rsidRPr="00EB06D5" w:rsidRDefault="000C7507" w:rsidP="000C75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0C7507" w:rsidRPr="00EB06D5" w:rsidRDefault="000C7507" w:rsidP="000C75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0C7507" w:rsidRPr="00EB06D5" w:rsidRDefault="000C7507" w:rsidP="000C75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0C7507" w:rsidRPr="00EB06D5" w:rsidRDefault="000C7507" w:rsidP="000C75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0C7507" w:rsidRPr="00EB06D5" w:rsidRDefault="000C7507" w:rsidP="000C75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EB06D5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EB06D5">
        <w:rPr>
          <w:rFonts w:ascii="Times New Roman" w:hAnsi="Times New Roman"/>
          <w:color w:val="000000"/>
          <w:sz w:val="28"/>
          <w:lang w:val="ru-RU"/>
        </w:rPr>
        <w:t xml:space="preserve"> обществе, в том числе с опорой на примеры из литературы;</w:t>
      </w:r>
    </w:p>
    <w:p w:rsidR="000C7507" w:rsidRPr="00EB06D5" w:rsidRDefault="000C7507" w:rsidP="000C75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0C7507" w:rsidRPr="00EB06D5" w:rsidRDefault="000C7507" w:rsidP="000C75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0C7507" w:rsidRPr="00EB06D5" w:rsidRDefault="000C7507" w:rsidP="000C75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0C7507" w:rsidRPr="00EB06D5" w:rsidRDefault="000C7507" w:rsidP="000C75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</w:t>
      </w:r>
      <w:proofErr w:type="spellStart"/>
      <w:r w:rsidRPr="00EB06D5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EB06D5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0C7507" w:rsidRPr="00EB06D5" w:rsidRDefault="000C7507" w:rsidP="000C7507">
      <w:pPr>
        <w:spacing w:after="0" w:line="264" w:lineRule="auto"/>
        <w:ind w:left="120"/>
        <w:jc w:val="both"/>
        <w:rPr>
          <w:lang w:val="ru-RU"/>
        </w:rPr>
      </w:pPr>
    </w:p>
    <w:p w:rsidR="000C7507" w:rsidRDefault="000C7507" w:rsidP="000C750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7507" w:rsidRPr="00EB06D5" w:rsidRDefault="000C7507" w:rsidP="000C75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EB06D5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EB06D5">
        <w:rPr>
          <w:rFonts w:ascii="Times New Roman" w:hAnsi="Times New Roman"/>
          <w:color w:val="000000"/>
          <w:sz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0C7507" w:rsidRPr="00EB06D5" w:rsidRDefault="000C7507" w:rsidP="000C75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0C7507" w:rsidRPr="00EB06D5" w:rsidRDefault="000C7507" w:rsidP="000C75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0C7507" w:rsidRPr="00EB06D5" w:rsidRDefault="000C7507" w:rsidP="000C7507">
      <w:pPr>
        <w:spacing w:after="0" w:line="264" w:lineRule="auto"/>
        <w:ind w:left="120"/>
        <w:jc w:val="both"/>
        <w:rPr>
          <w:lang w:val="ru-RU"/>
        </w:rPr>
      </w:pPr>
    </w:p>
    <w:p w:rsidR="000C7507" w:rsidRDefault="000C7507" w:rsidP="000C750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7507" w:rsidRPr="00EB06D5" w:rsidRDefault="000C7507" w:rsidP="000C75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0C7507" w:rsidRPr="00EB06D5" w:rsidRDefault="000C7507" w:rsidP="000C75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C7507" w:rsidRPr="00EB06D5" w:rsidRDefault="000C7507" w:rsidP="000C75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C7507" w:rsidRPr="00EB06D5" w:rsidRDefault="000C7507" w:rsidP="000C7507">
      <w:pPr>
        <w:spacing w:after="0" w:line="264" w:lineRule="auto"/>
        <w:ind w:left="120"/>
        <w:jc w:val="both"/>
        <w:rPr>
          <w:lang w:val="ru-RU"/>
        </w:rPr>
      </w:pPr>
    </w:p>
    <w:p w:rsidR="000C7507" w:rsidRDefault="000C7507" w:rsidP="000C750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7507" w:rsidRPr="00EB06D5" w:rsidRDefault="000C7507" w:rsidP="000C75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0C7507" w:rsidRPr="00EB06D5" w:rsidRDefault="000C7507" w:rsidP="000C75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0C7507" w:rsidRPr="00EB06D5" w:rsidRDefault="000C7507" w:rsidP="000C75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0C7507" w:rsidRPr="00EB06D5" w:rsidRDefault="000C7507" w:rsidP="000C75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C7507" w:rsidRPr="00EB06D5" w:rsidRDefault="000C7507" w:rsidP="000C7507">
      <w:pPr>
        <w:spacing w:after="0" w:line="264" w:lineRule="auto"/>
        <w:ind w:left="120"/>
        <w:jc w:val="both"/>
        <w:rPr>
          <w:lang w:val="ru-RU"/>
        </w:rPr>
      </w:pPr>
    </w:p>
    <w:p w:rsidR="000C7507" w:rsidRPr="00EB06D5" w:rsidRDefault="000C7507" w:rsidP="000C7507">
      <w:pPr>
        <w:spacing w:after="0" w:line="264" w:lineRule="auto"/>
        <w:ind w:left="120"/>
        <w:jc w:val="both"/>
        <w:rPr>
          <w:lang w:val="ru-RU"/>
        </w:rPr>
      </w:pPr>
      <w:r w:rsidRPr="00EB06D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C7507" w:rsidRPr="00EB06D5" w:rsidRDefault="000C7507" w:rsidP="000C75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ценности жизни с опорой на собственный жизненный и читательский опыт; </w:t>
      </w:r>
    </w:p>
    <w:p w:rsidR="000C7507" w:rsidRPr="00EB06D5" w:rsidRDefault="000C7507" w:rsidP="000C75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0C7507" w:rsidRPr="00EB06D5" w:rsidRDefault="000C7507" w:rsidP="000C75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spellStart"/>
      <w:proofErr w:type="gramStart"/>
      <w:r w:rsidRPr="00EB06D5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proofErr w:type="gramEnd"/>
      <w:r w:rsidRPr="00EB06D5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0C7507" w:rsidRPr="00EB06D5" w:rsidRDefault="000C7507" w:rsidP="000C75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C7507" w:rsidRPr="00EB06D5" w:rsidRDefault="000C7507" w:rsidP="000C75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EB06D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EB06D5">
        <w:rPr>
          <w:rFonts w:ascii="Times New Roman" w:hAnsi="Times New Roman"/>
          <w:color w:val="000000"/>
          <w:sz w:val="28"/>
          <w:lang w:val="ru-RU"/>
        </w:rPr>
        <w:t>;</w:t>
      </w:r>
    </w:p>
    <w:p w:rsidR="000C7507" w:rsidRPr="00EB06D5" w:rsidRDefault="000C7507" w:rsidP="000C75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0C7507" w:rsidRPr="00EB06D5" w:rsidRDefault="000C7507" w:rsidP="000C75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0C7507" w:rsidRPr="00EB06D5" w:rsidRDefault="000C7507" w:rsidP="000C75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EB06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06D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0C7507" w:rsidRPr="00EB06D5" w:rsidRDefault="000C7507" w:rsidP="000C7507">
      <w:pPr>
        <w:spacing w:after="0" w:line="264" w:lineRule="auto"/>
        <w:ind w:left="120"/>
        <w:jc w:val="both"/>
        <w:rPr>
          <w:lang w:val="ru-RU"/>
        </w:rPr>
      </w:pPr>
    </w:p>
    <w:p w:rsidR="000C7507" w:rsidRDefault="000C7507" w:rsidP="000C750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7507" w:rsidRPr="00EB06D5" w:rsidRDefault="000C7507" w:rsidP="000C75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0C7507" w:rsidRPr="00EB06D5" w:rsidRDefault="000C7507" w:rsidP="000C75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0C7507" w:rsidRPr="00EB06D5" w:rsidRDefault="000C7507" w:rsidP="000C75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C7507" w:rsidRPr="00EB06D5" w:rsidRDefault="000C7507" w:rsidP="000C75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0C7507" w:rsidRPr="00EB06D5" w:rsidRDefault="000C7507" w:rsidP="000C75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0C7507" w:rsidRPr="00EB06D5" w:rsidRDefault="000C7507" w:rsidP="000C75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C7507" w:rsidRPr="00EB06D5" w:rsidRDefault="000C7507" w:rsidP="000C7507">
      <w:pPr>
        <w:spacing w:after="0" w:line="264" w:lineRule="auto"/>
        <w:ind w:left="120"/>
        <w:jc w:val="both"/>
        <w:rPr>
          <w:lang w:val="ru-RU"/>
        </w:rPr>
      </w:pPr>
    </w:p>
    <w:p w:rsidR="000C7507" w:rsidRDefault="000C7507" w:rsidP="000C750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7507" w:rsidRPr="00EB06D5" w:rsidRDefault="000C7507" w:rsidP="000C75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0C7507" w:rsidRPr="00EB06D5" w:rsidRDefault="000C7507" w:rsidP="000C75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0C7507" w:rsidRPr="00EB06D5" w:rsidRDefault="000C7507" w:rsidP="000C75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0C7507" w:rsidRPr="00EB06D5" w:rsidRDefault="000C7507" w:rsidP="000C75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0C7507" w:rsidRPr="00EB06D5" w:rsidRDefault="000C7507" w:rsidP="000C75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0C7507" w:rsidRPr="00EB06D5" w:rsidRDefault="000C7507" w:rsidP="000C7507">
      <w:pPr>
        <w:spacing w:after="0" w:line="264" w:lineRule="auto"/>
        <w:ind w:left="120"/>
        <w:jc w:val="both"/>
        <w:rPr>
          <w:lang w:val="ru-RU"/>
        </w:rPr>
      </w:pPr>
    </w:p>
    <w:p w:rsidR="000C7507" w:rsidRDefault="000C7507" w:rsidP="000C750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7507" w:rsidRPr="00EB06D5" w:rsidRDefault="000C7507" w:rsidP="000C75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0C7507" w:rsidRPr="00EB06D5" w:rsidRDefault="000C7507" w:rsidP="000C75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0C7507" w:rsidRPr="00EB06D5" w:rsidRDefault="000C7507" w:rsidP="000C75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0C7507" w:rsidRPr="00EB06D5" w:rsidRDefault="000C7507" w:rsidP="000C75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C7507" w:rsidRPr="00EB06D5" w:rsidRDefault="000C7507" w:rsidP="000C7507">
      <w:pPr>
        <w:spacing w:after="0" w:line="264" w:lineRule="auto"/>
        <w:ind w:left="120"/>
        <w:jc w:val="both"/>
        <w:rPr>
          <w:lang w:val="ru-RU"/>
        </w:rPr>
      </w:pPr>
    </w:p>
    <w:p w:rsidR="000C7507" w:rsidRPr="00EB06D5" w:rsidRDefault="000C7507" w:rsidP="000C7507">
      <w:pPr>
        <w:spacing w:after="0" w:line="264" w:lineRule="auto"/>
        <w:ind w:left="120"/>
        <w:jc w:val="both"/>
        <w:rPr>
          <w:lang w:val="ru-RU"/>
        </w:rPr>
      </w:pPr>
      <w:r w:rsidRPr="00EB06D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EB06D5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EB06D5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0C7507" w:rsidRPr="00EB06D5" w:rsidRDefault="000C7507" w:rsidP="000C75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0C7507" w:rsidRPr="00EB06D5" w:rsidRDefault="000C7507" w:rsidP="000C75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0C7507" w:rsidRPr="00EB06D5" w:rsidRDefault="000C7507" w:rsidP="000C75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0C7507" w:rsidRPr="00EB06D5" w:rsidRDefault="000C7507" w:rsidP="000C75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0C7507" w:rsidRPr="00EB06D5" w:rsidRDefault="000C7507" w:rsidP="000C75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0C7507" w:rsidRPr="00EB06D5" w:rsidRDefault="000C7507" w:rsidP="000C75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0C7507" w:rsidRPr="00EB06D5" w:rsidRDefault="000C7507" w:rsidP="000C75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0C7507" w:rsidRPr="00EB06D5" w:rsidRDefault="000C7507" w:rsidP="000C75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C7507" w:rsidRPr="00EB06D5" w:rsidRDefault="000C7507" w:rsidP="000C75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0C7507" w:rsidRPr="00EB06D5" w:rsidRDefault="000C7507" w:rsidP="000C75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0C7507" w:rsidRPr="00EB06D5" w:rsidRDefault="000C7507" w:rsidP="000C75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0C7507" w:rsidRPr="00EB06D5" w:rsidRDefault="000C7507" w:rsidP="000C75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EB06D5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B06D5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0C7507" w:rsidRPr="00EB06D5" w:rsidRDefault="000C7507" w:rsidP="000C75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0C7507" w:rsidRPr="00EB06D5" w:rsidRDefault="000C7507" w:rsidP="000C7507">
      <w:pPr>
        <w:spacing w:after="0" w:line="264" w:lineRule="auto"/>
        <w:ind w:left="120"/>
        <w:jc w:val="both"/>
        <w:rPr>
          <w:lang w:val="ru-RU"/>
        </w:rPr>
      </w:pPr>
    </w:p>
    <w:p w:rsidR="000C7507" w:rsidRPr="00EB06D5" w:rsidRDefault="000C7507" w:rsidP="000C7507">
      <w:pPr>
        <w:spacing w:after="0" w:line="264" w:lineRule="auto"/>
        <w:ind w:left="120"/>
        <w:jc w:val="both"/>
        <w:rPr>
          <w:lang w:val="ru-RU"/>
        </w:rPr>
      </w:pPr>
      <w:r w:rsidRPr="00EB06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7507" w:rsidRPr="00EB06D5" w:rsidRDefault="000C7507" w:rsidP="000C7507">
      <w:pPr>
        <w:spacing w:after="0" w:line="264" w:lineRule="auto"/>
        <w:ind w:left="120"/>
        <w:jc w:val="both"/>
        <w:rPr>
          <w:lang w:val="ru-RU"/>
        </w:rPr>
      </w:pPr>
    </w:p>
    <w:p w:rsidR="000C7507" w:rsidRPr="00EB06D5" w:rsidRDefault="000C7507" w:rsidP="000C75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06D5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0C7507" w:rsidRPr="00EB06D5" w:rsidRDefault="000C7507" w:rsidP="000C7507">
      <w:pPr>
        <w:spacing w:after="0" w:line="264" w:lineRule="auto"/>
        <w:ind w:left="120"/>
        <w:jc w:val="both"/>
        <w:rPr>
          <w:lang w:val="ru-RU"/>
        </w:rPr>
      </w:pPr>
    </w:p>
    <w:p w:rsidR="000C7507" w:rsidRPr="00EB06D5" w:rsidRDefault="000C7507" w:rsidP="000C7507">
      <w:pPr>
        <w:spacing w:after="0" w:line="264" w:lineRule="auto"/>
        <w:ind w:left="120"/>
        <w:jc w:val="both"/>
        <w:rPr>
          <w:lang w:val="ru-RU"/>
        </w:rPr>
      </w:pPr>
      <w:r w:rsidRPr="00EB06D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0C7507" w:rsidRPr="00EB06D5" w:rsidRDefault="000C7507" w:rsidP="000C7507">
      <w:pPr>
        <w:spacing w:after="0" w:line="264" w:lineRule="auto"/>
        <w:ind w:left="120"/>
        <w:jc w:val="both"/>
        <w:rPr>
          <w:lang w:val="ru-RU"/>
        </w:rPr>
      </w:pPr>
    </w:p>
    <w:p w:rsidR="000C7507" w:rsidRPr="00EB06D5" w:rsidRDefault="000C7507" w:rsidP="000C7507">
      <w:pPr>
        <w:spacing w:after="0" w:line="264" w:lineRule="auto"/>
        <w:ind w:firstLine="600"/>
        <w:jc w:val="both"/>
        <w:rPr>
          <w:lang w:val="ru-RU"/>
        </w:rPr>
      </w:pPr>
      <w:r w:rsidRPr="00EB06D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0C7507" w:rsidRPr="00EB06D5" w:rsidRDefault="000C7507" w:rsidP="000C75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0C7507" w:rsidRPr="00EB06D5" w:rsidRDefault="000C7507" w:rsidP="000C75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 и классифицировать литературные объекты по существенному </w:t>
      </w:r>
      <w:r w:rsidRPr="00EB06D5">
        <w:rPr>
          <w:rFonts w:ascii="Times New Roman" w:hAnsi="Times New Roman"/>
          <w:color w:val="000000"/>
          <w:sz w:val="28"/>
          <w:lang w:val="ru-RU"/>
        </w:rPr>
        <w:lastRenderedPageBreak/>
        <w:t>признаку, устанавливать основания для их обобщения и сравнения, определять критерии проводимого анализа;</w:t>
      </w:r>
    </w:p>
    <w:p w:rsidR="000C7507" w:rsidRPr="00EB06D5" w:rsidRDefault="000C7507" w:rsidP="000C75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0C7507" w:rsidRPr="00EB06D5" w:rsidRDefault="000C7507" w:rsidP="000C75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0C7507" w:rsidRPr="00EB06D5" w:rsidRDefault="000C7507" w:rsidP="000C75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0C7507" w:rsidRPr="00EB06D5" w:rsidRDefault="000C7507" w:rsidP="000C75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0C7507" w:rsidRPr="00EB06D5" w:rsidRDefault="000C7507" w:rsidP="000C75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0C7507" w:rsidRPr="00EB06D5" w:rsidRDefault="000C7507" w:rsidP="000C75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0C7507" w:rsidRPr="00EB06D5" w:rsidRDefault="000C7507" w:rsidP="000C75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0C7507" w:rsidRDefault="000C7507" w:rsidP="000C75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7507" w:rsidRPr="00EB06D5" w:rsidRDefault="000C7507" w:rsidP="000C75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C7507" w:rsidRPr="00EB06D5" w:rsidRDefault="000C7507" w:rsidP="000C75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0C7507" w:rsidRPr="00EB06D5" w:rsidRDefault="000C7507" w:rsidP="000C75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0C7507" w:rsidRPr="00EB06D5" w:rsidRDefault="000C7507" w:rsidP="000C75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0C7507" w:rsidRPr="00EB06D5" w:rsidRDefault="000C7507" w:rsidP="000C75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0C7507" w:rsidRPr="00EB06D5" w:rsidRDefault="000C7507" w:rsidP="000C75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0C7507" w:rsidRPr="00EB06D5" w:rsidRDefault="000C7507" w:rsidP="000C75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0C7507" w:rsidRPr="00EB06D5" w:rsidRDefault="000C7507" w:rsidP="000C75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0C7507" w:rsidRDefault="000C7507" w:rsidP="000C75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7507" w:rsidRPr="00EB06D5" w:rsidRDefault="000C7507" w:rsidP="000C75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0C7507" w:rsidRPr="00EB06D5" w:rsidRDefault="000C7507" w:rsidP="000C75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0C7507" w:rsidRPr="00EB06D5" w:rsidRDefault="000C7507" w:rsidP="000C75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C7507" w:rsidRPr="00EB06D5" w:rsidRDefault="000C7507" w:rsidP="000C75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0C7507" w:rsidRPr="00EB06D5" w:rsidRDefault="000C7507" w:rsidP="000C75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0C7507" w:rsidRPr="00EB06D5" w:rsidRDefault="000C7507" w:rsidP="000C75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0C7507" w:rsidRPr="00EB06D5" w:rsidRDefault="000C7507" w:rsidP="000C7507">
      <w:pPr>
        <w:spacing w:after="0" w:line="264" w:lineRule="auto"/>
        <w:ind w:firstLine="600"/>
        <w:jc w:val="both"/>
        <w:rPr>
          <w:lang w:val="ru-RU"/>
        </w:rPr>
      </w:pPr>
      <w:r w:rsidRPr="00EB06D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0C7507" w:rsidRPr="00EB06D5" w:rsidRDefault="000C7507" w:rsidP="000C7507">
      <w:pPr>
        <w:spacing w:after="0" w:line="264" w:lineRule="auto"/>
        <w:ind w:firstLine="600"/>
        <w:jc w:val="both"/>
        <w:rPr>
          <w:lang w:val="ru-RU"/>
        </w:rPr>
      </w:pPr>
      <w:r w:rsidRPr="00EB06D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0C7507" w:rsidRPr="00EB06D5" w:rsidRDefault="000C7507" w:rsidP="000C75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0C7507" w:rsidRPr="00EB06D5" w:rsidRDefault="000C7507" w:rsidP="000C75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0C7507" w:rsidRPr="00EB06D5" w:rsidRDefault="000C7507" w:rsidP="000C75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0C7507" w:rsidRPr="00EB06D5" w:rsidRDefault="000C7507" w:rsidP="000C75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0C7507" w:rsidRPr="00EB06D5" w:rsidRDefault="000C7507" w:rsidP="000C75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C7507" w:rsidRPr="00EB06D5" w:rsidRDefault="000C7507" w:rsidP="000C75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C7507" w:rsidRPr="00EB06D5" w:rsidRDefault="000C7507" w:rsidP="000C75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0C7507" w:rsidRPr="00EB06D5" w:rsidRDefault="000C7507" w:rsidP="000C75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C7507" w:rsidRDefault="000C7507" w:rsidP="000C75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7507" w:rsidRPr="00EB06D5" w:rsidRDefault="000C7507" w:rsidP="000C75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0C7507" w:rsidRPr="00EB06D5" w:rsidRDefault="000C7507" w:rsidP="000C75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C7507" w:rsidRPr="00EB06D5" w:rsidRDefault="000C7507" w:rsidP="000C75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0C7507" w:rsidRPr="00EB06D5" w:rsidRDefault="000C7507" w:rsidP="000C75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C7507" w:rsidRPr="00EB06D5" w:rsidRDefault="000C7507" w:rsidP="000C75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0C7507" w:rsidRPr="00EB06D5" w:rsidRDefault="000C7507" w:rsidP="000C75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0C7507" w:rsidRPr="00EB06D5" w:rsidRDefault="000C7507" w:rsidP="000C75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C7507" w:rsidRPr="00EB06D5" w:rsidRDefault="000C7507" w:rsidP="000C75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C7507" w:rsidRPr="00EB06D5" w:rsidRDefault="000C7507" w:rsidP="000C75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0C7507" w:rsidRPr="00EB06D5" w:rsidRDefault="000C7507" w:rsidP="000C75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C7507" w:rsidRPr="00EB06D5" w:rsidRDefault="000C7507" w:rsidP="000C75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0C7507" w:rsidRPr="00EB06D5" w:rsidRDefault="000C7507" w:rsidP="000C75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C7507" w:rsidRPr="00EB06D5" w:rsidRDefault="000C7507" w:rsidP="000C7507">
      <w:pPr>
        <w:spacing w:after="0" w:line="264" w:lineRule="auto"/>
        <w:ind w:left="120"/>
        <w:jc w:val="both"/>
        <w:rPr>
          <w:lang w:val="ru-RU"/>
        </w:rPr>
      </w:pPr>
      <w:r w:rsidRPr="00EB06D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0C7507" w:rsidRPr="00EB06D5" w:rsidRDefault="000C7507" w:rsidP="000C7507">
      <w:pPr>
        <w:spacing w:after="0" w:line="264" w:lineRule="auto"/>
        <w:ind w:firstLine="600"/>
        <w:jc w:val="both"/>
        <w:rPr>
          <w:lang w:val="ru-RU"/>
        </w:rPr>
      </w:pPr>
      <w:r w:rsidRPr="00EB06D5">
        <w:rPr>
          <w:rFonts w:ascii="Times New Roman" w:hAnsi="Times New Roman"/>
          <w:b/>
          <w:color w:val="000000"/>
          <w:sz w:val="28"/>
          <w:lang w:val="ru-RU"/>
        </w:rPr>
        <w:lastRenderedPageBreak/>
        <w:t>1) Самоорганизация:</w:t>
      </w:r>
    </w:p>
    <w:p w:rsidR="000C7507" w:rsidRPr="00EB06D5" w:rsidRDefault="000C7507" w:rsidP="000C75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0C7507" w:rsidRPr="00EB06D5" w:rsidRDefault="000C7507" w:rsidP="000C75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C7507" w:rsidRPr="00EB06D5" w:rsidRDefault="000C7507" w:rsidP="000C75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C7507" w:rsidRPr="00EB06D5" w:rsidRDefault="000C7507" w:rsidP="000C75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0C7507" w:rsidRPr="00EB06D5" w:rsidRDefault="000C7507" w:rsidP="000C75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C7507" w:rsidRDefault="000C7507" w:rsidP="000C75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7507" w:rsidRPr="00EB06D5" w:rsidRDefault="000C7507" w:rsidP="000C75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EB06D5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EB06D5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0C7507" w:rsidRPr="00EB06D5" w:rsidRDefault="000C7507" w:rsidP="000C75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C7507" w:rsidRPr="00EB06D5" w:rsidRDefault="000C7507" w:rsidP="000C75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EB06D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B06D5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EB06D5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B06D5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0C7507" w:rsidRPr="00EB06D5" w:rsidRDefault="000C7507" w:rsidP="000C75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0C7507" w:rsidRDefault="000C7507" w:rsidP="000C75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7507" w:rsidRPr="00EB06D5" w:rsidRDefault="000C7507" w:rsidP="000C75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0C7507" w:rsidRPr="00EB06D5" w:rsidRDefault="000C7507" w:rsidP="000C75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C7507" w:rsidRPr="00EB06D5" w:rsidRDefault="000C7507" w:rsidP="000C75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0C7507" w:rsidRPr="00EB06D5" w:rsidRDefault="000C7507" w:rsidP="000C75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0C7507" w:rsidRDefault="000C7507" w:rsidP="000C75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7507" w:rsidRPr="00EB06D5" w:rsidRDefault="000C7507" w:rsidP="000C750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0C7507" w:rsidRPr="00EB06D5" w:rsidRDefault="000C7507" w:rsidP="000C750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EB06D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EB06D5">
        <w:rPr>
          <w:rFonts w:ascii="Times New Roman" w:hAnsi="Times New Roman"/>
          <w:color w:val="000000"/>
          <w:sz w:val="28"/>
          <w:lang w:val="ru-RU"/>
        </w:rPr>
        <w:t>;</w:t>
      </w:r>
    </w:p>
    <w:p w:rsidR="000C7507" w:rsidRPr="00EB06D5" w:rsidRDefault="000C7507" w:rsidP="000C750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0C7507" w:rsidRPr="00EB06D5" w:rsidRDefault="000C7507" w:rsidP="000C750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lastRenderedPageBreak/>
        <w:t>осознавать невозможность контролировать всё вокруг.</w:t>
      </w:r>
    </w:p>
    <w:p w:rsidR="000C7507" w:rsidRPr="00EB06D5" w:rsidRDefault="000C7507" w:rsidP="000C7507">
      <w:pPr>
        <w:spacing w:after="0" w:line="264" w:lineRule="auto"/>
        <w:ind w:left="120"/>
        <w:jc w:val="both"/>
        <w:rPr>
          <w:lang w:val="ru-RU"/>
        </w:rPr>
      </w:pPr>
    </w:p>
    <w:p w:rsidR="000C7507" w:rsidRPr="00EB06D5" w:rsidRDefault="000C7507" w:rsidP="000C7507">
      <w:pPr>
        <w:spacing w:after="0" w:line="264" w:lineRule="auto"/>
        <w:ind w:left="120"/>
        <w:jc w:val="both"/>
        <w:rPr>
          <w:lang w:val="ru-RU"/>
        </w:rPr>
      </w:pPr>
      <w:r w:rsidRPr="00EB06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7507" w:rsidRPr="00EB06D5" w:rsidRDefault="000C7507" w:rsidP="000C7507">
      <w:pPr>
        <w:spacing w:after="0" w:line="264" w:lineRule="auto"/>
        <w:ind w:firstLine="600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C7507" w:rsidRPr="00EB06D5" w:rsidRDefault="000C7507" w:rsidP="000C7507">
      <w:pPr>
        <w:spacing w:after="0" w:line="264" w:lineRule="auto"/>
        <w:ind w:firstLine="600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C7507" w:rsidRPr="00EB06D5" w:rsidRDefault="000C7507" w:rsidP="000C7507">
      <w:pPr>
        <w:spacing w:after="0" w:line="264" w:lineRule="auto"/>
        <w:ind w:firstLine="600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EB06D5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EB06D5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0C7507" w:rsidRPr="00EB06D5" w:rsidRDefault="000C7507" w:rsidP="000C75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0C7507" w:rsidRPr="00EB06D5" w:rsidRDefault="000C7507" w:rsidP="000C75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EB06D5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EB06D5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EB06D5">
        <w:rPr>
          <w:rFonts w:ascii="Times New Roman" w:hAnsi="Times New Roman"/>
          <w:color w:val="000000"/>
          <w:sz w:val="28"/>
          <w:lang w:val="ru-RU"/>
        </w:rPr>
        <w:t xml:space="preserve"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</w:t>
      </w:r>
      <w:r w:rsidRPr="00EB06D5">
        <w:rPr>
          <w:rFonts w:ascii="Times New Roman" w:hAnsi="Times New Roman"/>
          <w:color w:val="000000"/>
          <w:sz w:val="28"/>
          <w:lang w:val="ru-RU"/>
        </w:rPr>
        <w:lastRenderedPageBreak/>
        <w:t>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0C7507" w:rsidRPr="00EB06D5" w:rsidRDefault="000C7507" w:rsidP="000C75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0C7507" w:rsidRPr="00EB06D5" w:rsidRDefault="000C7507" w:rsidP="000C75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EB06D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0C7507" w:rsidRPr="00EB06D5" w:rsidRDefault="000C7507" w:rsidP="000C75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C7507" w:rsidRPr="000C7507" w:rsidRDefault="000C7507" w:rsidP="000C7507">
      <w:pPr>
        <w:spacing w:after="0" w:line="264" w:lineRule="auto"/>
        <w:ind w:firstLine="600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0C7507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0C7507" w:rsidRPr="00EB06D5" w:rsidRDefault="000C7507" w:rsidP="000C7507">
      <w:pPr>
        <w:spacing w:after="0" w:line="264" w:lineRule="auto"/>
        <w:ind w:firstLine="600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C7507" w:rsidRPr="00EB06D5" w:rsidRDefault="000C7507" w:rsidP="000C7507">
      <w:pPr>
        <w:spacing w:after="0" w:line="264" w:lineRule="auto"/>
        <w:ind w:firstLine="600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EB06D5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EB06D5">
        <w:rPr>
          <w:rFonts w:ascii="Times New Roman" w:hAnsi="Times New Roman"/>
          <w:color w:val="000000"/>
          <w:sz w:val="28"/>
          <w:lang w:val="ru-RU"/>
        </w:rPr>
        <w:t>;</w:t>
      </w:r>
    </w:p>
    <w:p w:rsidR="000C7507" w:rsidRPr="00EB06D5" w:rsidRDefault="000C7507" w:rsidP="000C7507">
      <w:pPr>
        <w:spacing w:after="0" w:line="264" w:lineRule="auto"/>
        <w:ind w:firstLine="600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EB06D5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0C7507" w:rsidRPr="00EB06D5" w:rsidRDefault="000C7507" w:rsidP="000C7507">
      <w:pPr>
        <w:spacing w:after="0" w:line="264" w:lineRule="auto"/>
        <w:ind w:firstLine="600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C7507" w:rsidRPr="00EB06D5" w:rsidRDefault="000C7507" w:rsidP="000C7507">
      <w:pPr>
        <w:spacing w:after="0" w:line="264" w:lineRule="auto"/>
        <w:ind w:firstLine="600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0C7507" w:rsidRPr="00EB06D5" w:rsidRDefault="000C7507" w:rsidP="000C7507">
      <w:pPr>
        <w:spacing w:after="0" w:line="264" w:lineRule="auto"/>
        <w:ind w:firstLine="600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10) планировать своё </w:t>
      </w:r>
      <w:proofErr w:type="spellStart"/>
      <w:r w:rsidRPr="00EB06D5">
        <w:rPr>
          <w:rFonts w:ascii="Times New Roman" w:hAnsi="Times New Roman"/>
          <w:color w:val="000000"/>
          <w:sz w:val="28"/>
          <w:lang w:val="ru-RU"/>
        </w:rPr>
        <w:t>досуговое</w:t>
      </w:r>
      <w:proofErr w:type="spellEnd"/>
      <w:r w:rsidRPr="00EB06D5">
        <w:rPr>
          <w:rFonts w:ascii="Times New Roman" w:hAnsi="Times New Roman"/>
          <w:color w:val="000000"/>
          <w:sz w:val="28"/>
          <w:lang w:val="ru-RU"/>
        </w:rPr>
        <w:t xml:space="preserve">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0C7507" w:rsidRPr="00EB06D5" w:rsidRDefault="000C7507" w:rsidP="000C7507">
      <w:pPr>
        <w:spacing w:after="0" w:line="264" w:lineRule="auto"/>
        <w:ind w:firstLine="600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lastRenderedPageBreak/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0C7507" w:rsidRPr="00EB06D5" w:rsidRDefault="000C7507" w:rsidP="000C7507">
      <w:pPr>
        <w:spacing w:after="0" w:line="264" w:lineRule="auto"/>
        <w:ind w:firstLine="600"/>
        <w:jc w:val="both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spellStart"/>
      <w:proofErr w:type="gramStart"/>
      <w:r w:rsidRPr="00EB06D5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spellEnd"/>
      <w:proofErr w:type="gramEnd"/>
      <w:r w:rsidRPr="00EB06D5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0C7507" w:rsidRDefault="000C7507">
      <w:pPr>
        <w:rPr>
          <w:sz w:val="24"/>
          <w:szCs w:val="24"/>
          <w:lang w:val="ru-RU"/>
        </w:rPr>
      </w:pPr>
    </w:p>
    <w:p w:rsidR="000C7507" w:rsidRDefault="000C750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0C7507" w:rsidRDefault="000C7507">
      <w:pPr>
        <w:rPr>
          <w:sz w:val="24"/>
          <w:szCs w:val="24"/>
          <w:lang w:val="ru-RU"/>
        </w:rPr>
        <w:sectPr w:rsidR="000C7507" w:rsidSect="00D558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7507" w:rsidRDefault="007835A1" w:rsidP="000C75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tbl>
      <w:tblPr>
        <w:tblW w:w="1499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38"/>
        <w:gridCol w:w="4558"/>
        <w:gridCol w:w="1392"/>
        <w:gridCol w:w="1841"/>
        <w:gridCol w:w="1236"/>
        <w:gridCol w:w="674"/>
        <w:gridCol w:w="1877"/>
        <w:gridCol w:w="2268"/>
        <w:gridCol w:w="15"/>
      </w:tblGrid>
      <w:tr w:rsidR="000C7507" w:rsidRPr="009376F4" w:rsidTr="00DB4267">
        <w:trPr>
          <w:trHeight w:val="144"/>
          <w:tblCellSpacing w:w="20" w:type="nil"/>
        </w:trPr>
        <w:tc>
          <w:tcPr>
            <w:tcW w:w="11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507" w:rsidRDefault="000C7507" w:rsidP="00DB4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507" w:rsidRDefault="000C7507" w:rsidP="00DB4267">
            <w:pPr>
              <w:spacing w:after="0"/>
              <w:ind w:left="135"/>
            </w:pPr>
          </w:p>
        </w:tc>
        <w:tc>
          <w:tcPr>
            <w:tcW w:w="4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507" w:rsidRDefault="000C7507" w:rsidP="00DB4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507" w:rsidRDefault="000C7507" w:rsidP="00DB4267">
            <w:pPr>
              <w:spacing w:after="0"/>
              <w:ind w:left="135"/>
            </w:pPr>
          </w:p>
        </w:tc>
        <w:tc>
          <w:tcPr>
            <w:tcW w:w="4469" w:type="dxa"/>
            <w:gridSpan w:val="3"/>
            <w:tcMar>
              <w:top w:w="50" w:type="dxa"/>
              <w:left w:w="100" w:type="dxa"/>
            </w:tcMar>
            <w:vAlign w:val="center"/>
          </w:tcPr>
          <w:p w:rsidR="000C7507" w:rsidRDefault="000C7507" w:rsidP="00DB42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gridSpan w:val="2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7507" w:rsidRDefault="000C7507" w:rsidP="00DB4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507" w:rsidRDefault="000C7507" w:rsidP="00DB4267">
            <w:pPr>
              <w:spacing w:after="0"/>
              <w:ind w:left="135"/>
            </w:pPr>
          </w:p>
        </w:tc>
        <w:tc>
          <w:tcPr>
            <w:tcW w:w="228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C7507" w:rsidRPr="00DB4267" w:rsidRDefault="00DB4267" w:rsidP="00DB4267">
            <w:pPr>
              <w:spacing w:after="0"/>
              <w:ind w:left="135"/>
              <w:rPr>
                <w:lang w:val="ru-RU"/>
              </w:rPr>
            </w:pPr>
            <w:r w:rsidRPr="00DB42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0C7507" w:rsidTr="00DB4267">
        <w:trPr>
          <w:trHeight w:val="144"/>
          <w:tblCellSpacing w:w="20" w:type="nil"/>
        </w:trPr>
        <w:tc>
          <w:tcPr>
            <w:tcW w:w="11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507" w:rsidRPr="00DB4267" w:rsidRDefault="000C7507" w:rsidP="00DB4267">
            <w:pPr>
              <w:rPr>
                <w:lang w:val="ru-RU"/>
              </w:rPr>
            </w:pPr>
          </w:p>
        </w:tc>
        <w:tc>
          <w:tcPr>
            <w:tcW w:w="45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507" w:rsidRPr="00DB4267" w:rsidRDefault="000C7507" w:rsidP="00DB4267">
            <w:pPr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7507" w:rsidRDefault="000C7507" w:rsidP="00DB4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507" w:rsidRDefault="000C7507" w:rsidP="00DB426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507" w:rsidRDefault="000C7507" w:rsidP="00DB4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507" w:rsidRDefault="000C7507" w:rsidP="00DB4267">
            <w:pPr>
              <w:spacing w:after="0"/>
              <w:ind w:left="135"/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7507" w:rsidRDefault="000C7507" w:rsidP="00DB4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7507" w:rsidRDefault="000C7507" w:rsidP="00DB4267">
            <w:pPr>
              <w:spacing w:after="0"/>
              <w:ind w:left="135"/>
            </w:pPr>
          </w:p>
        </w:tc>
        <w:tc>
          <w:tcPr>
            <w:tcW w:w="2551" w:type="dxa"/>
            <w:gridSpan w:val="2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C7507" w:rsidRDefault="000C7507" w:rsidP="00DB4267"/>
        </w:tc>
        <w:tc>
          <w:tcPr>
            <w:tcW w:w="2283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0C7507" w:rsidRDefault="000C7507" w:rsidP="00DB4267"/>
        </w:tc>
      </w:tr>
      <w:tr w:rsidR="000C7507" w:rsidTr="00DB4267">
        <w:trPr>
          <w:trHeight w:val="144"/>
          <w:tblCellSpacing w:w="20" w:type="nil"/>
        </w:trPr>
        <w:tc>
          <w:tcPr>
            <w:tcW w:w="12716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7507" w:rsidRDefault="000C7507" w:rsidP="00DB4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2283" w:type="dxa"/>
            <w:gridSpan w:val="2"/>
            <w:tcBorders>
              <w:left w:val="single" w:sz="4" w:space="0" w:color="auto"/>
            </w:tcBorders>
            <w:vAlign w:val="center"/>
          </w:tcPr>
          <w:p w:rsidR="000C7507" w:rsidRDefault="000C7507" w:rsidP="000C7507">
            <w:pPr>
              <w:spacing w:after="0"/>
            </w:pPr>
          </w:p>
        </w:tc>
      </w:tr>
      <w:tr w:rsidR="000C7507" w:rsidRPr="009376F4" w:rsidTr="00DB4267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C7507" w:rsidRDefault="000C7507" w:rsidP="00DB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0C7507" w:rsidRPr="00EB06D5" w:rsidRDefault="000C750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7507" w:rsidRDefault="000C7507" w:rsidP="00DB4267">
            <w:pPr>
              <w:spacing w:after="0"/>
              <w:ind w:left="135"/>
              <w:jc w:val="center"/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507" w:rsidRDefault="000C7507" w:rsidP="00DB4267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7507" w:rsidRDefault="000C7507" w:rsidP="00DB426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7507" w:rsidRPr="00EB06D5" w:rsidRDefault="000C750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83" w:type="dxa"/>
            <w:gridSpan w:val="2"/>
            <w:tcBorders>
              <w:left w:val="single" w:sz="4" w:space="0" w:color="auto"/>
            </w:tcBorders>
            <w:vAlign w:val="center"/>
          </w:tcPr>
          <w:p w:rsidR="000C750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DB426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реализовать воспитательные возможности в различных видах деятельности обучающихся со словесной (языковой) основой</w:t>
            </w:r>
          </w:p>
        </w:tc>
      </w:tr>
      <w:tr w:rsidR="00DB4267" w:rsidTr="00DB4267">
        <w:trPr>
          <w:trHeight w:val="144"/>
          <w:tblCellSpacing w:w="20" w:type="nil"/>
        </w:trPr>
        <w:tc>
          <w:tcPr>
            <w:tcW w:w="5696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11" w:type="dxa"/>
            <w:gridSpan w:val="6"/>
            <w:tcMar>
              <w:top w:w="50" w:type="dxa"/>
              <w:left w:w="100" w:type="dxa"/>
            </w:tcMar>
            <w:vAlign w:val="center"/>
          </w:tcPr>
          <w:p w:rsidR="00DB4267" w:rsidRDefault="00DB4267" w:rsidP="00DB4267"/>
        </w:tc>
      </w:tr>
      <w:tr w:rsidR="00DB4267" w:rsidRPr="009376F4" w:rsidTr="00DB4267">
        <w:trPr>
          <w:trHeight w:val="144"/>
          <w:tblCellSpacing w:w="20" w:type="nil"/>
        </w:trPr>
        <w:tc>
          <w:tcPr>
            <w:tcW w:w="14999" w:type="dxa"/>
            <w:gridSpan w:val="9"/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0C7507">
            <w:pPr>
              <w:spacing w:after="0"/>
              <w:rPr>
                <w:lang w:val="ru-RU"/>
              </w:rPr>
            </w:pPr>
            <w:r w:rsidRPr="00EB0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0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B0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B4267" w:rsidRPr="009376F4" w:rsidTr="00DB4267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</w:pPr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8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B4267" w:rsidRPr="00DB4267" w:rsidRDefault="00DB4267" w:rsidP="00DB4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B426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реализовать воспитательные возможности в различных видах деятельности обучающихся со словесной (языковой) основой: самостоятельная </w:t>
            </w:r>
            <w:r w:rsidRPr="00DB426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>работа с учебником, работа с научно-популярной литературой, отбор и сравнение материала по нескольким источникам;</w:t>
            </w:r>
            <w:r w:rsidRPr="00DB426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:rsidR="00DB4267" w:rsidRPr="00DB4267" w:rsidRDefault="00DB4267" w:rsidP="00DB4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B4267">
              <w:rPr>
                <w:rFonts w:ascii="Times New Roman" w:eastAsia="Calibri" w:hAnsi="Times New Roman" w:cs="Times New Roman"/>
                <w:lang w:val="ru-RU"/>
              </w:rPr>
              <w:t xml:space="preserve">побуждать </w:t>
            </w:r>
            <w:proofErr w:type="gramStart"/>
            <w:r w:rsidRPr="00DB4267">
              <w:rPr>
                <w:rFonts w:ascii="Times New Roman" w:eastAsia="Calibri" w:hAnsi="Times New Roman" w:cs="Times New Roman"/>
                <w:lang w:val="ru-RU"/>
              </w:rPr>
              <w:t>обучающихся</w:t>
            </w:r>
            <w:proofErr w:type="gramEnd"/>
            <w:r w:rsidRPr="00DB4267">
              <w:rPr>
                <w:rFonts w:ascii="Times New Roman" w:eastAsia="Calibri" w:hAnsi="Times New Roman" w:cs="Times New Roman"/>
                <w:lang w:val="ru-RU"/>
              </w:rPr>
              <w:t xml:space="preserve"> соблюдать на уроке общепринятые нормы поведения, правила общения со старшими (учителями) и сверстниками (обучающимися);</w:t>
            </w:r>
          </w:p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DB4267">
              <w:rPr>
                <w:rFonts w:ascii="Times New Roman" w:eastAsia="Calibri" w:hAnsi="Times New Roman" w:cs="Times New Roman"/>
                <w:lang w:val="ru-RU"/>
              </w:rPr>
              <w:t xml:space="preserve">привлекать внимание </w:t>
            </w:r>
            <w:proofErr w:type="gramStart"/>
            <w:r w:rsidRPr="00DB4267">
              <w:rPr>
                <w:rFonts w:ascii="Times New Roman" w:eastAsia="Calibri" w:hAnsi="Times New Roman" w:cs="Times New Roman"/>
                <w:lang w:val="ru-RU"/>
              </w:rPr>
              <w:t>обучающихся</w:t>
            </w:r>
            <w:proofErr w:type="gramEnd"/>
            <w:r w:rsidRPr="00DB4267">
              <w:rPr>
                <w:rFonts w:ascii="Times New Roman" w:eastAsia="Calibri" w:hAnsi="Times New Roman" w:cs="Times New Roman"/>
                <w:lang w:val="ru-RU"/>
              </w:rPr>
              <w:t xml:space="preserve"> к обсуждаемой на уроке информации, активизации познавательной деятельности обучающихся;</w:t>
            </w:r>
          </w:p>
          <w:p w:rsidR="00DB4267" w:rsidRDefault="00DB4267">
            <w:pPr>
              <w:rPr>
                <w:lang w:val="ru-RU"/>
              </w:rPr>
            </w:pPr>
          </w:p>
          <w:p w:rsidR="00DB4267" w:rsidRPr="00EB06D5" w:rsidRDefault="00DB4267" w:rsidP="000C7507">
            <w:pPr>
              <w:spacing w:after="0"/>
              <w:rPr>
                <w:lang w:val="ru-RU"/>
              </w:rPr>
            </w:pPr>
          </w:p>
        </w:tc>
      </w:tr>
      <w:tr w:rsidR="00DB4267" w:rsidRPr="009376F4" w:rsidTr="00DB4267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B4267" w:rsidRPr="000C7507" w:rsidRDefault="00DB4267" w:rsidP="00DB4267">
            <w:pPr>
              <w:spacing w:after="0"/>
              <w:ind w:left="135"/>
              <w:rPr>
                <w:lang w:val="ru-RU"/>
              </w:rPr>
            </w:pPr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</w:t>
            </w:r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менее четырёх). </w:t>
            </w:r>
            <w:proofErr w:type="gramStart"/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      </w:r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>и др. «Песня про царя Ивана Васильевича, молодого опричника и удалого купца Калашникова»</w:t>
            </w:r>
            <w:proofErr w:type="gramEnd"/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8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B4267" w:rsidRPr="00EB06D5" w:rsidRDefault="00DB4267" w:rsidP="000C7507">
            <w:pPr>
              <w:spacing w:after="0"/>
              <w:rPr>
                <w:lang w:val="ru-RU"/>
              </w:rPr>
            </w:pPr>
          </w:p>
        </w:tc>
      </w:tr>
      <w:tr w:rsidR="00DB4267" w:rsidRPr="009376F4" w:rsidTr="00DB4267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B4267" w:rsidRPr="000C7507" w:rsidRDefault="00DB4267" w:rsidP="00DB4267">
            <w:pPr>
              <w:spacing w:after="0"/>
              <w:ind w:left="135"/>
              <w:rPr>
                <w:lang w:val="ru-RU"/>
              </w:rPr>
            </w:pPr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8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B4267" w:rsidRPr="00EB06D5" w:rsidRDefault="00DB4267" w:rsidP="000C7507">
            <w:pPr>
              <w:spacing w:after="0"/>
              <w:rPr>
                <w:lang w:val="ru-RU"/>
              </w:rPr>
            </w:pPr>
          </w:p>
        </w:tc>
      </w:tr>
      <w:tr w:rsidR="000C7507" w:rsidTr="00DB4267">
        <w:trPr>
          <w:trHeight w:val="144"/>
          <w:tblCellSpacing w:w="20" w:type="nil"/>
        </w:trPr>
        <w:tc>
          <w:tcPr>
            <w:tcW w:w="5696" w:type="dxa"/>
            <w:gridSpan w:val="2"/>
            <w:tcMar>
              <w:top w:w="50" w:type="dxa"/>
              <w:left w:w="100" w:type="dxa"/>
            </w:tcMar>
            <w:vAlign w:val="center"/>
          </w:tcPr>
          <w:p w:rsidR="000C7507" w:rsidRDefault="000C7507" w:rsidP="00DB4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7507" w:rsidRDefault="000C7507" w:rsidP="00DB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62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7507" w:rsidRDefault="000C7507" w:rsidP="00DB4267"/>
        </w:tc>
        <w:tc>
          <w:tcPr>
            <w:tcW w:w="2283" w:type="dxa"/>
            <w:gridSpan w:val="2"/>
            <w:tcBorders>
              <w:left w:val="single" w:sz="4" w:space="0" w:color="auto"/>
            </w:tcBorders>
            <w:vAlign w:val="center"/>
          </w:tcPr>
          <w:p w:rsidR="000C7507" w:rsidRDefault="000C7507" w:rsidP="00DB4267"/>
        </w:tc>
      </w:tr>
      <w:tr w:rsidR="000C7507" w:rsidRPr="009376F4" w:rsidTr="00DB4267">
        <w:trPr>
          <w:trHeight w:val="144"/>
          <w:tblCellSpacing w:w="20" w:type="nil"/>
        </w:trPr>
        <w:tc>
          <w:tcPr>
            <w:tcW w:w="12716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7507" w:rsidRPr="00EB06D5" w:rsidRDefault="000C750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0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B0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283" w:type="dxa"/>
            <w:gridSpan w:val="2"/>
            <w:tcBorders>
              <w:left w:val="single" w:sz="4" w:space="0" w:color="auto"/>
            </w:tcBorders>
            <w:vAlign w:val="center"/>
          </w:tcPr>
          <w:p w:rsidR="000C7507" w:rsidRPr="00EB06D5" w:rsidRDefault="000C7507" w:rsidP="000C7507">
            <w:pPr>
              <w:spacing w:after="0"/>
              <w:rPr>
                <w:lang w:val="ru-RU"/>
              </w:rPr>
            </w:pPr>
          </w:p>
        </w:tc>
      </w:tr>
      <w:tr w:rsidR="00DB4267" w:rsidRPr="009376F4" w:rsidTr="00DB4267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</w:pPr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</w:t>
            </w:r>
            <w:proofErr w:type="spellStart"/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83" w:type="dxa"/>
            <w:gridSpan w:val="2"/>
            <w:vMerge w:val="restart"/>
            <w:tcBorders>
              <w:left w:val="single" w:sz="4" w:space="0" w:color="auto"/>
            </w:tcBorders>
          </w:tcPr>
          <w:p w:rsidR="00DB4267" w:rsidRPr="00DB4267" w:rsidRDefault="00DB4267" w:rsidP="00DB4267">
            <w:pPr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DB426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реализовать на уроках мотивирующий потенциал юмора, разряжать напряженную обстановку в классе;</w:t>
            </w:r>
          </w:p>
          <w:p w:rsidR="00DB4267" w:rsidRPr="00DB4267" w:rsidRDefault="00DB4267" w:rsidP="00DB4267">
            <w:pPr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DB426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привлекать внимание </w:t>
            </w:r>
            <w:proofErr w:type="gramStart"/>
            <w:r w:rsidRPr="00DB426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обучающихся</w:t>
            </w:r>
            <w:proofErr w:type="gramEnd"/>
            <w:r w:rsidRPr="00DB426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к обсуждаемой на уроке информации, активизация познавательной деятельности обучающихся;</w:t>
            </w:r>
          </w:p>
          <w:p w:rsidR="00DB4267" w:rsidRPr="00DB4267" w:rsidRDefault="00DB4267" w:rsidP="00DB4267">
            <w:pPr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DB426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организовать работу учащихся с социально значимой информацией: обсуждать, высказывать мнение;</w:t>
            </w:r>
          </w:p>
          <w:p w:rsidR="00DB4267" w:rsidRDefault="00DB4267">
            <w:pPr>
              <w:rPr>
                <w:lang w:val="ru-RU"/>
              </w:rPr>
            </w:pPr>
          </w:p>
          <w:p w:rsidR="00DB4267" w:rsidRDefault="00DB4267">
            <w:pPr>
              <w:rPr>
                <w:lang w:val="ru-RU"/>
              </w:rPr>
            </w:pPr>
          </w:p>
          <w:p w:rsidR="00DB4267" w:rsidRDefault="00DB4267">
            <w:pPr>
              <w:rPr>
                <w:lang w:val="ru-RU"/>
              </w:rPr>
            </w:pPr>
          </w:p>
          <w:p w:rsidR="00DB4267" w:rsidRPr="00DB4267" w:rsidRDefault="00DB4267" w:rsidP="000C750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4267" w:rsidRPr="009376F4" w:rsidTr="00DB4267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B4267" w:rsidRPr="000C7507" w:rsidRDefault="00DB4267" w:rsidP="00DB4267">
            <w:pPr>
              <w:spacing w:after="0"/>
              <w:ind w:left="135"/>
              <w:rPr>
                <w:lang w:val="ru-RU"/>
              </w:rPr>
            </w:pPr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8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B4267" w:rsidRPr="00EB06D5" w:rsidRDefault="00DB4267" w:rsidP="000C7507">
            <w:pPr>
              <w:spacing w:after="0"/>
              <w:rPr>
                <w:lang w:val="ru-RU"/>
              </w:rPr>
            </w:pPr>
          </w:p>
        </w:tc>
      </w:tr>
      <w:tr w:rsidR="00DB4267" w:rsidRPr="009376F4" w:rsidTr="00DB4267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</w:t>
            </w: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«Железная дорога», «Размышления у парадного подъезда» и др.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8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B4267" w:rsidRPr="00EB06D5" w:rsidRDefault="00DB4267" w:rsidP="000C7507">
            <w:pPr>
              <w:spacing w:after="0"/>
              <w:rPr>
                <w:lang w:val="ru-RU"/>
              </w:rPr>
            </w:pPr>
          </w:p>
        </w:tc>
      </w:tr>
      <w:tr w:rsidR="00DB4267" w:rsidRPr="009376F4" w:rsidTr="00DB4267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8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B4267" w:rsidRPr="00EB06D5" w:rsidRDefault="00DB4267" w:rsidP="000C7507">
            <w:pPr>
              <w:spacing w:after="0"/>
              <w:rPr>
                <w:lang w:val="ru-RU"/>
              </w:rPr>
            </w:pPr>
          </w:p>
        </w:tc>
      </w:tr>
      <w:tr w:rsidR="00DB4267" w:rsidRPr="009376F4" w:rsidTr="00DB4267">
        <w:trPr>
          <w:gridAfter w:val="1"/>
          <w:wAfter w:w="15" w:type="dxa"/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B4267" w:rsidRPr="000C7507" w:rsidRDefault="00DB4267" w:rsidP="00DB4267">
            <w:pPr>
              <w:spacing w:after="0"/>
              <w:ind w:left="135"/>
              <w:rPr>
                <w:lang w:val="ru-RU"/>
              </w:rPr>
            </w:pPr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(две по выбору)</w:t>
            </w:r>
            <w:proofErr w:type="gramStart"/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«Повесть о том, как один мужик двух генералов прокормил», «Дикий помещик», «Премудрый </w:t>
            </w:r>
            <w:proofErr w:type="spellStart"/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B4267" w:rsidRDefault="00DB4267">
            <w:pPr>
              <w:rPr>
                <w:lang w:val="ru-RU"/>
              </w:rPr>
            </w:pPr>
          </w:p>
          <w:p w:rsidR="00DB4267" w:rsidRDefault="00DB4267">
            <w:pPr>
              <w:rPr>
                <w:lang w:val="ru-RU"/>
              </w:rPr>
            </w:pPr>
          </w:p>
          <w:p w:rsidR="00DB4267" w:rsidRPr="00EB06D5" w:rsidRDefault="00DB4267" w:rsidP="000C7507">
            <w:pPr>
              <w:spacing w:after="0"/>
              <w:rPr>
                <w:lang w:val="ru-RU"/>
              </w:rPr>
            </w:pPr>
          </w:p>
        </w:tc>
      </w:tr>
      <w:tr w:rsidR="00DB4267" w:rsidRPr="009376F4" w:rsidTr="00DB4267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B4267" w:rsidRPr="000C7507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А. К. Толстого, Р. </w:t>
            </w:r>
            <w:proofErr w:type="spellStart"/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>, Ф. Купера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83" w:type="dxa"/>
            <w:gridSpan w:val="2"/>
            <w:tcBorders>
              <w:left w:val="single" w:sz="4" w:space="0" w:color="auto"/>
            </w:tcBorders>
            <w:vAlign w:val="center"/>
          </w:tcPr>
          <w:p w:rsidR="00DB4267" w:rsidRDefault="00DB4267">
            <w:pPr>
              <w:rPr>
                <w:lang w:val="ru-RU"/>
              </w:rPr>
            </w:pPr>
          </w:p>
          <w:p w:rsidR="00DB4267" w:rsidRPr="00EB06D5" w:rsidRDefault="00DB4267" w:rsidP="000C7507">
            <w:pPr>
              <w:spacing w:after="0"/>
              <w:rPr>
                <w:lang w:val="ru-RU"/>
              </w:rPr>
            </w:pPr>
          </w:p>
        </w:tc>
      </w:tr>
      <w:tr w:rsidR="00DB4267" w:rsidTr="00DB4267">
        <w:trPr>
          <w:trHeight w:val="144"/>
          <w:tblCellSpacing w:w="20" w:type="nil"/>
        </w:trPr>
        <w:tc>
          <w:tcPr>
            <w:tcW w:w="5696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62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Default="00DB4267" w:rsidP="00DB4267"/>
        </w:tc>
        <w:tc>
          <w:tcPr>
            <w:tcW w:w="2283" w:type="dxa"/>
            <w:gridSpan w:val="2"/>
            <w:tcBorders>
              <w:left w:val="single" w:sz="4" w:space="0" w:color="auto"/>
            </w:tcBorders>
            <w:vAlign w:val="center"/>
          </w:tcPr>
          <w:p w:rsidR="00DB4267" w:rsidRDefault="00DB4267" w:rsidP="00DB4267"/>
        </w:tc>
      </w:tr>
      <w:tr w:rsidR="00DB4267" w:rsidRPr="009376F4" w:rsidTr="00DB4267">
        <w:trPr>
          <w:trHeight w:val="144"/>
          <w:tblCellSpacing w:w="20" w:type="nil"/>
        </w:trPr>
        <w:tc>
          <w:tcPr>
            <w:tcW w:w="12716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0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B0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B0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283" w:type="dxa"/>
            <w:gridSpan w:val="2"/>
            <w:tcBorders>
              <w:left w:val="single" w:sz="4" w:space="0" w:color="auto"/>
            </w:tcBorders>
            <w:vAlign w:val="center"/>
          </w:tcPr>
          <w:p w:rsidR="00DB4267" w:rsidRPr="00EB06D5" w:rsidRDefault="00DB4267" w:rsidP="000C7507">
            <w:pPr>
              <w:spacing w:after="0"/>
              <w:rPr>
                <w:lang w:val="ru-RU"/>
              </w:rPr>
            </w:pPr>
          </w:p>
        </w:tc>
      </w:tr>
      <w:tr w:rsidR="00DB4267" w:rsidRPr="009376F4" w:rsidTr="00DB4267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</w:t>
            </w: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«Тоска», «Злоумышленник» и др.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8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B4267" w:rsidRDefault="00DB4267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DB426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опираться на жизненный опыт обучающихся, приводя действенные примеры, образы, метафоры – из близких им книг, фильмов, мультфильмов, компьютерных игр;</w:t>
            </w:r>
          </w:p>
          <w:p w:rsidR="00DB4267" w:rsidRPr="00DB4267" w:rsidRDefault="00DB4267">
            <w:pPr>
              <w:rPr>
                <w:lang w:val="ru-RU"/>
              </w:rPr>
            </w:pPr>
            <w:r w:rsidRPr="00DB426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>выказать свой интерес к увлечениям, мечтам, жизненным планам, проблемам детей в контексте содержания учебного предмета;</w:t>
            </w:r>
          </w:p>
          <w:p w:rsidR="00DB4267" w:rsidRDefault="00DB4267">
            <w:pPr>
              <w:rPr>
                <w:lang w:val="ru-RU"/>
              </w:rPr>
            </w:pPr>
          </w:p>
          <w:p w:rsidR="00DB4267" w:rsidRDefault="00DB4267">
            <w:pPr>
              <w:rPr>
                <w:lang w:val="ru-RU"/>
              </w:rPr>
            </w:pPr>
          </w:p>
          <w:p w:rsidR="00DB4267" w:rsidRPr="00EB06D5" w:rsidRDefault="00DB4267" w:rsidP="000C7507">
            <w:pPr>
              <w:spacing w:after="0"/>
              <w:rPr>
                <w:lang w:val="ru-RU"/>
              </w:rPr>
            </w:pPr>
          </w:p>
        </w:tc>
      </w:tr>
      <w:tr w:rsidR="00DB4267" w:rsidRPr="009376F4" w:rsidTr="00DB4267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</w:t>
            </w: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«Старуха </w:t>
            </w:r>
            <w:proofErr w:type="spellStart"/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(легенда о </w:t>
            </w:r>
            <w:proofErr w:type="spellStart"/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>Данко</w:t>
            </w:r>
            <w:proofErr w:type="spellEnd"/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>), «</w:t>
            </w:r>
            <w:proofErr w:type="spellStart"/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8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B4267" w:rsidRPr="00EB06D5" w:rsidRDefault="00DB4267" w:rsidP="000C7507">
            <w:pPr>
              <w:spacing w:after="0"/>
              <w:rPr>
                <w:lang w:val="ru-RU"/>
              </w:rPr>
            </w:pPr>
          </w:p>
        </w:tc>
      </w:tr>
      <w:tr w:rsidR="00DB4267" w:rsidRPr="009376F4" w:rsidTr="00DB4267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B4267" w:rsidRPr="000C7507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литературы. </w:t>
            </w:r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>(не менее двух)</w:t>
            </w:r>
            <w:proofErr w:type="gramStart"/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</w:t>
            </w:r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М. М. Зощенко, А.Т.Аверченко, Н. Тэффи, О. Генри, Я. Гашека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8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B4267" w:rsidRPr="00EB06D5" w:rsidRDefault="00DB4267" w:rsidP="000C7507">
            <w:pPr>
              <w:spacing w:after="0"/>
              <w:rPr>
                <w:lang w:val="ru-RU"/>
              </w:rPr>
            </w:pPr>
          </w:p>
        </w:tc>
      </w:tr>
      <w:tr w:rsidR="00DB4267" w:rsidTr="00DB4267">
        <w:trPr>
          <w:trHeight w:val="144"/>
          <w:tblCellSpacing w:w="20" w:type="nil"/>
        </w:trPr>
        <w:tc>
          <w:tcPr>
            <w:tcW w:w="5696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62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Default="00DB4267" w:rsidP="00DB4267"/>
        </w:tc>
        <w:tc>
          <w:tcPr>
            <w:tcW w:w="2283" w:type="dxa"/>
            <w:gridSpan w:val="2"/>
            <w:tcBorders>
              <w:left w:val="single" w:sz="4" w:space="0" w:color="auto"/>
            </w:tcBorders>
            <w:vAlign w:val="center"/>
          </w:tcPr>
          <w:p w:rsidR="00DB4267" w:rsidRDefault="00DB4267" w:rsidP="00DB4267"/>
        </w:tc>
      </w:tr>
      <w:tr w:rsidR="00DB4267" w:rsidRPr="009376F4" w:rsidTr="00DB4267">
        <w:trPr>
          <w:trHeight w:val="144"/>
          <w:tblCellSpacing w:w="20" w:type="nil"/>
        </w:trPr>
        <w:tc>
          <w:tcPr>
            <w:tcW w:w="12716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0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B0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283" w:type="dxa"/>
            <w:gridSpan w:val="2"/>
            <w:tcBorders>
              <w:left w:val="single" w:sz="4" w:space="0" w:color="auto"/>
            </w:tcBorders>
            <w:vAlign w:val="center"/>
          </w:tcPr>
          <w:p w:rsidR="00DB4267" w:rsidRPr="00EB06D5" w:rsidRDefault="00DB4267" w:rsidP="000C7507">
            <w:pPr>
              <w:spacing w:after="0"/>
              <w:rPr>
                <w:lang w:val="ru-RU"/>
              </w:rPr>
            </w:pPr>
          </w:p>
        </w:tc>
      </w:tr>
      <w:tr w:rsidR="00DB4267" w:rsidRPr="009376F4" w:rsidTr="00DB4267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Повести и рассказы (одно произведение по выбору). </w:t>
            </w: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«Алые паруса», «Зелёная лампа» и др.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8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B4267" w:rsidRDefault="00DB4267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DB426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проектировать ситуации  и события, развивающие культуру переживаний и ценностные ориентации ребенка;</w:t>
            </w:r>
          </w:p>
          <w:p w:rsidR="00DB4267" w:rsidRPr="00DB4267" w:rsidRDefault="00DB4267" w:rsidP="00DB4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42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инициировать и поддерживать исследовательскую </w:t>
            </w:r>
            <w:r w:rsidRPr="00DB42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деятельность обучающихся в рамках реализации ими индивидуальных и групповых исследовательских проектов;</w:t>
            </w:r>
          </w:p>
          <w:p w:rsidR="00DB4267" w:rsidRPr="00DB4267" w:rsidRDefault="00DB4267" w:rsidP="00DB4267">
            <w:pPr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DB426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находить ценностный аспект учебного знания и информации обеспечивать его понимание и переживание обучающимися;</w:t>
            </w:r>
          </w:p>
          <w:p w:rsidR="00DB4267" w:rsidRPr="00EB06D5" w:rsidRDefault="00DB4267" w:rsidP="00DB4267">
            <w:pPr>
              <w:rPr>
                <w:lang w:val="ru-RU"/>
              </w:rPr>
            </w:pPr>
            <w:r w:rsidRPr="00DB42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реализовывать воспитательные возможности в различных видах деятельности обучающихся со словесной (знаковой) основой;</w:t>
            </w:r>
          </w:p>
          <w:p w:rsidR="00DB4267" w:rsidRDefault="00DB4267">
            <w:pPr>
              <w:rPr>
                <w:lang w:val="ru-RU"/>
              </w:rPr>
            </w:pPr>
          </w:p>
          <w:p w:rsidR="00DB4267" w:rsidRDefault="00DB4267">
            <w:pPr>
              <w:rPr>
                <w:lang w:val="ru-RU"/>
              </w:rPr>
            </w:pPr>
          </w:p>
          <w:p w:rsidR="00DB4267" w:rsidRDefault="00DB4267">
            <w:pPr>
              <w:rPr>
                <w:lang w:val="ru-RU"/>
              </w:rPr>
            </w:pPr>
          </w:p>
          <w:p w:rsidR="00DB4267" w:rsidRDefault="00DB4267">
            <w:pPr>
              <w:rPr>
                <w:lang w:val="ru-RU"/>
              </w:rPr>
            </w:pPr>
          </w:p>
          <w:p w:rsidR="00DB4267" w:rsidRPr="00EB06D5" w:rsidRDefault="00DB4267" w:rsidP="000C7507">
            <w:pPr>
              <w:spacing w:after="0"/>
              <w:rPr>
                <w:lang w:val="ru-RU"/>
              </w:rPr>
            </w:pPr>
          </w:p>
        </w:tc>
      </w:tr>
      <w:tr w:rsidR="00DB4267" w:rsidRPr="009376F4" w:rsidTr="00DB4267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8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B4267" w:rsidRPr="00EB06D5" w:rsidRDefault="00DB4267" w:rsidP="000C7507">
            <w:pPr>
              <w:spacing w:after="0"/>
              <w:rPr>
                <w:lang w:val="ru-RU"/>
              </w:rPr>
            </w:pPr>
          </w:p>
        </w:tc>
      </w:tr>
      <w:tr w:rsidR="00DB4267" w:rsidRPr="009376F4" w:rsidTr="00DB4267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</w:t>
            </w: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«Необычайное приключение, бывшее с Владимиром </w:t>
            </w: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Маяковским летом на даче», «Хорошее отношение к лошадям» и др.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8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B4267" w:rsidRPr="00EB06D5" w:rsidRDefault="00DB4267" w:rsidP="000C7507">
            <w:pPr>
              <w:spacing w:after="0"/>
              <w:rPr>
                <w:lang w:val="ru-RU"/>
              </w:rPr>
            </w:pPr>
          </w:p>
        </w:tc>
      </w:tr>
      <w:tr w:rsidR="00DB4267" w:rsidRPr="009376F4" w:rsidTr="00DB4267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B4267" w:rsidRPr="000C7507" w:rsidRDefault="00DB4267" w:rsidP="00DB4267">
            <w:pPr>
              <w:spacing w:after="0"/>
              <w:ind w:left="135"/>
              <w:rPr>
                <w:lang w:val="ru-RU"/>
              </w:rPr>
            </w:pPr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8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B4267" w:rsidRPr="00EB06D5" w:rsidRDefault="00DB4267" w:rsidP="000C7507">
            <w:pPr>
              <w:spacing w:after="0"/>
              <w:rPr>
                <w:lang w:val="ru-RU"/>
              </w:rPr>
            </w:pPr>
          </w:p>
        </w:tc>
      </w:tr>
      <w:tr w:rsidR="00DB4267" w:rsidRPr="009376F4" w:rsidTr="00DB4267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</w:t>
            </w: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«Юшка», «Неизвестный цветок» и др.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8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B4267" w:rsidRPr="00EB06D5" w:rsidRDefault="00DB4267" w:rsidP="000C7507">
            <w:pPr>
              <w:spacing w:after="0"/>
              <w:rPr>
                <w:lang w:val="ru-RU"/>
              </w:rPr>
            </w:pPr>
          </w:p>
        </w:tc>
      </w:tr>
      <w:tr w:rsidR="00DB4267" w:rsidTr="00DB4267">
        <w:trPr>
          <w:trHeight w:val="144"/>
          <w:tblCellSpacing w:w="20" w:type="nil"/>
        </w:trPr>
        <w:tc>
          <w:tcPr>
            <w:tcW w:w="5696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62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Default="00DB4267" w:rsidP="00DB4267"/>
        </w:tc>
        <w:tc>
          <w:tcPr>
            <w:tcW w:w="2283" w:type="dxa"/>
            <w:gridSpan w:val="2"/>
            <w:tcBorders>
              <w:left w:val="single" w:sz="4" w:space="0" w:color="auto"/>
            </w:tcBorders>
            <w:vAlign w:val="center"/>
          </w:tcPr>
          <w:p w:rsidR="00DB4267" w:rsidRDefault="00DB4267" w:rsidP="00DB4267"/>
        </w:tc>
      </w:tr>
      <w:tr w:rsidR="00DB4267" w:rsidRPr="009376F4" w:rsidTr="00DB4267">
        <w:trPr>
          <w:trHeight w:val="144"/>
          <w:tblCellSpacing w:w="20" w:type="nil"/>
        </w:trPr>
        <w:tc>
          <w:tcPr>
            <w:tcW w:w="12716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0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B0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283" w:type="dxa"/>
            <w:gridSpan w:val="2"/>
            <w:tcBorders>
              <w:left w:val="single" w:sz="4" w:space="0" w:color="auto"/>
            </w:tcBorders>
            <w:vAlign w:val="center"/>
          </w:tcPr>
          <w:p w:rsidR="00DB4267" w:rsidRPr="00EB06D5" w:rsidRDefault="00DB4267" w:rsidP="000C7507">
            <w:pPr>
              <w:spacing w:after="0"/>
              <w:rPr>
                <w:lang w:val="ru-RU"/>
              </w:rPr>
            </w:pPr>
          </w:p>
        </w:tc>
      </w:tr>
      <w:tr w:rsidR="00DB4267" w:rsidRPr="009376F4" w:rsidTr="00DB4267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«Чудик», «Стенька Разин», «Критики» и др.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8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B4267" w:rsidRDefault="00DB42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42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самостоятельная работа с учебником, работа с научно-популярной литературой, отбор и сравнение материала по нескольким источникам;</w:t>
            </w:r>
          </w:p>
          <w:p w:rsidR="00DB4267" w:rsidRPr="00DB4267" w:rsidRDefault="00DB4267">
            <w:pPr>
              <w:rPr>
                <w:lang w:val="ru-RU"/>
              </w:rPr>
            </w:pPr>
            <w:r w:rsidRPr="00DB426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организовать шефство </w:t>
            </w:r>
            <w:proofErr w:type="gramStart"/>
            <w:r w:rsidRPr="00DB426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мотивированных</w:t>
            </w:r>
            <w:proofErr w:type="gramEnd"/>
            <w:r w:rsidRPr="00DB426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и эрудированных обучающихся над их неуспевающими одноклассниками, дающее обучающимся социально значимый опыт </w:t>
            </w:r>
            <w:r w:rsidRPr="00DB426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>сотрудничества и взаимной помощи;</w:t>
            </w:r>
          </w:p>
          <w:p w:rsidR="00DB4267" w:rsidRDefault="00DB4267">
            <w:pPr>
              <w:rPr>
                <w:lang w:val="ru-RU"/>
              </w:rPr>
            </w:pPr>
          </w:p>
          <w:p w:rsidR="00DB4267" w:rsidRDefault="00DB4267">
            <w:pPr>
              <w:rPr>
                <w:lang w:val="ru-RU"/>
              </w:rPr>
            </w:pPr>
          </w:p>
          <w:p w:rsidR="00DB4267" w:rsidRDefault="00DB4267">
            <w:pPr>
              <w:rPr>
                <w:lang w:val="ru-RU"/>
              </w:rPr>
            </w:pPr>
          </w:p>
          <w:p w:rsidR="00DB4267" w:rsidRPr="00EB06D5" w:rsidRDefault="00DB4267" w:rsidP="000C7507">
            <w:pPr>
              <w:spacing w:after="0"/>
              <w:rPr>
                <w:lang w:val="ru-RU"/>
              </w:rPr>
            </w:pPr>
          </w:p>
        </w:tc>
      </w:tr>
      <w:tr w:rsidR="00DB4267" w:rsidRPr="009376F4" w:rsidTr="00DB4267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B4267" w:rsidRPr="000C7507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8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B4267" w:rsidRPr="00EB06D5" w:rsidRDefault="00DB4267" w:rsidP="000C7507">
            <w:pPr>
              <w:spacing w:after="0"/>
              <w:rPr>
                <w:lang w:val="ru-RU"/>
              </w:rPr>
            </w:pPr>
          </w:p>
        </w:tc>
      </w:tr>
      <w:tr w:rsidR="00DB4267" w:rsidRPr="009376F4" w:rsidTr="00DB4267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B4267" w:rsidRPr="000C7507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>(не менее двух)</w:t>
            </w:r>
            <w:proofErr w:type="gramStart"/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8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B4267" w:rsidRPr="00EB06D5" w:rsidRDefault="00DB4267" w:rsidP="000C7507">
            <w:pPr>
              <w:spacing w:after="0"/>
              <w:rPr>
                <w:lang w:val="ru-RU"/>
              </w:rPr>
            </w:pPr>
          </w:p>
        </w:tc>
      </w:tr>
      <w:tr w:rsidR="00DB4267" w:rsidRPr="009376F4" w:rsidTr="00DB4267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</w:t>
            </w:r>
            <w:proofErr w:type="gramStart"/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 произведений современных отечественных и зарубежных </w:t>
            </w:r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писателей). </w:t>
            </w: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Л. Л. Волкова «Всем выйти из кадра», Т. В. Михеева. «Лёгкие горы», У. </w:t>
            </w:r>
            <w:proofErr w:type="spellStart"/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>Старк</w:t>
            </w:r>
            <w:proofErr w:type="spellEnd"/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«Умеешь ли ты свистеть, </w:t>
            </w:r>
            <w:proofErr w:type="spellStart"/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>Йоханна</w:t>
            </w:r>
            <w:proofErr w:type="spellEnd"/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>?» и др.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8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B4267" w:rsidRPr="00EB06D5" w:rsidRDefault="00DB4267" w:rsidP="000C7507">
            <w:pPr>
              <w:spacing w:after="0"/>
              <w:rPr>
                <w:lang w:val="ru-RU"/>
              </w:rPr>
            </w:pPr>
          </w:p>
        </w:tc>
      </w:tr>
      <w:tr w:rsidR="00DB4267" w:rsidTr="00DB4267">
        <w:trPr>
          <w:trHeight w:val="144"/>
          <w:tblCellSpacing w:w="20" w:type="nil"/>
        </w:trPr>
        <w:tc>
          <w:tcPr>
            <w:tcW w:w="5696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62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Default="00DB4267" w:rsidP="00DB4267"/>
        </w:tc>
        <w:tc>
          <w:tcPr>
            <w:tcW w:w="2283" w:type="dxa"/>
            <w:gridSpan w:val="2"/>
            <w:tcBorders>
              <w:left w:val="single" w:sz="4" w:space="0" w:color="auto"/>
            </w:tcBorders>
            <w:vAlign w:val="center"/>
          </w:tcPr>
          <w:p w:rsidR="00DB4267" w:rsidRDefault="00DB4267" w:rsidP="00DB4267"/>
        </w:tc>
      </w:tr>
      <w:tr w:rsidR="00DB4267" w:rsidTr="00DB4267">
        <w:trPr>
          <w:trHeight w:val="144"/>
          <w:tblCellSpacing w:w="20" w:type="nil"/>
        </w:trPr>
        <w:tc>
          <w:tcPr>
            <w:tcW w:w="12716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2283" w:type="dxa"/>
            <w:gridSpan w:val="2"/>
            <w:tcBorders>
              <w:left w:val="single" w:sz="4" w:space="0" w:color="auto"/>
            </w:tcBorders>
            <w:vAlign w:val="center"/>
          </w:tcPr>
          <w:p w:rsidR="00DB4267" w:rsidRDefault="00DB4267" w:rsidP="000C7507">
            <w:pPr>
              <w:spacing w:after="0"/>
            </w:pPr>
          </w:p>
        </w:tc>
      </w:tr>
      <w:tr w:rsidR="00DB4267" w:rsidRPr="009376F4" w:rsidTr="00DB4267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B4267" w:rsidRPr="000C7507" w:rsidRDefault="00DB4267" w:rsidP="00DB4267">
            <w:pPr>
              <w:spacing w:after="0"/>
              <w:ind w:left="135"/>
              <w:rPr>
                <w:lang w:val="ru-RU"/>
              </w:rPr>
            </w:pPr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 w:rsidRPr="000C7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8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B4267" w:rsidRPr="00DB4267" w:rsidRDefault="00DB4267" w:rsidP="00DB4267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      </w:r>
          </w:p>
          <w:p w:rsidR="00DB4267" w:rsidRPr="00DB4267" w:rsidRDefault="00DB4267" w:rsidP="00DB4267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реальное состояние дел в учебном классе/группе;</w:t>
            </w:r>
          </w:p>
          <w:p w:rsidR="00DB4267" w:rsidRPr="00EB06D5" w:rsidRDefault="00DB4267" w:rsidP="00DB4267">
            <w:pPr>
              <w:rPr>
                <w:lang w:val="ru-RU"/>
              </w:rPr>
            </w:pPr>
            <w:r w:rsidRPr="00DB42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защищать достоинство и интересы обучающихся, </w:t>
            </w:r>
            <w:r w:rsidRPr="00DB42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помогать детям, оказавшимся в конфликтной ситуации и/или неблагоприятных условиях</w:t>
            </w:r>
          </w:p>
        </w:tc>
      </w:tr>
      <w:tr w:rsidR="00DB4267" w:rsidRPr="009376F4" w:rsidTr="00DB4267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</w:pPr>
            <w:proofErr w:type="gramStart"/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>. (одно-два произведения по выбору). Например, П. Мериме</w:t>
            </w:r>
            <w:proofErr w:type="gramStart"/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spellStart"/>
            <w:proofErr w:type="gramEnd"/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волхвов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8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B4267" w:rsidRPr="00EB06D5" w:rsidRDefault="00DB4267" w:rsidP="000C7507">
            <w:pPr>
              <w:spacing w:after="0"/>
              <w:rPr>
                <w:lang w:val="ru-RU"/>
              </w:rPr>
            </w:pPr>
          </w:p>
        </w:tc>
      </w:tr>
      <w:tr w:rsidR="00DB4267" w:rsidRPr="009376F4" w:rsidTr="00DB4267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>. Повесть-сказка «Маленький принц»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8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B4267" w:rsidRPr="00EB06D5" w:rsidRDefault="00DB4267" w:rsidP="000C7507">
            <w:pPr>
              <w:spacing w:after="0"/>
              <w:rPr>
                <w:lang w:val="ru-RU"/>
              </w:rPr>
            </w:pPr>
          </w:p>
        </w:tc>
      </w:tr>
      <w:tr w:rsidR="00DB4267" w:rsidTr="00DB4267">
        <w:trPr>
          <w:trHeight w:val="144"/>
          <w:tblCellSpacing w:w="20" w:type="nil"/>
        </w:trPr>
        <w:tc>
          <w:tcPr>
            <w:tcW w:w="5696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62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Default="00DB4267" w:rsidP="00DB4267"/>
        </w:tc>
        <w:tc>
          <w:tcPr>
            <w:tcW w:w="2283" w:type="dxa"/>
            <w:gridSpan w:val="2"/>
            <w:tcBorders>
              <w:left w:val="single" w:sz="4" w:space="0" w:color="auto"/>
            </w:tcBorders>
            <w:vAlign w:val="center"/>
          </w:tcPr>
          <w:p w:rsidR="00DB4267" w:rsidRDefault="00DB4267" w:rsidP="00DB4267"/>
        </w:tc>
      </w:tr>
      <w:tr w:rsidR="00DB4267" w:rsidRPr="009376F4" w:rsidTr="00DB4267">
        <w:trPr>
          <w:trHeight w:val="144"/>
          <w:tblCellSpacing w:w="20" w:type="nil"/>
        </w:trPr>
        <w:tc>
          <w:tcPr>
            <w:tcW w:w="5696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83" w:type="dxa"/>
            <w:gridSpan w:val="2"/>
            <w:tcBorders>
              <w:left w:val="single" w:sz="4" w:space="0" w:color="auto"/>
            </w:tcBorders>
            <w:vAlign w:val="center"/>
          </w:tcPr>
          <w:p w:rsidR="00DB4267" w:rsidRDefault="00DB4267">
            <w:pPr>
              <w:rPr>
                <w:lang w:val="ru-RU"/>
              </w:rPr>
            </w:pPr>
          </w:p>
          <w:p w:rsidR="00DB4267" w:rsidRPr="00EB06D5" w:rsidRDefault="00DB4267" w:rsidP="000C7507">
            <w:pPr>
              <w:spacing w:after="0"/>
              <w:rPr>
                <w:lang w:val="ru-RU"/>
              </w:rPr>
            </w:pPr>
          </w:p>
        </w:tc>
      </w:tr>
      <w:tr w:rsidR="00DB4267" w:rsidRPr="009376F4" w:rsidTr="00DB4267">
        <w:trPr>
          <w:trHeight w:val="144"/>
          <w:tblCellSpacing w:w="20" w:type="nil"/>
        </w:trPr>
        <w:tc>
          <w:tcPr>
            <w:tcW w:w="5696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83" w:type="dxa"/>
            <w:gridSpan w:val="2"/>
            <w:tcBorders>
              <w:left w:val="single" w:sz="4" w:space="0" w:color="auto"/>
            </w:tcBorders>
            <w:vAlign w:val="center"/>
          </w:tcPr>
          <w:p w:rsidR="00DB4267" w:rsidRDefault="00DB4267">
            <w:pPr>
              <w:rPr>
                <w:lang w:val="ru-RU"/>
              </w:rPr>
            </w:pPr>
          </w:p>
          <w:p w:rsidR="00DB4267" w:rsidRPr="00EB06D5" w:rsidRDefault="00DB4267" w:rsidP="000C7507">
            <w:pPr>
              <w:spacing w:after="0"/>
              <w:rPr>
                <w:lang w:val="ru-RU"/>
              </w:rPr>
            </w:pPr>
          </w:p>
        </w:tc>
      </w:tr>
      <w:tr w:rsidR="00DB4267" w:rsidRPr="009376F4" w:rsidTr="00DB4267">
        <w:trPr>
          <w:trHeight w:val="144"/>
          <w:tblCellSpacing w:w="20" w:type="nil"/>
        </w:trPr>
        <w:tc>
          <w:tcPr>
            <w:tcW w:w="5696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83" w:type="dxa"/>
            <w:gridSpan w:val="2"/>
            <w:tcBorders>
              <w:left w:val="single" w:sz="4" w:space="0" w:color="auto"/>
            </w:tcBorders>
            <w:vAlign w:val="center"/>
          </w:tcPr>
          <w:p w:rsidR="00DB4267" w:rsidRDefault="00DB4267">
            <w:pPr>
              <w:rPr>
                <w:lang w:val="ru-RU"/>
              </w:rPr>
            </w:pPr>
          </w:p>
          <w:p w:rsidR="00DB4267" w:rsidRPr="00EB06D5" w:rsidRDefault="00DB4267" w:rsidP="000C7507">
            <w:pPr>
              <w:spacing w:after="0"/>
              <w:rPr>
                <w:lang w:val="ru-RU"/>
              </w:rPr>
            </w:pPr>
          </w:p>
        </w:tc>
      </w:tr>
      <w:tr w:rsidR="00DB4267" w:rsidRPr="009376F4" w:rsidTr="00DB4267">
        <w:trPr>
          <w:trHeight w:val="144"/>
          <w:tblCellSpacing w:w="20" w:type="nil"/>
        </w:trPr>
        <w:tc>
          <w:tcPr>
            <w:tcW w:w="5696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</w:p>
        </w:tc>
        <w:tc>
          <w:tcPr>
            <w:tcW w:w="18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83" w:type="dxa"/>
            <w:gridSpan w:val="2"/>
            <w:tcBorders>
              <w:left w:val="single" w:sz="4" w:space="0" w:color="auto"/>
            </w:tcBorders>
            <w:vAlign w:val="center"/>
          </w:tcPr>
          <w:p w:rsidR="00DB4267" w:rsidRDefault="00DB4267">
            <w:pPr>
              <w:rPr>
                <w:lang w:val="ru-RU"/>
              </w:rPr>
            </w:pPr>
          </w:p>
          <w:p w:rsidR="00DB4267" w:rsidRPr="00EB06D5" w:rsidRDefault="00DB4267" w:rsidP="000C7507">
            <w:pPr>
              <w:spacing w:after="0"/>
              <w:rPr>
                <w:lang w:val="ru-RU"/>
              </w:rPr>
            </w:pPr>
          </w:p>
        </w:tc>
      </w:tr>
      <w:tr w:rsidR="00DB4267" w:rsidTr="00DB4267">
        <w:trPr>
          <w:trHeight w:val="144"/>
          <w:tblCellSpacing w:w="20" w:type="nil"/>
        </w:trPr>
        <w:tc>
          <w:tcPr>
            <w:tcW w:w="5696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Pr="00EB06D5" w:rsidRDefault="00DB4267" w:rsidP="00DB4267">
            <w:pPr>
              <w:spacing w:after="0"/>
              <w:ind w:left="135"/>
              <w:rPr>
                <w:lang w:val="ru-RU"/>
              </w:rPr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 w:rsidRPr="00EB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B4267" w:rsidRDefault="00DB4267" w:rsidP="00DB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267" w:rsidRDefault="00DB4267" w:rsidP="00DB4267"/>
        </w:tc>
        <w:tc>
          <w:tcPr>
            <w:tcW w:w="2283" w:type="dxa"/>
            <w:gridSpan w:val="2"/>
            <w:tcBorders>
              <w:left w:val="single" w:sz="4" w:space="0" w:color="auto"/>
            </w:tcBorders>
            <w:vAlign w:val="center"/>
          </w:tcPr>
          <w:p w:rsidR="00DB4267" w:rsidRDefault="00DB4267" w:rsidP="00DB4267"/>
        </w:tc>
      </w:tr>
    </w:tbl>
    <w:p w:rsidR="000C7507" w:rsidRDefault="000C7507" w:rsidP="000C7507">
      <w:pPr>
        <w:rPr>
          <w:sz w:val="24"/>
          <w:szCs w:val="24"/>
          <w:lang w:val="ru-RU"/>
        </w:rPr>
      </w:pPr>
    </w:p>
    <w:p w:rsidR="00D55862" w:rsidRDefault="00D55862" w:rsidP="000C7507">
      <w:pPr>
        <w:rPr>
          <w:sz w:val="24"/>
          <w:szCs w:val="24"/>
          <w:lang w:val="ru-RU"/>
        </w:rPr>
      </w:pPr>
    </w:p>
    <w:p w:rsidR="00675569" w:rsidRDefault="00675569" w:rsidP="000C7507">
      <w:pPr>
        <w:rPr>
          <w:sz w:val="24"/>
          <w:szCs w:val="24"/>
          <w:lang w:val="ru-RU"/>
        </w:rPr>
        <w:sectPr w:rsidR="00675569" w:rsidSect="000C750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75569" w:rsidRPr="00675569" w:rsidRDefault="00675569" w:rsidP="00675569">
      <w:pPr>
        <w:spacing w:after="0"/>
        <w:ind w:left="120"/>
      </w:pPr>
      <w:r w:rsidRPr="00675569"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675569" w:rsidRPr="00675569" w:rsidTr="00B0140B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r w:rsidRPr="0067556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proofErr w:type="spellStart"/>
            <w:r w:rsidRPr="00675569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67556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67556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proofErr w:type="spellStart"/>
            <w:r w:rsidRPr="00675569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67556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proofErr w:type="spellStart"/>
            <w:r w:rsidRPr="00675569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67556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67556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proofErr w:type="spellStart"/>
            <w:r w:rsidRPr="00675569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67556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67556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67556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67556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69" w:rsidRPr="00675569" w:rsidRDefault="00675569" w:rsidP="00675569">
            <w:pPr>
              <w:spacing w:after="0"/>
              <w:ind w:left="135"/>
            </w:pPr>
          </w:p>
        </w:tc>
      </w:tr>
      <w:tr w:rsidR="00675569" w:rsidRPr="00675569" w:rsidTr="00B014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569" w:rsidRPr="00675569" w:rsidRDefault="00675569" w:rsidP="006755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569" w:rsidRPr="00675569" w:rsidRDefault="00675569" w:rsidP="00675569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proofErr w:type="spellStart"/>
            <w:r w:rsidRPr="00675569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67556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proofErr w:type="spellStart"/>
            <w:r w:rsidRPr="00675569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67556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67556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proofErr w:type="spellStart"/>
            <w:r w:rsidRPr="00675569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67556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67556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569" w:rsidRPr="00675569" w:rsidRDefault="00675569" w:rsidP="006755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569" w:rsidRPr="00675569" w:rsidRDefault="00675569" w:rsidP="00675569"/>
        </w:tc>
      </w:tr>
      <w:tr w:rsidR="00675569" w:rsidRPr="00675569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9376F4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r w:rsidRPr="009376F4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93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569" w:rsidRPr="00675569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лирических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</w:tr>
      <w:tr w:rsidR="00675569" w:rsidRPr="00675569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</w:t>
            </w: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Пущину», «На холмах Грузии лежит ночная мгла…» и др. Особенности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мировоззрерия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повествования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в «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Повестях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блудного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сына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569" w:rsidRPr="00675569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</w:tr>
      <w:tr w:rsidR="00675569" w:rsidRPr="00675569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авторской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поэме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одиночества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художественном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lastRenderedPageBreak/>
              <w:t>сюжет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фольклорная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традиция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домашнему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произведению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Историческая и фольклорная основа повести.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569" w:rsidRPr="00675569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Система персонажей. Сопоставление Остапа и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Андрия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</w:tr>
      <w:tr w:rsidR="00675569" w:rsidRPr="00675569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Образ Тараса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Бульбы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</w:tr>
      <w:tr w:rsidR="00675569" w:rsidRPr="00675569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</w:tr>
      <w:tr w:rsidR="00675569" w:rsidRPr="00675569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Развернутый ответ на проблемный вопрос по повести Н. В. Гоголя «Тарас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Бирюк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повествователя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5569" w:rsidRPr="00675569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«Хорь и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«Размышления у парадного подъезда»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Идейно-художествннное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«Премудрый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»: тематика, проблематика, </w:t>
            </w: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Идейно-художственное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75569" w:rsidRPr="00675569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</w:tr>
      <w:tr w:rsidR="00675569" w:rsidRPr="00675569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</w:tr>
      <w:tr w:rsidR="00675569" w:rsidRPr="00675569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</w:t>
            </w: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«Старуха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(легенда о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Данко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), «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Идейно-художственное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ранних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 М. Зощенко, А. Т. Аверченко, Н. Тэффи, О. Генри, Я. Гашека.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сатиры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569" w:rsidRPr="00675569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прозведения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?"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изученным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сатирическим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произведениям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lastRenderedPageBreak/>
              <w:t>Например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Алые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паруса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Зелёная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лампа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spellStart"/>
            <w:proofErr w:type="gramStart"/>
            <w:r w:rsidRPr="00675569"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proofErr w:type="gram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«Необычайное приключение, </w:t>
            </w: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бывшее с Владимиром Маяковским летом на даче», «Хорошее отношение к лошадям» и др.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5569" w:rsidRPr="00675569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«Родинка», «Чужая кровь» и др.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гуманистический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пафос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</w:tr>
      <w:tr w:rsidR="00675569" w:rsidRPr="00675569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proofErr w:type="gram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«Чудик», «Стенька Разин», «Критики» и др.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675569" w:rsidRPr="00675569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</w:t>
            </w: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Шукшин. Рассказы (один по выбору). Например, «Чудик», «Стенька Разин», «Критики».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</w:t>
            </w:r>
            <w:proofErr w:type="gram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569" w:rsidRPr="00675569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</w:t>
            </w: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Ф. А. Абрамова, В. П. Астафьева, В. И. Белова, Ф. А. Искандера и др.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569" w:rsidRPr="00675569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</w:t>
            </w:r>
            <w:proofErr w:type="gram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[Например, Л. Л. Волкова «Всем выйти из кадра», Т. В. Михеева.</w:t>
            </w:r>
            <w:proofErr w:type="gram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«Лёгкие горы», У.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Старк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«Умеешь ли ты свистеть,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Йоханна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?» и </w:t>
            </w:r>
            <w:proofErr w:type="spellStart"/>
            <w:proofErr w:type="gram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spellEnd"/>
            <w:proofErr w:type="gram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lastRenderedPageBreak/>
              <w:t>из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75569" w:rsidRPr="00675569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началу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Тема взаимоотношения поколений, становления человека, выбора им жизненного пути в </w:t>
            </w:r>
            <w:proofErr w:type="gram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</w:t>
            </w:r>
            <w:proofErr w:type="gram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литратуре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главы). Система </w:t>
            </w: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5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Жанр новеллы в литературе, его особенности.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П.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Мериме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новеллы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Фальконе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6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75569" w:rsidRPr="00675569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Повесть-сказка «Маленький принц». Система образов. Образ Маленького принца.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другими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персонажами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569" w:rsidRPr="009376F4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. Повесть-</w:t>
            </w: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6755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55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7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proofErr w:type="spellStart"/>
              <w:r w:rsidRPr="0067556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75569" w:rsidRPr="00675569" w:rsidTr="00B01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5569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</w:pPr>
          </w:p>
        </w:tc>
      </w:tr>
      <w:tr w:rsidR="00675569" w:rsidRPr="00675569" w:rsidTr="00B01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rPr>
                <w:lang w:val="ru-RU"/>
              </w:rPr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>
            <w:pPr>
              <w:spacing w:after="0"/>
              <w:ind w:left="135"/>
              <w:jc w:val="center"/>
            </w:pPr>
            <w:r w:rsidRPr="0067556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569" w:rsidRPr="00675569" w:rsidRDefault="00675569" w:rsidP="00675569"/>
        </w:tc>
      </w:tr>
    </w:tbl>
    <w:p w:rsidR="00675569" w:rsidRPr="00675569" w:rsidRDefault="00675569" w:rsidP="00675569">
      <w:pPr>
        <w:sectPr w:rsidR="00675569" w:rsidRPr="006755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5569" w:rsidRPr="00BA1141" w:rsidRDefault="00675569" w:rsidP="00675569">
      <w:pPr>
        <w:rPr>
          <w:sz w:val="24"/>
          <w:szCs w:val="24"/>
          <w:lang w:val="ru-RU"/>
        </w:rPr>
      </w:pPr>
    </w:p>
    <w:sectPr w:rsidR="00675569" w:rsidRPr="00BA1141" w:rsidSect="00675569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D5B"/>
    <w:multiLevelType w:val="multilevel"/>
    <w:tmpl w:val="C06C7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247F8"/>
    <w:multiLevelType w:val="multilevel"/>
    <w:tmpl w:val="8E223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672AC"/>
    <w:multiLevelType w:val="multilevel"/>
    <w:tmpl w:val="EF787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F7437"/>
    <w:multiLevelType w:val="multilevel"/>
    <w:tmpl w:val="49584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ED1891"/>
    <w:multiLevelType w:val="multilevel"/>
    <w:tmpl w:val="5C2C8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6378CD"/>
    <w:multiLevelType w:val="multilevel"/>
    <w:tmpl w:val="364EA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A72CCC"/>
    <w:multiLevelType w:val="multilevel"/>
    <w:tmpl w:val="714C1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4E6E09"/>
    <w:multiLevelType w:val="multilevel"/>
    <w:tmpl w:val="4BC07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5E2F7D"/>
    <w:multiLevelType w:val="multilevel"/>
    <w:tmpl w:val="F9467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397EE1"/>
    <w:multiLevelType w:val="multilevel"/>
    <w:tmpl w:val="9F088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B5620"/>
    <w:multiLevelType w:val="multilevel"/>
    <w:tmpl w:val="B8DC5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45362E"/>
    <w:multiLevelType w:val="multilevel"/>
    <w:tmpl w:val="8064D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0E5710"/>
    <w:multiLevelType w:val="multilevel"/>
    <w:tmpl w:val="974E1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581E07"/>
    <w:multiLevelType w:val="multilevel"/>
    <w:tmpl w:val="5518D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D243F5"/>
    <w:multiLevelType w:val="multilevel"/>
    <w:tmpl w:val="8E88A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87615B"/>
    <w:multiLevelType w:val="multilevel"/>
    <w:tmpl w:val="74321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2B2527"/>
    <w:multiLevelType w:val="multilevel"/>
    <w:tmpl w:val="0B7A8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7B09E6"/>
    <w:multiLevelType w:val="multilevel"/>
    <w:tmpl w:val="CAEC5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0950D5"/>
    <w:multiLevelType w:val="multilevel"/>
    <w:tmpl w:val="A2729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BD0E86"/>
    <w:multiLevelType w:val="multilevel"/>
    <w:tmpl w:val="D6D8C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B16DE0"/>
    <w:multiLevelType w:val="hybridMultilevel"/>
    <w:tmpl w:val="CD66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31D63"/>
    <w:multiLevelType w:val="multilevel"/>
    <w:tmpl w:val="50E6D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BE5367"/>
    <w:multiLevelType w:val="hybridMultilevel"/>
    <w:tmpl w:val="F86023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AA1C74"/>
    <w:multiLevelType w:val="multilevel"/>
    <w:tmpl w:val="7744F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F31322"/>
    <w:multiLevelType w:val="multilevel"/>
    <w:tmpl w:val="4B36D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213F7A"/>
    <w:multiLevelType w:val="multilevel"/>
    <w:tmpl w:val="E91EC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4E21DE"/>
    <w:multiLevelType w:val="multilevel"/>
    <w:tmpl w:val="A9A46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EC2C76"/>
    <w:multiLevelType w:val="multilevel"/>
    <w:tmpl w:val="AC28F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34328B9"/>
    <w:multiLevelType w:val="multilevel"/>
    <w:tmpl w:val="D63AE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97192F"/>
    <w:multiLevelType w:val="multilevel"/>
    <w:tmpl w:val="AF387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B6517E"/>
    <w:multiLevelType w:val="multilevel"/>
    <w:tmpl w:val="0A70B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E13496"/>
    <w:multiLevelType w:val="multilevel"/>
    <w:tmpl w:val="22904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E82AFC"/>
    <w:multiLevelType w:val="multilevel"/>
    <w:tmpl w:val="6A989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5B838DF"/>
    <w:multiLevelType w:val="multilevel"/>
    <w:tmpl w:val="1FD0E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331B86"/>
    <w:multiLevelType w:val="multilevel"/>
    <w:tmpl w:val="3C8E9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677D5F"/>
    <w:multiLevelType w:val="multilevel"/>
    <w:tmpl w:val="170C9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36671D"/>
    <w:multiLevelType w:val="multilevel"/>
    <w:tmpl w:val="45425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033B61"/>
    <w:multiLevelType w:val="multilevel"/>
    <w:tmpl w:val="8CA07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A371E7"/>
    <w:multiLevelType w:val="multilevel"/>
    <w:tmpl w:val="DD9A0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3F2FF5"/>
    <w:multiLevelType w:val="multilevel"/>
    <w:tmpl w:val="25884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C64410"/>
    <w:multiLevelType w:val="multilevel"/>
    <w:tmpl w:val="B2A4D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455513"/>
    <w:multiLevelType w:val="multilevel"/>
    <w:tmpl w:val="08CE4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7C22C9"/>
    <w:multiLevelType w:val="multilevel"/>
    <w:tmpl w:val="636A4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EE562C3"/>
    <w:multiLevelType w:val="multilevel"/>
    <w:tmpl w:val="44329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6"/>
  </w:num>
  <w:num w:numId="4">
    <w:abstractNumId w:val="4"/>
  </w:num>
  <w:num w:numId="5">
    <w:abstractNumId w:val="7"/>
  </w:num>
  <w:num w:numId="6">
    <w:abstractNumId w:val="6"/>
  </w:num>
  <w:num w:numId="7">
    <w:abstractNumId w:val="19"/>
  </w:num>
  <w:num w:numId="8">
    <w:abstractNumId w:val="41"/>
  </w:num>
  <w:num w:numId="9">
    <w:abstractNumId w:val="18"/>
  </w:num>
  <w:num w:numId="10">
    <w:abstractNumId w:val="42"/>
  </w:num>
  <w:num w:numId="11">
    <w:abstractNumId w:val="27"/>
  </w:num>
  <w:num w:numId="12">
    <w:abstractNumId w:val="35"/>
  </w:num>
  <w:num w:numId="13">
    <w:abstractNumId w:val="25"/>
  </w:num>
  <w:num w:numId="14">
    <w:abstractNumId w:val="38"/>
  </w:num>
  <w:num w:numId="15">
    <w:abstractNumId w:val="39"/>
  </w:num>
  <w:num w:numId="16">
    <w:abstractNumId w:val="32"/>
  </w:num>
  <w:num w:numId="17">
    <w:abstractNumId w:val="28"/>
  </w:num>
  <w:num w:numId="18">
    <w:abstractNumId w:val="43"/>
  </w:num>
  <w:num w:numId="19">
    <w:abstractNumId w:val="8"/>
  </w:num>
  <w:num w:numId="20">
    <w:abstractNumId w:val="21"/>
  </w:num>
  <w:num w:numId="21">
    <w:abstractNumId w:val="0"/>
  </w:num>
  <w:num w:numId="22">
    <w:abstractNumId w:val="3"/>
  </w:num>
  <w:num w:numId="23">
    <w:abstractNumId w:val="5"/>
  </w:num>
  <w:num w:numId="24">
    <w:abstractNumId w:val="37"/>
  </w:num>
  <w:num w:numId="25">
    <w:abstractNumId w:val="30"/>
  </w:num>
  <w:num w:numId="26">
    <w:abstractNumId w:val="10"/>
  </w:num>
  <w:num w:numId="27">
    <w:abstractNumId w:val="24"/>
  </w:num>
  <w:num w:numId="28">
    <w:abstractNumId w:val="34"/>
  </w:num>
  <w:num w:numId="29">
    <w:abstractNumId w:val="36"/>
  </w:num>
  <w:num w:numId="30">
    <w:abstractNumId w:val="9"/>
  </w:num>
  <w:num w:numId="31">
    <w:abstractNumId w:val="2"/>
  </w:num>
  <w:num w:numId="32">
    <w:abstractNumId w:val="40"/>
  </w:num>
  <w:num w:numId="33">
    <w:abstractNumId w:val="13"/>
  </w:num>
  <w:num w:numId="34">
    <w:abstractNumId w:val="15"/>
  </w:num>
  <w:num w:numId="35">
    <w:abstractNumId w:val="23"/>
  </w:num>
  <w:num w:numId="36">
    <w:abstractNumId w:val="14"/>
  </w:num>
  <w:num w:numId="37">
    <w:abstractNumId w:val="1"/>
  </w:num>
  <w:num w:numId="38">
    <w:abstractNumId w:val="31"/>
  </w:num>
  <w:num w:numId="39">
    <w:abstractNumId w:val="29"/>
  </w:num>
  <w:num w:numId="40">
    <w:abstractNumId w:val="17"/>
  </w:num>
  <w:num w:numId="41">
    <w:abstractNumId w:val="33"/>
  </w:num>
  <w:num w:numId="42">
    <w:abstractNumId w:val="16"/>
  </w:num>
  <w:num w:numId="43">
    <w:abstractNumId w:val="12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D4E"/>
    <w:rsid w:val="000C7507"/>
    <w:rsid w:val="0022264C"/>
    <w:rsid w:val="004F6614"/>
    <w:rsid w:val="00500EB7"/>
    <w:rsid w:val="005104D7"/>
    <w:rsid w:val="00675569"/>
    <w:rsid w:val="007835A1"/>
    <w:rsid w:val="008A08F8"/>
    <w:rsid w:val="009376F4"/>
    <w:rsid w:val="00B02024"/>
    <w:rsid w:val="00BA1141"/>
    <w:rsid w:val="00C51D4E"/>
    <w:rsid w:val="00D55862"/>
    <w:rsid w:val="00DB4267"/>
    <w:rsid w:val="00E0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4E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755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55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55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755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link w:val="a5"/>
    <w:uiPriority w:val="34"/>
    <w:qFormat/>
    <w:rsid w:val="00500EB7"/>
    <w:pPr>
      <w:ind w:left="720"/>
      <w:contextualSpacing/>
    </w:pPr>
    <w:rPr>
      <w:rFonts w:eastAsiaTheme="minorEastAsia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500EB7"/>
    <w:rPr>
      <w:rFonts w:eastAsiaTheme="minorEastAsia"/>
      <w:lang w:eastAsia="ru-RU"/>
    </w:rPr>
  </w:style>
  <w:style w:type="paragraph" w:styleId="a6">
    <w:name w:val="No Spacing"/>
    <w:link w:val="a7"/>
    <w:uiPriority w:val="1"/>
    <w:qFormat/>
    <w:rsid w:val="00500EB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500EB7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A1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75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755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7556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7556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9">
    <w:name w:val="header"/>
    <w:basedOn w:val="a"/>
    <w:link w:val="aa"/>
    <w:uiPriority w:val="99"/>
    <w:unhideWhenUsed/>
    <w:rsid w:val="00675569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5569"/>
    <w:rPr>
      <w:lang w:val="en-US"/>
    </w:rPr>
  </w:style>
  <w:style w:type="paragraph" w:styleId="ab">
    <w:name w:val="Normal Indent"/>
    <w:basedOn w:val="a"/>
    <w:uiPriority w:val="99"/>
    <w:unhideWhenUsed/>
    <w:rsid w:val="00675569"/>
    <w:pPr>
      <w:ind w:left="720"/>
    </w:pPr>
  </w:style>
  <w:style w:type="paragraph" w:styleId="ac">
    <w:name w:val="Subtitle"/>
    <w:basedOn w:val="a"/>
    <w:next w:val="a"/>
    <w:link w:val="ad"/>
    <w:uiPriority w:val="11"/>
    <w:qFormat/>
    <w:rsid w:val="0067556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755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e">
    <w:name w:val="Title"/>
    <w:basedOn w:val="a"/>
    <w:next w:val="a"/>
    <w:link w:val="af"/>
    <w:uiPriority w:val="10"/>
    <w:qFormat/>
    <w:rsid w:val="0067556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6755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0">
    <w:name w:val="Emphasis"/>
    <w:basedOn w:val="a0"/>
    <w:uiPriority w:val="20"/>
    <w:qFormat/>
    <w:rsid w:val="00675569"/>
    <w:rPr>
      <w:i/>
      <w:iCs/>
    </w:rPr>
  </w:style>
  <w:style w:type="character" w:styleId="af1">
    <w:name w:val="Hyperlink"/>
    <w:basedOn w:val="a0"/>
    <w:uiPriority w:val="99"/>
    <w:unhideWhenUsed/>
    <w:rsid w:val="00675569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8"/>
    <w:uiPriority w:val="59"/>
    <w:rsid w:val="0067556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semiHidden/>
    <w:unhideWhenUsed/>
    <w:qFormat/>
    <w:rsid w:val="0067556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428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8bc338b6" TargetMode="External"/><Relationship Id="rId42" Type="http://schemas.openxmlformats.org/officeDocument/2006/relationships/hyperlink" Target="https://m.edsoo.ru/8bc34860" TargetMode="External"/><Relationship Id="rId47" Type="http://schemas.openxmlformats.org/officeDocument/2006/relationships/hyperlink" Target="https://m.edsoo.ru/8bc3542c" TargetMode="External"/><Relationship Id="rId50" Type="http://schemas.openxmlformats.org/officeDocument/2006/relationships/hyperlink" Target="https://m.edsoo.ru/8bc35774" TargetMode="External"/><Relationship Id="rId55" Type="http://schemas.openxmlformats.org/officeDocument/2006/relationships/hyperlink" Target="https://m.edsoo.ru/8bc35a94" TargetMode="External"/><Relationship Id="rId63" Type="http://schemas.openxmlformats.org/officeDocument/2006/relationships/hyperlink" Target="https://m.edsoo.ru/8bc3626e" TargetMode="External"/><Relationship Id="rId68" Type="http://schemas.openxmlformats.org/officeDocument/2006/relationships/hyperlink" Target="https://m.edsoo.ru/8bc375a6" TargetMode="External"/><Relationship Id="rId76" Type="http://schemas.openxmlformats.org/officeDocument/2006/relationships/hyperlink" Target="https://m.edsoo.ru/8bc38a64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7e0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3fa0" TargetMode="External"/><Relationship Id="rId40" Type="http://schemas.openxmlformats.org/officeDocument/2006/relationships/hyperlink" Target="https://m.edsoo.ru/8bc3464e" TargetMode="External"/><Relationship Id="rId45" Type="http://schemas.openxmlformats.org/officeDocument/2006/relationships/hyperlink" Target="https://m.edsoo.ru/8bc350a8" TargetMode="External"/><Relationship Id="rId53" Type="http://schemas.openxmlformats.org/officeDocument/2006/relationships/hyperlink" Target="https://m.edsoo.ru/8bc35c06" TargetMode="External"/><Relationship Id="rId58" Type="http://schemas.openxmlformats.org/officeDocument/2006/relationships/hyperlink" Target="https://m.edsoo.ru/8bc36656" TargetMode="External"/><Relationship Id="rId66" Type="http://schemas.openxmlformats.org/officeDocument/2006/relationships/hyperlink" Target="https://m.edsoo.ru/8bc37bdc" TargetMode="External"/><Relationship Id="rId74" Type="http://schemas.openxmlformats.org/officeDocument/2006/relationships/hyperlink" Target="https://m.edsoo.ru/8bc3851e" TargetMode="External"/><Relationship Id="rId79" Type="http://schemas.openxmlformats.org/officeDocument/2006/relationships/hyperlink" Target="https://m.edsoo.ru/8bc382bc" TargetMode="External"/><Relationship Id="rId5" Type="http://schemas.openxmlformats.org/officeDocument/2006/relationships/hyperlink" Target="https://m.edsoo.ru/7f41727e" TargetMode="External"/><Relationship Id="rId61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e6e" TargetMode="External"/><Relationship Id="rId52" Type="http://schemas.openxmlformats.org/officeDocument/2006/relationships/hyperlink" Target="https://m.edsoo.ru/8bc35990" TargetMode="External"/><Relationship Id="rId60" Type="http://schemas.openxmlformats.org/officeDocument/2006/relationships/hyperlink" Target="https://m.edsoo.ru/8bc3706a" TargetMode="External"/><Relationship Id="rId65" Type="http://schemas.openxmlformats.org/officeDocument/2006/relationships/hyperlink" Target="https://m.edsoo.ru/8bc36b60" TargetMode="External"/><Relationship Id="rId73" Type="http://schemas.openxmlformats.org/officeDocument/2006/relationships/hyperlink" Target="https://m.edsoo.ru/8bc383d4" TargetMode="External"/><Relationship Id="rId78" Type="http://schemas.openxmlformats.org/officeDocument/2006/relationships/hyperlink" Target="https://m.edsoo.ru/8bc3819a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40ae" TargetMode="External"/><Relationship Id="rId43" Type="http://schemas.openxmlformats.org/officeDocument/2006/relationships/hyperlink" Target="https://m.edsoo.ru/8bc34d60" TargetMode="External"/><Relationship Id="rId48" Type="http://schemas.openxmlformats.org/officeDocument/2006/relationships/hyperlink" Target="https://m.edsoo.ru/8bc35544" TargetMode="External"/><Relationship Id="rId56" Type="http://schemas.openxmlformats.org/officeDocument/2006/relationships/hyperlink" Target="https://m.edsoo.ru/8bc35f3a" TargetMode="External"/><Relationship Id="rId64" Type="http://schemas.openxmlformats.org/officeDocument/2006/relationships/hyperlink" Target="https://m.edsoo.ru/8bc369ee" TargetMode="External"/><Relationship Id="rId69" Type="http://schemas.openxmlformats.org/officeDocument/2006/relationships/hyperlink" Target="https://m.edsoo.ru/8bc3798e" TargetMode="External"/><Relationship Id="rId77" Type="http://schemas.openxmlformats.org/officeDocument/2006/relationships/hyperlink" Target="https://m.edsoo.ru/8bc3808c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878" TargetMode="External"/><Relationship Id="rId72" Type="http://schemas.openxmlformats.org/officeDocument/2006/relationships/hyperlink" Target="https://m.edsoo.ru/8bc37f24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4310" TargetMode="External"/><Relationship Id="rId46" Type="http://schemas.openxmlformats.org/officeDocument/2006/relationships/hyperlink" Target="https://m.edsoo.ru/8bc352ba" TargetMode="External"/><Relationship Id="rId59" Type="http://schemas.openxmlformats.org/officeDocument/2006/relationships/hyperlink" Target="https://m.edsoo.ru/8bc36f52" TargetMode="External"/><Relationship Id="rId67" Type="http://schemas.openxmlformats.org/officeDocument/2006/relationships/hyperlink" Target="https://m.edsoo.ru/8bc373f8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75c" TargetMode="External"/><Relationship Id="rId54" Type="http://schemas.openxmlformats.org/officeDocument/2006/relationships/hyperlink" Target="https://m.edsoo.ru/8bc35e2c" TargetMode="External"/><Relationship Id="rId62" Type="http://schemas.openxmlformats.org/officeDocument/2006/relationships/hyperlink" Target="https://m.edsoo.ru/8bc368ae" TargetMode="External"/><Relationship Id="rId70" Type="http://schemas.openxmlformats.org/officeDocument/2006/relationships/hyperlink" Target="https://m.edsoo.ru/8bc37a9c" TargetMode="External"/><Relationship Id="rId75" Type="http://schemas.openxmlformats.org/officeDocument/2006/relationships/hyperlink" Target="https://m.edsoo.ru/8bc386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20c" TargetMode="External"/><Relationship Id="rId49" Type="http://schemas.openxmlformats.org/officeDocument/2006/relationships/hyperlink" Target="https://m.edsoo.ru/8bc3565c" TargetMode="External"/><Relationship Id="rId57" Type="http://schemas.openxmlformats.org/officeDocument/2006/relationships/hyperlink" Target="https://m.edsoo.ru/8bc36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43</Pages>
  <Words>9193</Words>
  <Characters>52406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2023-09-02T17:04:00Z</dcterms:created>
  <dcterms:modified xsi:type="dcterms:W3CDTF">2023-09-09T13:06:00Z</dcterms:modified>
</cp:coreProperties>
</file>