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EB" w:rsidRDefault="006C2CEB" w:rsidP="006C2C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литературе для обучающихся с задержкой психического развития 9 класса</w:t>
      </w:r>
    </w:p>
    <w:p w:rsidR="00CE1220" w:rsidRDefault="00CE1220" w:rsidP="006C2C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подготовлена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287,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05.07.2021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рег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64101)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ООО),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образовательной программы основного общего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(одобренной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решением ФУМО по общему образованию (протокол от 18 марта 2022 г. №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1/22))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ПАООП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ЗПР),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«Литература»,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программы воспитания, с учетом распределенных по классам проверяемых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C2CE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C2CE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2CE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задержкой психического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Данная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6C2CE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РФ «О направлении рекомендаций» от 16.11 2020 г. № ГД-2072/03.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       2. </w:t>
      </w:r>
      <w:r w:rsidRPr="006C2CEB">
        <w:rPr>
          <w:rFonts w:ascii="Times New Roman" w:eastAsia="Times New Roman" w:hAnsi="Times New Roman" w:cs="Times New Roman"/>
          <w:bCs/>
          <w:sz w:val="24"/>
          <w:szCs w:val="24"/>
        </w:rPr>
        <w:t>Положения</w:t>
      </w:r>
      <w:r w:rsidRPr="006C2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электронном обучении и использовании дистанционных образовательных технологий в образовательном процессе МБОУ Нечкинской СОШ. 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      3.</w:t>
      </w:r>
      <w:r w:rsidRPr="006C2CE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«Порядка</w:t>
      </w: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Cs/>
          <w:sz w:val="24"/>
          <w:szCs w:val="24"/>
        </w:rPr>
        <w:t>оказания учебно-методической помощи обучающимся</w:t>
      </w: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Cs/>
          <w:sz w:val="24"/>
          <w:szCs w:val="24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6C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Cs/>
          <w:sz w:val="24"/>
          <w:szCs w:val="24"/>
        </w:rPr>
        <w:t>итогового контроля по учебным дисциплинам в МБОУ Нечкинской СОШ».</w:t>
      </w:r>
    </w:p>
    <w:p w:rsidR="006C2CEB" w:rsidRPr="006C2CEB" w:rsidRDefault="006C2CEB" w:rsidP="006C2CEB"/>
    <w:p w:rsidR="006C2CEB" w:rsidRPr="006C2CEB" w:rsidRDefault="006C2CEB" w:rsidP="006C2CEB">
      <w:pPr>
        <w:widowControl w:val="0"/>
        <w:autoSpaceDE w:val="0"/>
        <w:autoSpaceDN w:val="0"/>
        <w:spacing w:before="72" w:after="0" w:line="240" w:lineRule="auto"/>
        <w:ind w:left="11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6C2C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6C2C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6C2C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6C2C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6C2C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«Литература»</w:t>
      </w:r>
    </w:p>
    <w:p w:rsidR="006C2CEB" w:rsidRPr="006C2CEB" w:rsidRDefault="006C2CEB" w:rsidP="006C2CEB">
      <w:pPr>
        <w:widowControl w:val="0"/>
        <w:autoSpaceDE w:val="0"/>
        <w:autoSpaceDN w:val="0"/>
        <w:spacing w:before="141" w:after="0" w:line="240" w:lineRule="auto"/>
        <w:ind w:left="112" w:right="1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i/>
          <w:sz w:val="24"/>
          <w:szCs w:val="24"/>
        </w:rPr>
        <w:t>Общие</w:t>
      </w:r>
      <w:r w:rsidRPr="006C2CE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i/>
          <w:sz w:val="24"/>
          <w:szCs w:val="24"/>
        </w:rPr>
        <w:t>цели</w:t>
      </w:r>
      <w:r w:rsidRPr="006C2CE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рабочей программе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6C2CEB" w:rsidRPr="006C2CEB" w:rsidRDefault="006C2CEB" w:rsidP="006C2CEB">
      <w:pPr>
        <w:widowControl w:val="0"/>
        <w:autoSpaceDE w:val="0"/>
        <w:autoSpaceDN w:val="0"/>
        <w:spacing w:before="2" w:after="0" w:line="240" w:lineRule="auto"/>
        <w:ind w:left="112"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i/>
          <w:sz w:val="24"/>
          <w:szCs w:val="24"/>
        </w:rPr>
        <w:t xml:space="preserve">Специальной целью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преподавания литературы на уровне основного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потребности в качественном чтении, культуры читательского восприятия 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постижение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адекватному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истолкованию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6C2CEB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коммуникативно-эстетических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мировой литературы;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построенном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автором;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принципиальных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отличий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публицистического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п.;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отражённую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произведении, на уровне не только эмоционального восприятия, но 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осмысления,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разнообразным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художественным смыслам;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способу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воспитание у обучающегося с ЗПР культуры выражения собственной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позиции, способности аргументировать своё мнение и оформлять его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словесно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высказываниях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жанров,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создавать развёрнутые высказывания творческого, аналитического 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интерпретирующего характера;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«чужой»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отношения к ценностям других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людей, к культуре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других эпох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этнокультурные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традиции;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квалифицированного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читателя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сформированным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вкусом;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67" w:after="0" w:line="242" w:lineRule="auto"/>
        <w:ind w:right="124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r w:rsidRPr="006C2CE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C2C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2CE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культурных ценностей</w:t>
      </w:r>
      <w:r w:rsidRPr="006C2C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6C2CE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2CE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6C2C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C2C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классической</w:t>
      </w:r>
      <w:r w:rsidRPr="006C2CE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культурной самоидентификации;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6C2CE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6C2CE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дальнейшего развития;</w:t>
      </w:r>
    </w:p>
    <w:p w:rsidR="006C2CEB" w:rsidRPr="006C2CEB" w:rsidRDefault="006C2CEB" w:rsidP="006C2CEB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2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2C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6C2C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сознательно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 чтение.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приближены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задачам,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поставленным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специфические особенности учеников.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left="1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3"/>
      <w:bookmarkEnd w:id="0"/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6C2C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отбора</w:t>
      </w:r>
      <w:r w:rsidRPr="006C2C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адаптации</w:t>
      </w:r>
      <w:r w:rsidRPr="006C2C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6C2C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</w:t>
      </w:r>
      <w:r w:rsidRPr="006C2C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литературе</w:t>
      </w:r>
    </w:p>
    <w:p w:rsidR="006C2CEB" w:rsidRPr="006C2CEB" w:rsidRDefault="006C2CEB" w:rsidP="006C2CEB">
      <w:pPr>
        <w:widowControl w:val="0"/>
        <w:autoSpaceDE w:val="0"/>
        <w:autoSpaceDN w:val="0"/>
        <w:spacing w:before="144"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по литературе для 5–9 классов тем,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данной категории на уровне основного общего образования наблюдаются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сниженная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работоспособность,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нежеланию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приводящая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ухудшению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плохо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развиты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навыки самостоятельной работы и самоконтроля, наблюдается инертность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слабая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память.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затрудняет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преподавание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курса.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максимально способствовать расширению кругозора обучающихся с ЗПР;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обогащению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опыта;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представлений; способствовать повышению интеллектуальной активности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лучшему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усвоению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дисциплинам;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уточнению,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лексического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запаса,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монологической речи.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автору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свободу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распределении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четвертям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(триместрам).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определяется образовательной организацией и зависит от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особенностей группы обучающихся с ЗПР и их особых образовательных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left="112"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Содержание каждого года обучения включает произведения русской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зарубежной литературы, поднимающие вечные проблемы (добро, зло,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жестокость</w:t>
      </w:r>
      <w:r w:rsidRPr="006C2CE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сострадание,</w:t>
      </w:r>
      <w:r w:rsidRPr="006C2CE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великодушие,</w:t>
      </w:r>
      <w:r w:rsidRPr="006C2CE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r w:rsidRPr="006C2C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6C2C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человеческой</w:t>
      </w:r>
      <w:r w:rsidRPr="006C2C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6C2C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писателя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читателя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д.).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«ЛИТЕРАТУРА» В УЧЕБНОМ ПЛАНЕ</w:t>
      </w:r>
    </w:p>
    <w:p w:rsidR="006C2CEB" w:rsidRPr="006C2CEB" w:rsidRDefault="006C2CEB" w:rsidP="006C2CE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школы  рабочая программа учебного предмета «Литература» в 9 классе рассчитана на 102 часа в год, 3 часа в неделю. 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CEB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предмета.</w:t>
      </w:r>
    </w:p>
    <w:p w:rsidR="006C2CEB" w:rsidRPr="006C2CEB" w:rsidRDefault="006C2CEB" w:rsidP="006C2CEB">
      <w:pPr>
        <w:spacing w:after="0" w:line="264" w:lineRule="auto"/>
        <w:ind w:left="120"/>
        <w:jc w:val="both"/>
        <w:rPr>
          <w:sz w:val="24"/>
          <w:szCs w:val="24"/>
        </w:rPr>
      </w:pPr>
      <w:r w:rsidRPr="006C2CE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319" w:lineRule="exact"/>
        <w:ind w:left="8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Древнерусская</w:t>
      </w:r>
      <w:r w:rsidRPr="006C2CE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19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«Слово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полку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Игореве».</w:t>
      </w:r>
    </w:p>
    <w:p w:rsidR="006C2CEB" w:rsidRPr="006C2CEB" w:rsidRDefault="006C2CEB" w:rsidP="006C2C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6C2C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XVIII</w:t>
      </w:r>
      <w:r w:rsidRPr="006C2CE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Pr="006C2CE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Ломоносов.</w:t>
      </w:r>
      <w:r w:rsidRPr="006C2CE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«Ода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восшествия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престол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Величества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Государыни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Императрицы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Елисаветы</w:t>
      </w:r>
      <w:proofErr w:type="spellEnd"/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Петровны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1747 года»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 (по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6C2CEB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Р.</w:t>
      </w:r>
      <w:r w:rsidRPr="006C2CEB">
        <w:rPr>
          <w:rFonts w:ascii="Times New Roman" w:eastAsia="Times New Roman" w:hAnsi="Times New Roman" w:cs="Times New Roman"/>
          <w:b/>
          <w:spacing w:val="12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Державин.</w:t>
      </w:r>
      <w:r w:rsidRPr="006C2CEB">
        <w:rPr>
          <w:rFonts w:ascii="Times New Roman" w:eastAsia="Times New Roman" w:hAnsi="Times New Roman" w:cs="Times New Roman"/>
          <w:b/>
          <w:spacing w:val="13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6C2CE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6C2CEB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6C2CEB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Например,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2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«Властителям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судиям»,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«Памятник»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Pr="006C2CE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Pr="006C2CE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Карамзин.</w:t>
      </w:r>
      <w:r w:rsidRPr="006C2CE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«Бедная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Лиза».</w:t>
      </w:r>
    </w:p>
    <w:p w:rsidR="006C2CEB" w:rsidRPr="006C2CEB" w:rsidRDefault="006C2CEB" w:rsidP="006C2CE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319" w:lineRule="exact"/>
        <w:ind w:left="8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6C2C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6C2C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6C2C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6C2C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века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19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b/>
          <w:spacing w:val="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Жуковский.</w:t>
      </w:r>
      <w:r w:rsidRPr="006C2CEB">
        <w:rPr>
          <w:rFonts w:ascii="Times New Roman" w:eastAsia="Times New Roman" w:hAnsi="Times New Roman" w:cs="Times New Roman"/>
          <w:b/>
          <w:spacing w:val="6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Баллады,</w:t>
      </w:r>
      <w:r w:rsidRPr="006C2CE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элегии</w:t>
      </w:r>
      <w:r w:rsidRPr="006C2CE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Pr="006C2CE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  выбору).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Например,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2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«Светлана»,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«Невыразимое»,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«Море»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2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6C2CE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Грибоедов.</w:t>
      </w:r>
      <w:r w:rsidRPr="006C2CE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«Горе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ума».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2" w:lineRule="auto"/>
        <w:ind w:left="112" w:right="1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 пушкинской эпохи.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К. Н. Батюшков, А. А.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Дельвиг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, Н. М.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Языков,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Баратынский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двух стихотворений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 выбору).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6C2CEB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6C2C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Стихотворения.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«Бесы»,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«Брожу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улиц</w:t>
      </w:r>
      <w:r w:rsidRPr="006C2CE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шумных…»,</w:t>
      </w:r>
      <w:r w:rsidRPr="006C2CE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«…Вновь</w:t>
      </w:r>
      <w:r w:rsidRPr="006C2CE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2CE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посетил…»,</w:t>
      </w:r>
      <w:r w:rsidRPr="006C2CE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«Из</w:t>
      </w:r>
      <w:r w:rsidRPr="006C2CE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Пиндемонти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C2CE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6C2CE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морю»,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«К***»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(«Я</w:t>
      </w:r>
      <w:r w:rsidRPr="006C2C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помню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чудное</w:t>
      </w:r>
      <w:r w:rsidRPr="006C2CE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мгновенье…»),</w:t>
      </w:r>
      <w:r w:rsidRPr="006C2C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«Мадонна»,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«Осень»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(отрывок),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«Отцы-пустынники и жёны непорочны…», «Пора, мой друг, пора! Покоя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сердце</w:t>
      </w:r>
      <w:r w:rsidRPr="006C2CE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просит…»,</w:t>
      </w:r>
      <w:r w:rsidRPr="006C2CE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«Поэт»,</w:t>
      </w:r>
      <w:r w:rsidRPr="006C2CE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«Пророк»,</w:t>
      </w:r>
      <w:r w:rsidRPr="006C2CE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«Свободы</w:t>
      </w:r>
      <w:r w:rsidRPr="006C2CE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сеятель</w:t>
      </w:r>
      <w:r w:rsidRPr="006C2CE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пустынный…»,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2" w:lineRule="auto"/>
        <w:ind w:left="11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«Элегия» («Безумных лет угасшее веселье…»), «Я вас любил: любовь ещё,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C2CE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может…»,</w:t>
      </w:r>
      <w:r w:rsidRPr="006C2CE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6C2C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воздвиг</w:t>
      </w:r>
      <w:r w:rsidRPr="006C2CE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нерукотворный…»</w:t>
      </w:r>
      <w:r w:rsidRPr="006C2CE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6C2CE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Поэма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17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«Медный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всадник».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стихах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«Евгений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Онегин».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 xml:space="preserve">М. Ю. Лермонтов.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Стихотворения. Например, «Выхожу один я 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дорогу…», «Дума», «И скучно и грустно», «Как часто, пёстрою толпою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окружён…»,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«Молитва»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(«Я,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Матерь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Божия,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ныне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молитвою…»),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«Нет,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пылко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люблю…»,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«Нет,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Байрон,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другой…»,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«Поэт»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(«Отделкой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золотой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блистает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кинжал…»),</w:t>
      </w:r>
      <w:r w:rsidRPr="006C2CE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«Пророк»,</w:t>
      </w:r>
      <w:r w:rsidRPr="006C2CE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«Родина»,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«Смерть Поэта», «Сон» («В полдневный жар в долине Дагестана…»), «Я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хочу,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печали…»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«Герой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нашего времени».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Pr="006C2C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Гоголь.</w:t>
      </w:r>
      <w:r w:rsidRPr="006C2C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«Мёртвые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души».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Отечественная проза первой половины XIX в.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(одно произведение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 выбору). Например, произведения: «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Лафертовская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маковница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» Антония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Погорельского,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«Часы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зеркало»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А. Бестужева-Марлинского,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виноват?»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 А.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Герцена и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6C2CEB" w:rsidRPr="006C2CEB" w:rsidRDefault="006C2CEB" w:rsidP="006C2CE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319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</w:t>
      </w:r>
      <w:r w:rsidRPr="006C2C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19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Данте.</w:t>
      </w:r>
      <w:r w:rsidRPr="006C2CE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«Божественная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комедия»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(один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фрагмент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C2CEB" w:rsidRPr="006C2CEB" w:rsidRDefault="006C2CEB" w:rsidP="006C2CEB">
      <w:pPr>
        <w:widowControl w:val="0"/>
        <w:autoSpaceDE w:val="0"/>
        <w:autoSpaceDN w:val="0"/>
        <w:spacing w:before="2" w:after="0" w:line="322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Pr="006C2C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Шекспир.</w:t>
      </w:r>
      <w:r w:rsidRPr="006C2CE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Трагедия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«Гамлет»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(фрагменты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2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И.-В.</w:t>
      </w:r>
      <w:r w:rsidRPr="006C2CE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Гёте.</w:t>
      </w:r>
      <w:r w:rsidRPr="006C2C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Трагедия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«Фауст»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(один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фрагмент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 выбору).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 xml:space="preserve">Дж. Г. Байрон.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 (одно по выбору). Например, «Душа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мрачна. Скорей, певец, скорей!..», «Прощание Наполеона»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др. Поэма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«Паломничество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Чайльд-Гарольда»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(не менее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фрагмента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 xml:space="preserve">Зарубежная проза первой половины XIX в.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(одно произведение 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Например, произведения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Э. Т.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Гофмана,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Гюго,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Скотта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  <w:bookmarkStart w:id="1" w:name="_bookmark12"/>
      <w:bookmarkEnd w:id="1"/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CEB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ПЛАНИРУЕМЫЕ</w:t>
      </w:r>
      <w:r w:rsidRPr="006C2C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2CE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6C2C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2CE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C2C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2CEB">
        <w:rPr>
          <w:rFonts w:ascii="Times New Roman" w:eastAsia="Times New Roman" w:hAnsi="Times New Roman" w:cs="Times New Roman"/>
          <w:sz w:val="28"/>
          <w:szCs w:val="28"/>
        </w:rPr>
        <w:t>ПРЕДМЕТА</w:t>
      </w:r>
    </w:p>
    <w:p w:rsidR="006C2CEB" w:rsidRPr="006C2CEB" w:rsidRDefault="006C2CEB" w:rsidP="006C2CEB">
      <w:pPr>
        <w:widowControl w:val="0"/>
        <w:autoSpaceDE w:val="0"/>
        <w:autoSpaceDN w:val="0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CEB">
        <w:rPr>
          <w:rFonts w:ascii="Times New Roman" w:eastAsia="Times New Roman" w:hAnsi="Times New Roman" w:cs="Times New Roman"/>
          <w:sz w:val="28"/>
          <w:szCs w:val="28"/>
        </w:rPr>
        <w:t>«ЛИТЕРАТУРА»</w:t>
      </w:r>
      <w:r w:rsidRPr="006C2C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2C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2C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2CEB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C2C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2CEB">
        <w:rPr>
          <w:rFonts w:ascii="Times New Roman" w:eastAsia="Times New Roman" w:hAnsi="Times New Roman" w:cs="Times New Roman"/>
          <w:sz w:val="28"/>
          <w:szCs w:val="28"/>
        </w:rPr>
        <w:t>ШКОЛЕ</w:t>
      </w:r>
    </w:p>
    <w:p w:rsidR="006C2CEB" w:rsidRPr="006C2CEB" w:rsidRDefault="006C2CEB" w:rsidP="006C2C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4"/>
      <w:bookmarkEnd w:id="2"/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C2CE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6C2CEB" w:rsidRPr="006C2CEB" w:rsidRDefault="006C2CEB" w:rsidP="006C2CEB">
      <w:pPr>
        <w:widowControl w:val="0"/>
        <w:autoSpaceDE w:val="0"/>
        <w:autoSpaceDN w:val="0"/>
        <w:spacing w:before="144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овладение читательской культурой как средством познания мира;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воспитание   </w:t>
      </w:r>
      <w:r w:rsidRPr="006C2CE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гражданской   </w:t>
      </w:r>
      <w:r w:rsidRPr="006C2CE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идентичности   </w:t>
      </w:r>
      <w:r w:rsidRPr="006C2CE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6C2CE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основе   </w:t>
      </w:r>
      <w:r w:rsidRPr="006C2CE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изучения</w:t>
      </w:r>
    </w:p>
    <w:p w:rsidR="006C2CEB" w:rsidRPr="006C2CEB" w:rsidRDefault="006C2CEB" w:rsidP="006C2CEB">
      <w:pPr>
        <w:widowControl w:val="0"/>
        <w:tabs>
          <w:tab w:val="left" w:pos="1632"/>
          <w:tab w:val="left" w:pos="3573"/>
          <w:tab w:val="left" w:pos="4810"/>
          <w:tab w:val="left" w:pos="6290"/>
          <w:tab w:val="left" w:pos="6763"/>
          <w:tab w:val="left" w:pos="8267"/>
        </w:tabs>
        <w:autoSpaceDE w:val="0"/>
        <w:autoSpaceDN w:val="0"/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выдающихся произведений российской культуры, культуры своего народа;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C2CE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6C2CE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C2CE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6C2CE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2CE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6C2CE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боевым</w:t>
      </w:r>
      <w:r w:rsidRPr="006C2CE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6C2CE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ab/>
        <w:t>достижениям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ab/>
        <w:t>народа;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ab/>
        <w:t>уважения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ab/>
        <w:t>символам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ab/>
        <w:t>России,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6C2C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праздникам,</w:t>
      </w:r>
      <w:r w:rsidRPr="006C2C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6C2C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природному</w:t>
      </w:r>
      <w:r w:rsidRPr="006C2C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6C2C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памятникам, традициям разных народов, проживающих в родной стране;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способности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 произведениях;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2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 эстетического вкуса через ознакомление с литературным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наследием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мира;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чужих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взрослыми в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2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воспитание уважения к труду и результатам трудовой деятельности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соответствующих литературных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произведений);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поведения: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героев литературных произведений с позиции нравственных и правовых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ними свои действия;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 способности уметь находить позитивное в описываемой 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неблагоприятной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отсутствие гарантий успеха;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необходимости уважительного и заботливого отношения к членам своей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(на основе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анализа литературных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произведений);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личностному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умение ставить достижимые цели и строить реальные жизненные планы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дискриминации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соответствующими литературными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произведениями;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 произведений, способность признавать право человека 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ошибку;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возможности, склонности и интересы с учетом имеющегося читательского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умение принимать и включать в свой личный опыт жизненный опыт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других людей (героев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 произведений);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освоение культурных форм выражения своих чувств, мыслей, умение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передать свои впечатления, соображения, умозаключения так, чтобы быть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понятым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другим человеком;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манипуляции,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неблагоприятному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воздействию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 произведений).</w:t>
      </w:r>
    </w:p>
    <w:p w:rsidR="006C2CEB" w:rsidRPr="006C2CEB" w:rsidRDefault="006C2CEB" w:rsidP="006C2C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5"/>
      <w:bookmarkEnd w:id="3"/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6C2C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6C2CEB" w:rsidRPr="006C2CEB" w:rsidRDefault="006C2CEB" w:rsidP="006C2CEB">
      <w:pPr>
        <w:widowControl w:val="0"/>
        <w:autoSpaceDE w:val="0"/>
        <w:autoSpaceDN w:val="0"/>
        <w:spacing w:before="148" w:after="0" w:line="240" w:lineRule="auto"/>
        <w:ind w:right="11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черты,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присущие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образам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 героев,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обобщенную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характеристику;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 произведений;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чтением;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извлечения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обобщения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учетом поставленных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3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формировать читательскую грамотность;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создавать,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использовать,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(простые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развернутые)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аннотации,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сочинения,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эссе, литературно-творческой работы;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right="11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осознанно использовать речевые средства в соответствии с задачей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своих чувств,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потребностей;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задавать вопросы по существу обсуждаемой темы в ходе диалога или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дискуссии;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аудиторией;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формировать и развивать компетентности в области использования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autoSpaceDE w:val="0"/>
        <w:autoSpaceDN w:val="0"/>
        <w:spacing w:before="74" w:after="0" w:line="242" w:lineRule="auto"/>
        <w:ind w:right="11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Овладение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регулятивными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области литературы;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альтернативные,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познавательных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планируемыми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результатами,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изменяющейся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ситуацией;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учебной задачи, собственные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владеть основами самоконтроля, самооценки, принятия решений 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эмоции,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прочтении литературных произведений или при знакомстве с биографиями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писателей;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адекватно называть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персонажа,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намерения.</w:t>
      </w:r>
    </w:p>
    <w:p w:rsidR="006C2CEB" w:rsidRPr="006C2CEB" w:rsidRDefault="006C2CEB" w:rsidP="006C2C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16"/>
      <w:bookmarkEnd w:id="4"/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6C2C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6C2CEB" w:rsidRPr="006C2CEB" w:rsidRDefault="006C2CEB" w:rsidP="006C2CEB">
      <w:pPr>
        <w:widowControl w:val="0"/>
        <w:autoSpaceDE w:val="0"/>
        <w:autoSpaceDN w:val="0"/>
        <w:spacing w:before="14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результате</w:t>
      </w:r>
      <w:r w:rsidRPr="006C2CE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освоения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C2CE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6C2CE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культурно-языковое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богатства,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своеобразия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ценностного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русскомуязыку</w:t>
      </w:r>
      <w:proofErr w:type="spellEnd"/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самобытной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русской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культуры,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тесной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языковым,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литературным,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интеллектуальным,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духовно-нравственным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ростом.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российскому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сокровищам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культуры;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причастности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свершениям,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поколений;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словарного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запаса,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владения русским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литературным языком во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всей полноте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речевого этикета.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 освоения учебного предмета «Литература»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применение знаний, умений и навыков в учебных ситуациях и реальных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условиях.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потребности в систематическом чтении как способе познания мира и себя в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этом мире, источнике эмоциональных и эстетических впечатлений, а также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средстве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гармонизации отношений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6C2CEB" w:rsidRPr="006C2CEB" w:rsidRDefault="006C2CEB" w:rsidP="006C2CEB">
      <w:pPr>
        <w:widowControl w:val="0"/>
        <w:autoSpaceDE w:val="0"/>
        <w:autoSpaceDN w:val="0"/>
        <w:spacing w:before="3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обеспечивать: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 и её роли в формировании гражданственности и патриотизма,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принципиальных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отличий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воспринимать,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отражённую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произведениях: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определять с направляющей помощью педагога тематику и проблематику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жанровую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опорным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повествователя,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рассказчика, авторскую позицию, учитывая художественные особенности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воплощённые в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нём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реалии;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иметь представление о теоретико-литературных понятиях</w:t>
      </w:r>
      <w:r w:rsidRPr="006C2C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 и уметь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базовом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наблюдений: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 и устное народное творчество; проза и поэзия;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факт,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вымысел;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(классицизм, сентиментализм, романтизм, реализм), роды (лирика, эпос,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драма), жанры (рассказ, притча, повесть, роман, комедия, драма, трагедия,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поэма,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басня,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баллада,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ода,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элегия,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послание,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отрывок,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сонет,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эпиграмма,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лиро­эпические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(поэма,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баллада));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идея,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проблематика,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пафос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(героический,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трагический,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комический);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эпиграф;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экспозиция,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завязка,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кульминация, развязка, эпилог; авторское отступление; конфликт; система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образов;</w:t>
      </w:r>
      <w:r w:rsidRPr="006C2C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6C2C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автора,</w:t>
      </w:r>
      <w:r w:rsidRPr="006C2C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повествователь,</w:t>
      </w:r>
      <w:r w:rsidRPr="006C2C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рассказчик,</w:t>
      </w:r>
      <w:r w:rsidRPr="006C2C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герой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pict>
          <v:rect id="_x0000_s1027" style="position:absolute;margin-left:56.65pt;margin-top:10.25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6C2CEB" w:rsidRPr="006C2CEB" w:rsidRDefault="006C2CEB" w:rsidP="006C2CEB">
      <w:pPr>
        <w:widowControl w:val="0"/>
        <w:tabs>
          <w:tab w:val="left" w:pos="821"/>
        </w:tabs>
        <w:autoSpaceDE w:val="0"/>
        <w:autoSpaceDN w:val="0"/>
        <w:spacing w:before="71" w:after="0" w:line="242" w:lineRule="auto"/>
        <w:ind w:right="214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ab/>
        <w:t>Здесь и далее по тексту в аналогичных предметных требованиях к результатам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выносится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промежуточную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итоговую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аттестацию.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(персонаж),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персонаж,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героя;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реплика,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6C2CE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монолог;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6C2CE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пейзаж,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интерьер,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художественная деталь, символ, подтекст; сатира, юмор, ирония, сарказм;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эпитет,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метафора,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сравнение;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олицетворение,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гипербола;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стиль;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проза;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стихотворный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метр (хорей,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ямб,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дактиль),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рифма,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строфа;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историко-литературного процесса (определять с направляющей помощью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педагога и при помощи «ленты времени» принадлежность произведения 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определённому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направлению);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выявлять связь между важнейшими фактами биографии писателей (в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том     числе     А. С.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,     А. С. Пушкина,     М. Ю. Лермонтова,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 В. Гоголя)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эпохи,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авторского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мировоззрения,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проблематики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6C2CEB" w:rsidRPr="006C2CEB" w:rsidRDefault="006C2CEB" w:rsidP="006C2CEB">
      <w:pPr>
        <w:widowControl w:val="0"/>
        <w:autoSpaceDE w:val="0"/>
        <w:autoSpaceDN w:val="0"/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базовое умение сопоставлять произведения, их фрагменты, образы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персонажей, литературные явления и факты, сюжеты разных литературных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эпизоды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опорной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опорным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изученные произведения художественной литературы с произведениями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других видов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(живопись,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кино);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наизусть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6C2CE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C2CE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2CE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фрагменты</w:t>
      </w:r>
      <w:r w:rsidRPr="006C2CE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C2CE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наизусть,</w:t>
      </w:r>
      <w:r w:rsidRPr="006C2CE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2CE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/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или фрагментов;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овладение умением пересказывать прочитанное произведение 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опорным схемам и наводящим вопросам, используя подробный, сжатый,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выборочный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пересказ,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отвечать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вопросы к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тексту;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произведении; давать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аргументированную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прочитанному;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жанров,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прочитанные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слов),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аннотацию,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отзыв;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овладение базовыми умениями самостоятельной интерпретации 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древнерусской,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классической русской и зарубежной литературы и современных авторов (в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использованием методов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смыслового чтения):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«Слово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полку    Игореве»;    стихотворения    М. В. Ломоносова,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Г. Р. Державина; 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комедия 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Д. И. Фонвизина     «Недоросль»;     повесть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 М. Карамзина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«Бедная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Лиза»;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басни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И. А. Крылова;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баллады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А. Жуковского;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комедия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«Горе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ума»;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С. Пушкина: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стихотворения, поэма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«Медный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всадник»,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6C2CE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стихах</w:t>
      </w:r>
      <w:r w:rsidRPr="006C2CE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«Евгений</w:t>
      </w:r>
      <w:r w:rsidRPr="006C2C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Онегин»,</w:t>
      </w:r>
      <w:r w:rsidRPr="006C2C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6C2CE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«Капитанская</w:t>
      </w:r>
      <w:r w:rsidRPr="006C2CE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дочка»,</w:t>
      </w:r>
      <w:r w:rsidRPr="006C2CE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повесть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«Станционный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смотритель»;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 Ю. Лермонтова: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стихотворения,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«Песня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царя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Васильевича,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опричника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2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удалого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купца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Калашникова»,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«Мцыри»,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«Герой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времени»;  </w:t>
      </w:r>
      <w:r w:rsidRPr="006C2CE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 </w:t>
      </w:r>
      <w:r w:rsidRPr="006C2CE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Гоголя:  </w:t>
      </w:r>
      <w:r w:rsidRPr="006C2CE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комедия  </w:t>
      </w:r>
      <w:r w:rsidRPr="006C2CE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«Ревизор»,  </w:t>
      </w:r>
      <w:r w:rsidRPr="006C2CE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повесть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«Шинель»,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поэма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«Мёртвые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души»;    стихотворения    Ф. И. Тютчева,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А. Фета,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 А. Некрасова;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«Повесть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мужик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генералов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прокормил»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 Е. Салтыкова-Щедрина;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произведению (по выбору)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писателей: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Ф. М. Достоевский,</w:t>
      </w:r>
      <w:r w:rsidRPr="006C2CE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С. Тургенев,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Л. Н. Толстой,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 С. Лесков;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П. Чехова;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стихотворения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И. А.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Бунина,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Блока,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Маяковского,</w:t>
      </w:r>
      <w:r w:rsidRPr="006C2CE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Есенина,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А. Ахматовой, М. И. Цветаевой, О. Э. Мандельштама, Б. Л. Пастернака;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6C2CEB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Шолохова</w:t>
      </w:r>
      <w:r w:rsidRPr="006C2CE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«Судьба</w:t>
      </w:r>
      <w:r w:rsidRPr="006C2CE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человека»;</w:t>
      </w:r>
      <w:r w:rsidRPr="006C2CEB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6C2CE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Твардовского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«Василий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Тёркин»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(избранные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главы);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6C2C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Шукшина:</w:t>
      </w:r>
      <w:r w:rsidRPr="006C2CE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«Чудик»,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«Стенька</w:t>
      </w:r>
      <w:r w:rsidRPr="006C2CE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Разин»;</w:t>
      </w:r>
      <w:r w:rsidRPr="006C2CE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6C2CE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Солженицына</w:t>
      </w:r>
      <w:r w:rsidRPr="006C2CE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«Матрёнин</w:t>
      </w:r>
      <w:r w:rsidRPr="006C2CE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двор»,</w:t>
      </w:r>
      <w:r w:rsidRPr="006C2CE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Г. Распутина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«Уроки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французского»;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П. Платонова,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 А. Булгакова;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второй половины XX—XXI в.: не менее трёх прозаиков по выбору (в 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числе 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Ф. А. Абрамов,    Ч. Т. Айтматов, 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П. Астафьев,     В. И. Белов,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В. Быков, Ф. А. Искандер, Ю. П. Казаков, В. Л. Кондратьев, Е. И. Носов,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Стругацкие,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Тендряков);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поэтов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(в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том  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числе    Р.    Г. Гамзатов,    О. Ф.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Берггольц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,    И.    А.    Бродский,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А. Вознесенский,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С. Высоцкий,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Е. А. Евтушенко,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 А. Заболоцкий,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Ю. П. Кузнецов,</w:t>
      </w:r>
      <w:r w:rsidRPr="006C2CE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 С. Кушнер,</w:t>
      </w:r>
      <w:r w:rsidRPr="006C2CE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Б. Ш. Окуджава,   Р. И. Рождественский,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Рубцов); Гомера,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Сервантеса,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Шекспира;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народного творчества и художественной литературы как способа познания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современной литературы;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приобретением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результатов);</w:t>
      </w:r>
    </w:p>
    <w:p w:rsidR="006C2CEB" w:rsidRPr="006C2CEB" w:rsidRDefault="006C2CEB" w:rsidP="006C2CE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овладение умением использовать словари и справочники, в 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информационно-справочные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подбирать проверенные источники в библиотечных фондах, сети Интернет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6C2CEB" w:rsidRPr="006C2CEB" w:rsidRDefault="006C2CEB" w:rsidP="006C2CEB">
      <w:pPr>
        <w:widowControl w:val="0"/>
        <w:tabs>
          <w:tab w:val="left" w:pos="1266"/>
        </w:tabs>
        <w:autoSpaceDE w:val="0"/>
        <w:autoSpaceDN w:val="0"/>
        <w:spacing w:after="0" w:line="240" w:lineRule="auto"/>
        <w:ind w:left="82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EB" w:rsidRPr="006C2CEB" w:rsidRDefault="006C2CEB" w:rsidP="006C2CEB">
      <w:pPr>
        <w:rPr>
          <w:rFonts w:ascii="Times New Roman" w:eastAsia="Times New Roman" w:hAnsi="Times New Roman" w:cs="Times New Roman"/>
          <w:b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по классам</w:t>
      </w:r>
      <w:r w:rsidRPr="006C2CEB">
        <w:rPr>
          <w:rFonts w:ascii="Times New Roman" w:eastAsia="Times New Roman" w:hAnsi="Times New Roman" w:cs="Times New Roman"/>
          <w:b/>
        </w:rPr>
        <w:t>:</w:t>
      </w:r>
    </w:p>
    <w:p w:rsidR="006C2CEB" w:rsidRPr="006C2CEB" w:rsidRDefault="006C2CEB" w:rsidP="006C2CEB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6C2CEB" w:rsidRPr="006C2CEB" w:rsidRDefault="006C2CEB" w:rsidP="006C2CEB">
      <w:pPr>
        <w:widowControl w:val="0"/>
        <w:numPr>
          <w:ilvl w:val="1"/>
          <w:numId w:val="3"/>
        </w:numPr>
        <w:tabs>
          <w:tab w:val="left" w:pos="1058"/>
        </w:tabs>
        <w:autoSpaceDE w:val="0"/>
        <w:autoSpaceDN w:val="0"/>
        <w:spacing w:before="21"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понимать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духовно-нравственную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культурно-эстетическую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 её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героической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6C2CEB" w:rsidRPr="006C2CEB" w:rsidRDefault="006C2CEB" w:rsidP="006C2CEB">
      <w:pPr>
        <w:widowControl w:val="0"/>
        <w:numPr>
          <w:ilvl w:val="1"/>
          <w:numId w:val="3"/>
        </w:numPr>
        <w:tabs>
          <w:tab w:val="left" w:pos="1058"/>
        </w:tabs>
        <w:autoSpaceDE w:val="0"/>
        <w:autoSpaceDN w:val="0"/>
        <w:spacing w:before="1"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понимать специфические черты литературы как вида словесного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искусства, выявлять главные отличия художественного текста от текста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делового,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публицистического;</w:t>
      </w:r>
    </w:p>
    <w:p w:rsidR="006C2CEB" w:rsidRPr="006C2CEB" w:rsidRDefault="006C2CEB" w:rsidP="006C2CEB">
      <w:pPr>
        <w:widowControl w:val="0"/>
        <w:numPr>
          <w:ilvl w:val="1"/>
          <w:numId w:val="3"/>
        </w:numPr>
        <w:tabs>
          <w:tab w:val="left" w:pos="1145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уметь самостоятельно проводить смысловой анализ 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 (от древнерусской до современной) с опорой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образец,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литературные произведения разных жанров; воспринимать, анализировать,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интерпретировать и оценивать прочитанное (с учётом актуального уровня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ЗПР),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условности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6C2C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отражённой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неоднозначности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заложенных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художественных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смыслов:</w:t>
      </w:r>
    </w:p>
    <w:p w:rsidR="006C2CEB" w:rsidRPr="006C2CEB" w:rsidRDefault="006C2CEB" w:rsidP="006C2CEB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1"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анализировать по предложенному плану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произведение в единстве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формы и содержания; определять тематику и проблематику произведения,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жанровую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принадлежность;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повествователя,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рассказчика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авторскую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произведения и отраженные в нём реалии;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характеризовать по плану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героев-персонажей, давать их сравнительные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6C2C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C2CE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C2CE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образов;</w:t>
      </w:r>
      <w:r w:rsidRPr="006C2C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6C2CE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0" w:lineRule="auto"/>
        <w:ind w:left="11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композиции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выявлять,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помощью педагога, формы авторской оценки героев, событий, характер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читателем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адресатом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нравственно-философской,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проблематики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ЗПР);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художественного произведения, поэтической и прозаической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находить,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манеры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писателя;</w:t>
      </w:r>
    </w:p>
    <w:p w:rsidR="006C2CEB" w:rsidRPr="006C2CEB" w:rsidRDefault="006C2CEB" w:rsidP="006C2CEB">
      <w:pPr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before="2"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понимать сущность и смысловые функции теоретико-литературных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понятий и использовать их с направляющей помощью педагога в процессе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произведений: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устное народное творчество; проза и поэзия; художественный образ, факт,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вымысел;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(классицизм,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сентиментализм,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романтизм, реализм); роды (лирика, эпос, драма), жанры (рассказ, притча,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повесть, роман, комедия, драма, трагедия, баллада, послание, поэма, ода,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элегия,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отрывок,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сонет,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лиро­эпические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(поэма,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баллада));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тема,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идея,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проблематика; пафос (героический, патриотический, гражданский и др.);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эпиграф;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экспозиция,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завязка,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кульминация,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развязка,</w:t>
      </w:r>
      <w:r w:rsidRPr="006C2C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эпилог;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конфликт;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автора,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повествователь,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рассказчик,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(персонаж),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герой,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лирический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персонаж;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пейзаж,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интерьер,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художественная деталь; реплика, диалог, монолог; юмор, ирония, сатира,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сарказм, гротеск; эпитет, метафора, сравнение, олицетворение, гипербола;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антитеза, аллегория; стиль; стихотворный метр (хорей, ямб, дактиль), ритм,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рифма,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строфа;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афоризм;</w:t>
      </w:r>
    </w:p>
    <w:p w:rsidR="006C2CEB" w:rsidRPr="006C2CEB" w:rsidRDefault="006C2CEB" w:rsidP="006C2CEB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spacing w:before="1"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(определять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 историческому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времени);</w:t>
      </w:r>
    </w:p>
    <w:p w:rsidR="006C2CEB" w:rsidRPr="006C2CEB" w:rsidRDefault="006C2CEB" w:rsidP="006C2CEB">
      <w:pPr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важнейшими фактами биографии писателей (в том числе А. С.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6C2C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Пушкина,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М. Ю. Лермонтова,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В. Гоголя)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эпохи;</w:t>
      </w:r>
    </w:p>
    <w:p w:rsidR="006C2CEB" w:rsidRPr="006C2CEB" w:rsidRDefault="006C2CEB" w:rsidP="006C2CEB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ними;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z w:val="24"/>
          <w:szCs w:val="24"/>
        </w:rPr>
        <w:t>родо-жанровую</w:t>
      </w:r>
      <w:proofErr w:type="spellEnd"/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6C2CEB" w:rsidRPr="006C2CEB" w:rsidRDefault="006C2CEB" w:rsidP="006C2CEB">
      <w:pPr>
        <w:widowControl w:val="0"/>
        <w:numPr>
          <w:ilvl w:val="0"/>
          <w:numId w:val="2"/>
        </w:numPr>
        <w:tabs>
          <w:tab w:val="left" w:pos="971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сопоставлять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плану,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6C2CE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фрагменты,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персонажей, литературные явления и факты, сюжеты разных литературных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жанры,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эпизоды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6C2CEB" w:rsidRPr="006C2CEB" w:rsidRDefault="006C2CEB" w:rsidP="006C2CEB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before="1"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C2C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C2C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искусства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2CEB" w:rsidRPr="006C2CEB">
          <w:pgSz w:w="11910" w:h="16840"/>
          <w:pgMar w:top="1040" w:right="1580" w:bottom="1200" w:left="1020" w:header="0" w:footer="971" w:gutter="0"/>
          <w:cols w:space="720"/>
        </w:sectPr>
      </w:pPr>
    </w:p>
    <w:p w:rsidR="006C2CEB" w:rsidRPr="006C2CEB" w:rsidRDefault="006C2CEB" w:rsidP="006C2CEB">
      <w:pPr>
        <w:widowControl w:val="0"/>
        <w:autoSpaceDE w:val="0"/>
        <w:autoSpaceDN w:val="0"/>
        <w:spacing w:before="67" w:after="0" w:line="242" w:lineRule="auto"/>
        <w:ind w:left="112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lastRenderedPageBreak/>
        <w:t>(изобразительное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балет,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кино,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фотоискусство,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компьютерная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графика);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выразительно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стихи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прозу,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наизусть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9-10 поэтических произведений, не выученных ранее), передавая личное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ЗПР);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пересказывать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изученное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произведение,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6C2C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устных и письменных пересказов, отвечать на вопросы по прочитанному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произведению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тексту;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участвовать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давать аргументированную оценку прочитанному и отстаивать свою точку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создавать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(объёмом не менее 200 слов), писать сочинение-рассуждение по заданной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теме с опорой на прочитанные произведения; представлять устный или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вопрос;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 xml:space="preserve">педагога </w:t>
      </w:r>
      <w:r w:rsidRPr="006C2CEB">
        <w:rPr>
          <w:rFonts w:ascii="Times New Roman" w:eastAsia="Times New Roman" w:hAnsi="Times New Roman" w:cs="Times New Roman"/>
          <w:i/>
          <w:sz w:val="24"/>
          <w:szCs w:val="24"/>
        </w:rPr>
        <w:t>исправлять и редактировать собственные и чужие письменные</w:t>
      </w:r>
      <w:r w:rsidRPr="006C2CE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i/>
          <w:sz w:val="24"/>
          <w:szCs w:val="24"/>
        </w:rPr>
        <w:t>тексты;</w:t>
      </w:r>
      <w:r w:rsidRPr="006C2CE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обрабатывать информацию, необходимую для составления плана, таблицы,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доклада,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конспекта,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эссе,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отзыва,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рецензии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выбранную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литературную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цитирования;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с направляющей помощью педагога интерпретировать и оценивать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текстуально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древнерусской,</w:t>
      </w:r>
      <w:r w:rsidRPr="006C2CE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классической русской и зарубежной литературы и современных авторов с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чтения;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осознавать важность вдумчивого чтения и изучения произведений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фольклора и художественной литературы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как способа познания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мира 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действительности, источника эмоциональных и эстетических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19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 планировать</w:t>
      </w:r>
      <w:r w:rsidRPr="006C2CE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своё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>досуговое</w:t>
      </w:r>
      <w:proofErr w:type="spellEnd"/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6C2CE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C2C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кругозор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проверенных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19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участвовать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презентовать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6C2CEB" w:rsidRPr="006C2CEB" w:rsidRDefault="006C2CEB" w:rsidP="006C2CEB">
      <w:pPr>
        <w:widowControl w:val="0"/>
        <w:numPr>
          <w:ilvl w:val="0"/>
          <w:numId w:val="5"/>
        </w:numPr>
        <w:tabs>
          <w:tab w:val="left" w:pos="119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 уметь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6C2CE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энциклопедиями,</w:t>
      </w:r>
      <w:r w:rsidRPr="006C2CE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словарями</w:t>
      </w:r>
      <w:r w:rsidRPr="006C2CE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справочной литературой, информационно-справочными системами, в том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форме;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каталогами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библиотек,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библиографическими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указателями,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Интернете;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6C2C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6C2C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6C2CEB" w:rsidRPr="006C2CEB" w:rsidRDefault="006C2CEB" w:rsidP="006C2CEB">
      <w:pPr>
        <w:widowControl w:val="0"/>
        <w:autoSpaceDE w:val="0"/>
        <w:autoSpaceDN w:val="0"/>
        <w:spacing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E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учитывать,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6C2CE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6C2CE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6C2CE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2CE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C2CE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C2CE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CE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разной скоростью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степени,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диктует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дифференцированного и индивидуального подхода к ним и применения</w:t>
      </w:r>
      <w:r w:rsidRPr="006C2C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6C2C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C2CE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C2C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траекторий</w:t>
      </w:r>
      <w:r w:rsidRPr="006C2CE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C2C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6C2C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2CEB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BF13AC" w:rsidRDefault="00BF13AC"/>
    <w:sectPr w:rsidR="00BF13AC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67D2"/>
    <w:multiLevelType w:val="hybridMultilevel"/>
    <w:tmpl w:val="5F78E3C8"/>
    <w:lvl w:ilvl="0" w:tplc="B05C3F90">
      <w:start w:val="1"/>
      <w:numFmt w:val="decimal"/>
      <w:lvlText w:val="%1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760E"/>
    <w:multiLevelType w:val="hybridMultilevel"/>
    <w:tmpl w:val="97A4DA36"/>
    <w:lvl w:ilvl="0" w:tplc="06D8C6A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908D4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5FB057C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7BBA1C3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34506F2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E606F0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032502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412451E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1D906D14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2">
    <w:nsid w:val="5A884E42"/>
    <w:multiLevelType w:val="hybridMultilevel"/>
    <w:tmpl w:val="F26EF4CE"/>
    <w:lvl w:ilvl="0" w:tplc="0EEE114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8EF74">
      <w:numFmt w:val="bullet"/>
      <w:lvlText w:val="•"/>
      <w:lvlJc w:val="left"/>
      <w:pPr>
        <w:ind w:left="1038" w:hanging="192"/>
      </w:pPr>
      <w:rPr>
        <w:rFonts w:hint="default"/>
        <w:lang w:val="ru-RU" w:eastAsia="en-US" w:bidi="ar-SA"/>
      </w:rPr>
    </w:lvl>
    <w:lvl w:ilvl="2" w:tplc="F7008220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3" w:tplc="6D446730"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4" w:tplc="0C243814">
      <w:numFmt w:val="bullet"/>
      <w:lvlText w:val="•"/>
      <w:lvlJc w:val="left"/>
      <w:pPr>
        <w:ind w:left="3794" w:hanging="192"/>
      </w:pPr>
      <w:rPr>
        <w:rFonts w:hint="default"/>
        <w:lang w:val="ru-RU" w:eastAsia="en-US" w:bidi="ar-SA"/>
      </w:rPr>
    </w:lvl>
    <w:lvl w:ilvl="5" w:tplc="E4C61070">
      <w:numFmt w:val="bullet"/>
      <w:lvlText w:val="•"/>
      <w:lvlJc w:val="left"/>
      <w:pPr>
        <w:ind w:left="4713" w:hanging="192"/>
      </w:pPr>
      <w:rPr>
        <w:rFonts w:hint="default"/>
        <w:lang w:val="ru-RU" w:eastAsia="en-US" w:bidi="ar-SA"/>
      </w:rPr>
    </w:lvl>
    <w:lvl w:ilvl="6" w:tplc="00285418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7" w:tplc="6CF45494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8" w:tplc="3DDA30DC">
      <w:numFmt w:val="bullet"/>
      <w:lvlText w:val="•"/>
      <w:lvlJc w:val="left"/>
      <w:pPr>
        <w:ind w:left="7469" w:hanging="192"/>
      </w:pPr>
      <w:rPr>
        <w:rFonts w:hint="default"/>
        <w:lang w:val="ru-RU" w:eastAsia="en-US" w:bidi="ar-SA"/>
      </w:rPr>
    </w:lvl>
  </w:abstractNum>
  <w:abstractNum w:abstractNumId="3">
    <w:nsid w:val="6B5C04E8"/>
    <w:multiLevelType w:val="hybridMultilevel"/>
    <w:tmpl w:val="E0605286"/>
    <w:lvl w:ilvl="0" w:tplc="6E9CF50C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7815DE">
      <w:start w:val="1"/>
      <w:numFmt w:val="decimal"/>
      <w:lvlText w:val="%2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C2E05A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3" w:tplc="91DE91C2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4" w:tplc="6BB67BD0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5" w:tplc="6EFAE718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6" w:tplc="3F365CFC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7" w:tplc="9392AB6C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8" w:tplc="E97E40B4">
      <w:numFmt w:val="bullet"/>
      <w:lvlText w:val="•"/>
      <w:lvlJc w:val="left"/>
      <w:pPr>
        <w:ind w:left="7309" w:hanging="305"/>
      </w:pPr>
      <w:rPr>
        <w:rFonts w:hint="default"/>
        <w:lang w:val="ru-RU" w:eastAsia="en-US" w:bidi="ar-SA"/>
      </w:rPr>
    </w:lvl>
  </w:abstractNum>
  <w:abstractNum w:abstractNumId="4">
    <w:nsid w:val="7D2D0C6C"/>
    <w:multiLevelType w:val="hybridMultilevel"/>
    <w:tmpl w:val="9F4CA10E"/>
    <w:lvl w:ilvl="0" w:tplc="069251FC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5C3F90">
      <w:start w:val="1"/>
      <w:numFmt w:val="decimal"/>
      <w:lvlText w:val="%2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168B9A2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3" w:tplc="36386B36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4" w:tplc="5C4AFE08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5" w:tplc="20188976">
      <w:numFmt w:val="bullet"/>
      <w:lvlText w:val="•"/>
      <w:lvlJc w:val="left"/>
      <w:pPr>
        <w:ind w:left="4313" w:hanging="236"/>
      </w:pPr>
      <w:rPr>
        <w:rFonts w:hint="default"/>
        <w:lang w:val="ru-RU" w:eastAsia="en-US" w:bidi="ar-SA"/>
      </w:rPr>
    </w:lvl>
    <w:lvl w:ilvl="6" w:tplc="F544DCC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7" w:tplc="9E34CCE4">
      <w:numFmt w:val="bullet"/>
      <w:lvlText w:val="•"/>
      <w:lvlJc w:val="left"/>
      <w:pPr>
        <w:ind w:left="6310" w:hanging="236"/>
      </w:pPr>
      <w:rPr>
        <w:rFonts w:hint="default"/>
        <w:lang w:val="ru-RU" w:eastAsia="en-US" w:bidi="ar-SA"/>
      </w:rPr>
    </w:lvl>
    <w:lvl w:ilvl="8" w:tplc="C5C8FE6E">
      <w:numFmt w:val="bullet"/>
      <w:lvlText w:val="•"/>
      <w:lvlJc w:val="left"/>
      <w:pPr>
        <w:ind w:left="7309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2CEB"/>
    <w:rsid w:val="006C2CEB"/>
    <w:rsid w:val="00BF13AC"/>
    <w:rsid w:val="00C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EB"/>
  </w:style>
  <w:style w:type="paragraph" w:styleId="1">
    <w:name w:val="heading 1"/>
    <w:basedOn w:val="a"/>
    <w:next w:val="a"/>
    <w:link w:val="10"/>
    <w:uiPriority w:val="9"/>
    <w:qFormat/>
    <w:rsid w:val="006C2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2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2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C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2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2CE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2CE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Body Text"/>
    <w:basedOn w:val="a"/>
    <w:link w:val="a4"/>
    <w:uiPriority w:val="1"/>
    <w:qFormat/>
    <w:rsid w:val="006C2CE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2CEB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C2CEB"/>
  </w:style>
  <w:style w:type="table" w:customStyle="1" w:styleId="TableNormal">
    <w:name w:val="Table Normal"/>
    <w:uiPriority w:val="2"/>
    <w:semiHidden/>
    <w:unhideWhenUsed/>
    <w:qFormat/>
    <w:rsid w:val="006C2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C2CEB"/>
    <w:pPr>
      <w:widowControl w:val="0"/>
      <w:autoSpaceDE w:val="0"/>
      <w:autoSpaceDN w:val="0"/>
      <w:spacing w:before="122" w:after="0" w:line="240" w:lineRule="auto"/>
      <w:ind w:right="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6C2CEB"/>
    <w:pPr>
      <w:widowControl w:val="0"/>
      <w:autoSpaceDE w:val="0"/>
      <w:autoSpaceDN w:val="0"/>
      <w:spacing w:before="119" w:after="0" w:line="322" w:lineRule="exact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6C2CEB"/>
    <w:pPr>
      <w:widowControl w:val="0"/>
      <w:autoSpaceDE w:val="0"/>
      <w:autoSpaceDN w:val="0"/>
      <w:spacing w:after="0" w:line="322" w:lineRule="exact"/>
      <w:ind w:left="67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4">
    <w:name w:val="TOC 4"/>
    <w:basedOn w:val="a"/>
    <w:uiPriority w:val="1"/>
    <w:qFormat/>
    <w:rsid w:val="006C2CEB"/>
    <w:pPr>
      <w:widowControl w:val="0"/>
      <w:autoSpaceDE w:val="0"/>
      <w:autoSpaceDN w:val="0"/>
      <w:spacing w:after="0" w:line="322" w:lineRule="exact"/>
      <w:ind w:left="1457" w:hanging="2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C2CEB"/>
    <w:pPr>
      <w:widowControl w:val="0"/>
      <w:autoSpaceDE w:val="0"/>
      <w:autoSpaceDN w:val="0"/>
      <w:spacing w:after="0" w:line="319" w:lineRule="exact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C2CEB"/>
    <w:pPr>
      <w:widowControl w:val="0"/>
      <w:autoSpaceDE w:val="0"/>
      <w:autoSpaceDN w:val="0"/>
      <w:spacing w:before="1" w:after="0" w:line="240" w:lineRule="auto"/>
      <w:ind w:left="112" w:right="115" w:firstLine="70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C2CE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2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C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EB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6C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C2CEB"/>
    <w:pPr>
      <w:tabs>
        <w:tab w:val="center" w:pos="4680"/>
        <w:tab w:val="right" w:pos="9360"/>
      </w:tabs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6C2CEB"/>
    <w:rPr>
      <w:lang w:val="en-US"/>
    </w:rPr>
  </w:style>
  <w:style w:type="paragraph" w:styleId="ac">
    <w:name w:val="Normal Indent"/>
    <w:basedOn w:val="a"/>
    <w:uiPriority w:val="99"/>
    <w:unhideWhenUsed/>
    <w:rsid w:val="006C2CEB"/>
    <w:pPr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6C2CE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6C2C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6C2C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0"/>
    <w:link w:val="af"/>
    <w:uiPriority w:val="10"/>
    <w:rsid w:val="006C2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6C2CEB"/>
    <w:rPr>
      <w:i/>
      <w:iCs/>
    </w:rPr>
  </w:style>
  <w:style w:type="character" w:styleId="af2">
    <w:name w:val="Hyperlink"/>
    <w:basedOn w:val="a0"/>
    <w:uiPriority w:val="99"/>
    <w:unhideWhenUsed/>
    <w:rsid w:val="006C2CEB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6C2C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6C2CE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customStyle="1" w:styleId="21">
    <w:name w:val="Сетка таблицы2"/>
    <w:basedOn w:val="a1"/>
    <w:next w:val="a9"/>
    <w:uiPriority w:val="59"/>
    <w:rsid w:val="006C2C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4571</Words>
  <Characters>26059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2023-09-23T10:05:00Z</dcterms:created>
  <dcterms:modified xsi:type="dcterms:W3CDTF">2023-09-23T10:07:00Z</dcterms:modified>
</cp:coreProperties>
</file>