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Министерство образования и науки Удмуртской Республики</w:t>
      </w:r>
    </w:p>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Управление образования Администрации МО «Сарапульский район»</w:t>
      </w:r>
    </w:p>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МБОУ  Нечкинская средняя общеобразовательная школа</w:t>
      </w:r>
    </w:p>
    <w:p w:rsidR="009D042B" w:rsidRPr="009D042B" w:rsidRDefault="009D042B" w:rsidP="009D042B">
      <w:pPr>
        <w:jc w:val="cente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r w:rsidRPr="009D042B">
        <w:rPr>
          <w:rFonts w:ascii="Times New Roman" w:hAnsi="Times New Roman" w:cs="Times New Roman"/>
          <w:sz w:val="28"/>
          <w:szCs w:val="28"/>
        </w:rPr>
        <w:t>Принято на                                                                                   Утверждаю</w:t>
      </w:r>
    </w:p>
    <w:p w:rsidR="009D042B" w:rsidRPr="009D042B" w:rsidRDefault="009D042B" w:rsidP="009D042B">
      <w:pPr>
        <w:rPr>
          <w:rFonts w:ascii="Times New Roman" w:hAnsi="Times New Roman" w:cs="Times New Roman"/>
          <w:sz w:val="28"/>
          <w:szCs w:val="28"/>
        </w:rPr>
      </w:pPr>
      <w:r w:rsidRPr="009D042B">
        <w:rPr>
          <w:rFonts w:ascii="Times New Roman" w:hAnsi="Times New Roman" w:cs="Times New Roman"/>
          <w:sz w:val="28"/>
          <w:szCs w:val="28"/>
        </w:rPr>
        <w:t>педагогическом совете                                      Директор МБОУ Нечкинской СОШ</w:t>
      </w:r>
    </w:p>
    <w:p w:rsidR="009D042B" w:rsidRPr="001E51C4" w:rsidRDefault="009D042B" w:rsidP="009D042B">
      <w:pPr>
        <w:rPr>
          <w:rFonts w:ascii="Times New Roman" w:hAnsi="Times New Roman" w:cs="Times New Roman"/>
          <w:color w:val="FF0000"/>
          <w:sz w:val="28"/>
          <w:szCs w:val="28"/>
        </w:rPr>
      </w:pPr>
      <w:r w:rsidRPr="001E51C4">
        <w:rPr>
          <w:rFonts w:ascii="Times New Roman" w:hAnsi="Times New Roman" w:cs="Times New Roman"/>
          <w:color w:val="FF0000"/>
          <w:sz w:val="28"/>
          <w:szCs w:val="28"/>
        </w:rPr>
        <w:t>«31» августа 2022 г.                                                 ________ Т. А. Пушкарева</w:t>
      </w:r>
    </w:p>
    <w:p w:rsidR="009D042B" w:rsidRPr="001E51C4" w:rsidRDefault="009D042B" w:rsidP="009D042B">
      <w:pPr>
        <w:rPr>
          <w:rFonts w:ascii="Times New Roman" w:hAnsi="Times New Roman" w:cs="Times New Roman"/>
          <w:color w:val="FF0000"/>
          <w:sz w:val="28"/>
          <w:szCs w:val="28"/>
        </w:rPr>
      </w:pPr>
      <w:r w:rsidRPr="001E51C4">
        <w:rPr>
          <w:rFonts w:ascii="Times New Roman" w:hAnsi="Times New Roman" w:cs="Times New Roman"/>
          <w:color w:val="FF0000"/>
          <w:sz w:val="28"/>
          <w:szCs w:val="28"/>
        </w:rPr>
        <w:t>Протокол № 10                                                     Приказ № 152 от 31.08.202</w:t>
      </w:r>
      <w:r w:rsidR="001E51C4" w:rsidRPr="001E51C4">
        <w:rPr>
          <w:rFonts w:ascii="Times New Roman" w:hAnsi="Times New Roman" w:cs="Times New Roman"/>
          <w:color w:val="FF0000"/>
          <w:sz w:val="28"/>
          <w:szCs w:val="28"/>
        </w:rPr>
        <w:t>3</w:t>
      </w:r>
      <w:r w:rsidRPr="001E51C4">
        <w:rPr>
          <w:rFonts w:ascii="Times New Roman" w:hAnsi="Times New Roman" w:cs="Times New Roman"/>
          <w:color w:val="FF0000"/>
          <w:sz w:val="28"/>
          <w:szCs w:val="28"/>
        </w:rPr>
        <w:t>г.</w:t>
      </w: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spacing w:line="360" w:lineRule="auto"/>
        <w:jc w:val="center"/>
        <w:rPr>
          <w:rFonts w:ascii="Times New Roman" w:hAnsi="Times New Roman" w:cs="Times New Roman"/>
          <w:sz w:val="44"/>
          <w:szCs w:val="44"/>
        </w:rPr>
      </w:pPr>
      <w:r w:rsidRPr="009D042B">
        <w:rPr>
          <w:rFonts w:ascii="Times New Roman" w:hAnsi="Times New Roman" w:cs="Times New Roman"/>
          <w:sz w:val="44"/>
          <w:szCs w:val="44"/>
        </w:rPr>
        <w:t>Образовательная программа</w:t>
      </w:r>
    </w:p>
    <w:p w:rsidR="009D042B" w:rsidRPr="009D042B" w:rsidRDefault="009D042B" w:rsidP="009D042B">
      <w:pPr>
        <w:spacing w:line="360" w:lineRule="auto"/>
        <w:jc w:val="center"/>
        <w:rPr>
          <w:rFonts w:ascii="Times New Roman" w:hAnsi="Times New Roman" w:cs="Times New Roman"/>
          <w:sz w:val="44"/>
          <w:szCs w:val="44"/>
        </w:rPr>
      </w:pPr>
      <w:r>
        <w:rPr>
          <w:rFonts w:ascii="Times New Roman" w:hAnsi="Times New Roman" w:cs="Times New Roman"/>
          <w:sz w:val="44"/>
          <w:szCs w:val="44"/>
        </w:rPr>
        <w:t>основного</w:t>
      </w:r>
      <w:r w:rsidRPr="009D042B">
        <w:rPr>
          <w:rFonts w:ascii="Times New Roman" w:hAnsi="Times New Roman" w:cs="Times New Roman"/>
          <w:sz w:val="44"/>
          <w:szCs w:val="44"/>
        </w:rPr>
        <w:t xml:space="preserve"> общего образования</w:t>
      </w:r>
    </w:p>
    <w:p w:rsidR="009D042B" w:rsidRPr="009D042B" w:rsidRDefault="009D042B" w:rsidP="009D042B">
      <w:pPr>
        <w:spacing w:line="360" w:lineRule="auto"/>
        <w:jc w:val="center"/>
        <w:rPr>
          <w:rFonts w:ascii="Times New Roman" w:hAnsi="Times New Roman" w:cs="Times New Roman"/>
          <w:sz w:val="44"/>
          <w:szCs w:val="44"/>
        </w:rPr>
      </w:pPr>
      <w:r w:rsidRPr="009D042B">
        <w:rPr>
          <w:rFonts w:ascii="Times New Roman" w:hAnsi="Times New Roman" w:cs="Times New Roman"/>
          <w:sz w:val="44"/>
          <w:szCs w:val="44"/>
        </w:rPr>
        <w:t>МБОУ Нечкинской СОШ</w:t>
      </w:r>
    </w:p>
    <w:p w:rsidR="009D042B" w:rsidRPr="009D042B" w:rsidRDefault="009D042B" w:rsidP="009D042B">
      <w:pPr>
        <w:spacing w:line="360" w:lineRule="auto"/>
        <w:jc w:val="center"/>
        <w:rPr>
          <w:rFonts w:ascii="Times New Roman" w:hAnsi="Times New Roman" w:cs="Times New Roman"/>
          <w:sz w:val="44"/>
          <w:szCs w:val="44"/>
        </w:rPr>
      </w:pPr>
      <w:r w:rsidRPr="009D042B">
        <w:rPr>
          <w:rFonts w:ascii="Times New Roman" w:hAnsi="Times New Roman" w:cs="Times New Roman"/>
          <w:sz w:val="44"/>
          <w:szCs w:val="44"/>
        </w:rPr>
        <w:t xml:space="preserve">(срок реализации программы: </w:t>
      </w:r>
      <w:r>
        <w:rPr>
          <w:rFonts w:ascii="Times New Roman" w:hAnsi="Times New Roman" w:cs="Times New Roman"/>
          <w:sz w:val="44"/>
          <w:szCs w:val="44"/>
        </w:rPr>
        <w:t>5 лет</w:t>
      </w:r>
      <w:r w:rsidRPr="009D042B">
        <w:rPr>
          <w:rFonts w:ascii="Times New Roman" w:hAnsi="Times New Roman" w:cs="Times New Roman"/>
          <w:sz w:val="44"/>
          <w:szCs w:val="44"/>
        </w:rPr>
        <w:t>)</w:t>
      </w:r>
    </w:p>
    <w:p w:rsidR="009D042B" w:rsidRPr="009D042B" w:rsidRDefault="009D042B" w:rsidP="009D042B">
      <w:pPr>
        <w:rPr>
          <w:rFonts w:ascii="Times New Roman" w:hAnsi="Times New Roman" w:cs="Times New Roman"/>
          <w:sz w:val="44"/>
          <w:szCs w:val="44"/>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rPr>
          <w:rFonts w:ascii="Times New Roman" w:hAnsi="Times New Roman" w:cs="Times New Roman"/>
          <w:sz w:val="28"/>
          <w:szCs w:val="28"/>
        </w:rPr>
      </w:pPr>
    </w:p>
    <w:p w:rsidR="009D042B" w:rsidRPr="009D042B" w:rsidRDefault="009D042B" w:rsidP="009D042B">
      <w:pPr>
        <w:jc w:val="center"/>
        <w:rPr>
          <w:rFonts w:ascii="Times New Roman" w:hAnsi="Times New Roman" w:cs="Times New Roman"/>
          <w:sz w:val="28"/>
          <w:szCs w:val="28"/>
        </w:rPr>
      </w:pPr>
      <w:r w:rsidRPr="009D042B">
        <w:rPr>
          <w:rFonts w:ascii="Times New Roman" w:hAnsi="Times New Roman" w:cs="Times New Roman"/>
          <w:sz w:val="28"/>
          <w:szCs w:val="28"/>
        </w:rPr>
        <w:t>Нечкино 2023</w:t>
      </w:r>
    </w:p>
    <w:p w:rsidR="009D042B" w:rsidRDefault="00702332" w:rsidP="00CA657E">
      <w:pPr>
        <w:pStyle w:val="51"/>
        <w:keepNext/>
        <w:keepLines/>
        <w:numPr>
          <w:ilvl w:val="0"/>
          <w:numId w:val="2"/>
        </w:numPr>
        <w:shd w:val="clear" w:color="auto" w:fill="auto"/>
        <w:tabs>
          <w:tab w:val="left" w:pos="4310"/>
        </w:tabs>
        <w:spacing w:before="0" w:after="182" w:line="260" w:lineRule="exact"/>
        <w:ind w:left="3600" w:firstLine="0"/>
        <w:jc w:val="both"/>
      </w:pPr>
      <w:bookmarkStart w:id="0" w:name="bookmark2"/>
      <w:r>
        <w:t>Общие положения</w:t>
      </w:r>
      <w:bookmarkEnd w:id="0"/>
    </w:p>
    <w:p w:rsidR="00CA657E" w:rsidRPr="00813AB9" w:rsidRDefault="00CA657E" w:rsidP="00CA657E">
      <w:pPr>
        <w:pStyle w:val="af0"/>
        <w:numPr>
          <w:ilvl w:val="0"/>
          <w:numId w:val="3"/>
        </w:numPr>
        <w:spacing w:line="276" w:lineRule="auto"/>
        <w:jc w:val="both"/>
        <w:rPr>
          <w:rFonts w:ascii="Times New Roman" w:hAnsi="Times New Roman" w:cs="Times New Roman"/>
          <w:sz w:val="28"/>
          <w:szCs w:val="28"/>
        </w:rPr>
      </w:pPr>
      <w:r>
        <w:rPr>
          <w:rFonts w:ascii="Times New Roman" w:hAnsi="Times New Roman" w:cs="Times New Roman"/>
          <w:sz w:val="28"/>
          <w:szCs w:val="28"/>
        </w:rPr>
        <w:t>Основная о</w:t>
      </w:r>
      <w:r w:rsidRPr="00813AB9">
        <w:rPr>
          <w:rFonts w:ascii="Times New Roman" w:hAnsi="Times New Roman" w:cs="Times New Roman"/>
          <w:sz w:val="28"/>
          <w:szCs w:val="28"/>
        </w:rPr>
        <w:t>бра</w:t>
      </w:r>
      <w:r>
        <w:rPr>
          <w:rFonts w:ascii="Times New Roman" w:hAnsi="Times New Roman" w:cs="Times New Roman"/>
          <w:sz w:val="28"/>
          <w:szCs w:val="28"/>
        </w:rPr>
        <w:t>зовательная программа основного</w:t>
      </w:r>
      <w:r w:rsidRPr="00813AB9">
        <w:rPr>
          <w:rFonts w:ascii="Times New Roman" w:hAnsi="Times New Roman" w:cs="Times New Roman"/>
          <w:sz w:val="28"/>
          <w:szCs w:val="28"/>
        </w:rPr>
        <w:t xml:space="preserve"> общего образования </w:t>
      </w:r>
      <w:r w:rsidRPr="00813AB9">
        <w:rPr>
          <w:rFonts w:ascii="Times New Roman" w:hAnsi="Times New Roman" w:cs="Times New Roman"/>
          <w:sz w:val="28"/>
          <w:szCs w:val="28"/>
        </w:rPr>
        <w:lastRenderedPageBreak/>
        <w:t>муниципального бюджетного общеобразовательного учреждения Нечкинской средней обще</w:t>
      </w:r>
      <w:r>
        <w:rPr>
          <w:rFonts w:ascii="Times New Roman" w:hAnsi="Times New Roman" w:cs="Times New Roman"/>
          <w:sz w:val="28"/>
          <w:szCs w:val="28"/>
        </w:rPr>
        <w:t>образовательной школы (далее – ООП О</w:t>
      </w:r>
      <w:r w:rsidRPr="00813AB9">
        <w:rPr>
          <w:rFonts w:ascii="Times New Roman" w:hAnsi="Times New Roman" w:cs="Times New Roman"/>
          <w:sz w:val="28"/>
          <w:szCs w:val="28"/>
        </w:rPr>
        <w:t xml:space="preserve">ОО МБОУ Нечкинской СОШ) разработана на основании Федерального закона «Об образовании в Российской Федерации» от 29.12.2012 № 273-ФЗ, в соответствии с требованиями федерального государственного стандарта </w:t>
      </w:r>
      <w:r>
        <w:rPr>
          <w:rFonts w:ascii="Times New Roman" w:hAnsi="Times New Roman" w:cs="Times New Roman"/>
          <w:sz w:val="28"/>
          <w:szCs w:val="28"/>
        </w:rPr>
        <w:t>основного</w:t>
      </w:r>
      <w:r w:rsidRPr="00813AB9">
        <w:rPr>
          <w:rFonts w:ascii="Times New Roman" w:hAnsi="Times New Roman" w:cs="Times New Roman"/>
          <w:sz w:val="28"/>
          <w:szCs w:val="28"/>
        </w:rPr>
        <w:t xml:space="preserve"> общего образования (утвержден Приказом Министерства просвещения РФ от 31.05.2021г. № 28</w:t>
      </w:r>
      <w:r>
        <w:rPr>
          <w:rFonts w:ascii="Times New Roman" w:hAnsi="Times New Roman" w:cs="Times New Roman"/>
          <w:sz w:val="28"/>
          <w:szCs w:val="28"/>
        </w:rPr>
        <w:t>7</w:t>
      </w:r>
      <w:r w:rsidRPr="00813AB9">
        <w:rPr>
          <w:rFonts w:ascii="Times New Roman" w:hAnsi="Times New Roman" w:cs="Times New Roman"/>
          <w:sz w:val="28"/>
          <w:szCs w:val="28"/>
        </w:rPr>
        <w:t xml:space="preserve">), Федеральной образовательной программой </w:t>
      </w:r>
      <w:r>
        <w:rPr>
          <w:rFonts w:ascii="Times New Roman" w:hAnsi="Times New Roman" w:cs="Times New Roman"/>
          <w:sz w:val="28"/>
          <w:szCs w:val="28"/>
        </w:rPr>
        <w:t>основного</w:t>
      </w:r>
      <w:r w:rsidRPr="00813AB9">
        <w:rPr>
          <w:rFonts w:ascii="Times New Roman" w:hAnsi="Times New Roman" w:cs="Times New Roman"/>
          <w:sz w:val="28"/>
          <w:szCs w:val="28"/>
        </w:rPr>
        <w:t xml:space="preserve"> общего образования (далее -</w:t>
      </w:r>
      <w:r>
        <w:rPr>
          <w:rFonts w:ascii="Times New Roman" w:hAnsi="Times New Roman" w:cs="Times New Roman"/>
          <w:sz w:val="28"/>
          <w:szCs w:val="28"/>
        </w:rPr>
        <w:t xml:space="preserve"> ФОП О</w:t>
      </w:r>
      <w:r w:rsidRPr="00813AB9">
        <w:rPr>
          <w:rFonts w:ascii="Times New Roman" w:hAnsi="Times New Roman" w:cs="Times New Roman"/>
          <w:sz w:val="28"/>
          <w:szCs w:val="28"/>
        </w:rPr>
        <w:t>ОО),</w:t>
      </w:r>
      <w:r w:rsidR="00126BD6" w:rsidRPr="00126BD6">
        <w:rPr>
          <w:rFonts w:ascii="Times New Roman" w:hAnsi="Times New Roman" w:cs="Times New Roman"/>
          <w:sz w:val="28"/>
          <w:szCs w:val="28"/>
        </w:rPr>
        <w:t xml:space="preserve"> </w:t>
      </w:r>
      <w:r w:rsidR="00126BD6">
        <w:rPr>
          <w:rFonts w:ascii="Times New Roman" w:hAnsi="Times New Roman" w:cs="Times New Roman"/>
          <w:sz w:val="28"/>
          <w:szCs w:val="28"/>
        </w:rPr>
        <w:t xml:space="preserve">(утверждена Приказом Министерства просвещения РФ от 18.05.2023г. № 370), </w:t>
      </w:r>
      <w:r w:rsidR="00126BD6" w:rsidRPr="00921791">
        <w:rPr>
          <w:rFonts w:ascii="Times New Roman" w:hAnsi="Times New Roman" w:cs="Times New Roman"/>
          <w:sz w:val="28"/>
          <w:szCs w:val="28"/>
        </w:rPr>
        <w:t xml:space="preserve"> </w:t>
      </w:r>
      <w:r w:rsidRPr="00813AB9">
        <w:rPr>
          <w:rFonts w:ascii="Times New Roman" w:hAnsi="Times New Roman" w:cs="Times New Roman"/>
          <w:sz w:val="28"/>
          <w:szCs w:val="28"/>
        </w:rPr>
        <w:t xml:space="preserve"> образовательных потребностей и запросов участников образовательных отношений, на основании анализа деятельности образовательной организации, возможностей, предоставляемых учебно-методическими комплексами, используемыми МБОУ Нечкинской СОШ. </w:t>
      </w:r>
    </w:p>
    <w:p w:rsidR="00CA657E" w:rsidRPr="001E1414" w:rsidRDefault="00CA657E" w:rsidP="00CA657E">
      <w:pPr>
        <w:pStyle w:val="af0"/>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813AB9">
        <w:rPr>
          <w:rFonts w:ascii="Times New Roman" w:hAnsi="Times New Roman" w:cs="Times New Roman"/>
          <w:sz w:val="28"/>
          <w:szCs w:val="28"/>
        </w:rPr>
        <w:t xml:space="preserve">В соответствии с Федеральным законом «Об образовании в Российской Федерации» ООП </w:t>
      </w:r>
      <w:r>
        <w:rPr>
          <w:rFonts w:ascii="Times New Roman" w:hAnsi="Times New Roman" w:cs="Times New Roman"/>
          <w:sz w:val="28"/>
          <w:szCs w:val="28"/>
        </w:rPr>
        <w:t>О</w:t>
      </w:r>
      <w:r w:rsidRPr="004A0419">
        <w:rPr>
          <w:rFonts w:ascii="Times New Roman" w:hAnsi="Times New Roman" w:cs="Times New Roman"/>
          <w:sz w:val="28"/>
          <w:szCs w:val="28"/>
        </w:rPr>
        <w:t>ОО МБОУ Нечкинской СОШ включает</w:t>
      </w:r>
      <w:r w:rsidRPr="00813AB9">
        <w:rPr>
          <w:rFonts w:ascii="Times New Roman" w:hAnsi="Times New Roman" w:cs="Times New Roman"/>
          <w:sz w:val="28"/>
          <w:szCs w:val="28"/>
        </w:rPr>
        <w:t xml:space="preserve">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w:t>
      </w:r>
      <w:r w:rsidR="00126BD6">
        <w:rPr>
          <w:rFonts w:ascii="Times New Roman" w:hAnsi="Times New Roman" w:cs="Times New Roman"/>
          <w:sz w:val="28"/>
          <w:szCs w:val="28"/>
        </w:rPr>
        <w:t>основного</w:t>
      </w:r>
      <w:r w:rsidRPr="00813AB9">
        <w:rPr>
          <w:rFonts w:ascii="Times New Roman" w:hAnsi="Times New Roman" w:cs="Times New Roman"/>
          <w:sz w:val="28"/>
          <w:szCs w:val="28"/>
        </w:rPr>
        <w:t xml:space="preserve"> общего образования.  </w:t>
      </w:r>
    </w:p>
    <w:p w:rsidR="001D6B99" w:rsidRDefault="00702332" w:rsidP="00126BD6">
      <w:pPr>
        <w:pStyle w:val="21"/>
        <w:numPr>
          <w:ilvl w:val="0"/>
          <w:numId w:val="3"/>
        </w:numPr>
        <w:shd w:val="clear" w:color="auto" w:fill="auto"/>
        <w:tabs>
          <w:tab w:val="left" w:pos="1038"/>
        </w:tabs>
        <w:spacing w:before="0" w:after="0" w:line="490" w:lineRule="exact"/>
        <w:ind w:firstLine="760"/>
      </w:pPr>
      <w:r>
        <w:t xml:space="preserve">Содержание </w:t>
      </w:r>
      <w:r w:rsidR="00CA657E" w:rsidRPr="00813AB9">
        <w:t xml:space="preserve">ООП </w:t>
      </w:r>
      <w:r w:rsidR="00CA657E">
        <w:t>О</w:t>
      </w:r>
      <w:r w:rsidR="00CA657E" w:rsidRPr="004A0419">
        <w:t>ОО МБОУ Нечкинской СОШ</w:t>
      </w:r>
      <w:r w:rsidR="00CA657E">
        <w:t xml:space="preserve"> </w:t>
      </w:r>
      <w:r>
        <w:t>представлено учебно-методич</w:t>
      </w:r>
      <w:r w:rsidR="00CA657E">
        <w:t>еской документацией (</w:t>
      </w:r>
      <w:r>
        <w:t>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sidR="00CA657E">
        <w:t>ения образовательной программы .</w:t>
      </w:r>
    </w:p>
    <w:p w:rsidR="00126BD6" w:rsidRDefault="00126BD6" w:rsidP="00126BD6">
      <w:pPr>
        <w:pStyle w:val="21"/>
        <w:shd w:val="clear" w:color="auto" w:fill="auto"/>
        <w:spacing w:before="0" w:after="0" w:line="490" w:lineRule="exact"/>
      </w:pPr>
      <w:r>
        <w:tab/>
        <w:t xml:space="preserve">Содержание и планируемые результаты </w:t>
      </w:r>
      <w:r w:rsidRPr="00813AB9">
        <w:t xml:space="preserve">ООП </w:t>
      </w:r>
      <w:r>
        <w:t>О</w:t>
      </w:r>
      <w:r w:rsidRPr="004A0419">
        <w:t>ОО МБОУ Нечкинской СОШ</w:t>
      </w:r>
      <w:r>
        <w:t xml:space="preserve"> соответствуют  содержанию и планируемым результатам ФОП ООО .</w:t>
      </w:r>
    </w:p>
    <w:p w:rsidR="00126BD6" w:rsidRDefault="00126BD6" w:rsidP="00126BD6">
      <w:pPr>
        <w:pStyle w:val="21"/>
        <w:numPr>
          <w:ilvl w:val="0"/>
          <w:numId w:val="3"/>
        </w:numPr>
        <w:shd w:val="clear" w:color="auto" w:fill="auto"/>
        <w:tabs>
          <w:tab w:val="left" w:pos="1045"/>
        </w:tabs>
        <w:spacing w:before="0" w:after="0" w:line="490" w:lineRule="exact"/>
        <w:ind w:firstLine="760"/>
      </w:pPr>
      <w:r w:rsidRPr="00813AB9">
        <w:t xml:space="preserve">ООП </w:t>
      </w:r>
      <w:r>
        <w:t>О</w:t>
      </w:r>
      <w:r w:rsidRPr="004A0419">
        <w:t>ОО МБОУ Нечкинской СОШ</w:t>
      </w:r>
      <w: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126BD6" w:rsidRDefault="00126BD6" w:rsidP="00126BD6">
      <w:pPr>
        <w:pStyle w:val="21"/>
        <w:shd w:val="clear" w:color="auto" w:fill="auto"/>
        <w:tabs>
          <w:tab w:val="left" w:pos="1038"/>
        </w:tabs>
        <w:spacing w:before="0" w:after="0" w:line="490" w:lineRule="exact"/>
        <w:ind w:left="760"/>
        <w:sectPr w:rsidR="00126BD6" w:rsidSect="003C324C">
          <w:headerReference w:type="even" r:id="rId9"/>
          <w:headerReference w:type="default" r:id="rId10"/>
          <w:footerReference w:type="even" r:id="rId11"/>
          <w:footerReference w:type="default" r:id="rId12"/>
          <w:headerReference w:type="first" r:id="rId13"/>
          <w:footerReference w:type="first" r:id="rId14"/>
          <w:footnotePr>
            <w:numStart w:val="2"/>
          </w:footnotePr>
          <w:pgSz w:w="11900" w:h="16840"/>
          <w:pgMar w:top="203" w:right="784" w:bottom="1092" w:left="784" w:header="0" w:footer="0" w:gutter="2"/>
          <w:pgNumType w:start="0"/>
          <w:cols w:space="720"/>
          <w:noEndnote/>
          <w:rtlGutter/>
          <w:docGrid w:linePitch="360"/>
        </w:sectPr>
      </w:pPr>
    </w:p>
    <w:p w:rsidR="001D6B99" w:rsidRDefault="00CA657E" w:rsidP="00CA657E">
      <w:pPr>
        <w:pStyle w:val="21"/>
        <w:numPr>
          <w:ilvl w:val="0"/>
          <w:numId w:val="3"/>
        </w:numPr>
        <w:shd w:val="clear" w:color="auto" w:fill="auto"/>
        <w:tabs>
          <w:tab w:val="left" w:pos="0"/>
        </w:tabs>
        <w:spacing w:before="0" w:after="0" w:line="490" w:lineRule="exact"/>
        <w:ind w:firstLine="760"/>
      </w:pPr>
      <w:r w:rsidRPr="00813AB9">
        <w:lastRenderedPageBreak/>
        <w:t xml:space="preserve">ООП </w:t>
      </w:r>
      <w:r>
        <w:t>О</w:t>
      </w:r>
      <w:r w:rsidRPr="004A0419">
        <w:t>ОО МБОУ Нечкинской СОШ</w:t>
      </w:r>
      <w:r>
        <w:t xml:space="preserve"> </w:t>
      </w:r>
      <w:r w:rsidR="00702332">
        <w:t>включает три раздела: целевой,</w:t>
      </w:r>
      <w:r w:rsidR="00702332">
        <w:tab/>
        <w:t>содержательный, организационный.</w:t>
      </w:r>
    </w:p>
    <w:p w:rsidR="001D6B99" w:rsidRDefault="00702332">
      <w:pPr>
        <w:pStyle w:val="21"/>
        <w:numPr>
          <w:ilvl w:val="0"/>
          <w:numId w:val="3"/>
        </w:numPr>
        <w:shd w:val="clear" w:color="auto" w:fill="auto"/>
        <w:tabs>
          <w:tab w:val="left" w:pos="1060"/>
        </w:tabs>
        <w:spacing w:before="0" w:after="0" w:line="490" w:lineRule="exact"/>
        <w:ind w:firstLine="760"/>
      </w:pPr>
      <w:r>
        <w:t xml:space="preserve">Целевой раздел определяет общее назначение, цели, задачи и планируемые результаты реализации </w:t>
      </w:r>
      <w:r w:rsidR="00CA657E">
        <w:t>О</w:t>
      </w:r>
      <w:r>
        <w:t>ОП ООО, а также способы определения достижения этих целей и результатов.</w:t>
      </w:r>
    </w:p>
    <w:p w:rsidR="001D6B99" w:rsidRDefault="00702332">
      <w:pPr>
        <w:pStyle w:val="21"/>
        <w:numPr>
          <w:ilvl w:val="0"/>
          <w:numId w:val="3"/>
        </w:numPr>
        <w:shd w:val="clear" w:color="auto" w:fill="auto"/>
        <w:tabs>
          <w:tab w:val="left" w:pos="1100"/>
        </w:tabs>
        <w:spacing w:before="0" w:after="0" w:line="490" w:lineRule="exact"/>
        <w:ind w:firstLine="760"/>
      </w:pPr>
      <w:r>
        <w:t xml:space="preserve">Целевой раздел </w:t>
      </w:r>
      <w:r w:rsidR="00CA657E" w:rsidRPr="00813AB9">
        <w:t xml:space="preserve">ООП </w:t>
      </w:r>
      <w:r w:rsidR="00CA657E">
        <w:t>О</w:t>
      </w:r>
      <w:r w:rsidR="00CA657E" w:rsidRPr="004A0419">
        <w:t>ОО МБОУ Нечкинской СОШ</w:t>
      </w:r>
      <w:r w:rsidR="00CA657E">
        <w:t xml:space="preserve"> </w:t>
      </w:r>
      <w:r>
        <w:t>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w:t>
      </w:r>
      <w:r w:rsidR="00E22F33">
        <w:t>зультаты освоения обучающимися О</w:t>
      </w:r>
      <w:r>
        <w:t>ОП ООО;</w:t>
      </w:r>
    </w:p>
    <w:p w:rsidR="001D6B99" w:rsidRDefault="00702332">
      <w:pPr>
        <w:pStyle w:val="21"/>
        <w:shd w:val="clear" w:color="auto" w:fill="auto"/>
        <w:spacing w:before="0" w:after="0" w:line="490" w:lineRule="exact"/>
        <w:ind w:firstLine="760"/>
      </w:pPr>
      <w:r>
        <w:t>систему оценки достижения пл</w:t>
      </w:r>
      <w:r w:rsidR="00E22F33">
        <w:t>анируемых результатов освоения О</w:t>
      </w:r>
      <w:r>
        <w:t>ОП ООО</w:t>
      </w:r>
      <w:r>
        <w:rPr>
          <w:vertAlign w:val="superscript"/>
        </w:rPr>
        <w:footnoteReference w:id="1"/>
      </w:r>
      <w:r>
        <w:rPr>
          <w:vertAlign w:val="superscript"/>
        </w:rPr>
        <w:t xml:space="preserve"> </w:t>
      </w:r>
      <w:r>
        <w:rPr>
          <w:vertAlign w:val="superscript"/>
        </w:rPr>
        <w:footnoteReference w:id="2"/>
      </w:r>
      <w:r>
        <w:rPr>
          <w:vertAlign w:val="superscript"/>
        </w:rPr>
        <w:t xml:space="preserve"> </w:t>
      </w:r>
      <w:r>
        <w:rPr>
          <w:vertAlign w:val="superscript"/>
        </w:rPr>
        <w:footnoteReference w:id="3"/>
      </w:r>
      <w:r>
        <w:t>.</w:t>
      </w:r>
    </w:p>
    <w:p w:rsidR="001D6B99" w:rsidRDefault="00702332">
      <w:pPr>
        <w:pStyle w:val="21"/>
        <w:numPr>
          <w:ilvl w:val="0"/>
          <w:numId w:val="3"/>
        </w:numPr>
        <w:shd w:val="clear" w:color="auto" w:fill="auto"/>
        <w:tabs>
          <w:tab w:val="left" w:pos="1072"/>
        </w:tabs>
        <w:spacing w:before="0" w:after="0" w:line="490" w:lineRule="exact"/>
        <w:ind w:firstLine="760"/>
      </w:pPr>
      <w:r>
        <w:t xml:space="preserve">Содержательный раздел </w:t>
      </w:r>
      <w:r w:rsidR="00E22F33">
        <w:tab/>
        <w:t>О</w:t>
      </w:r>
      <w:r>
        <w:t>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федеральные 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 xml:space="preserve">Федеральные рабочие программы учебных предметов обеспечивают достижение планируемых результатов освоения </w:t>
      </w:r>
      <w:r w:rsidR="00E22F33">
        <w:t>О</w:t>
      </w:r>
      <w:r>
        <w:t>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E22F33">
      <w:pPr>
        <w:pStyle w:val="21"/>
        <w:numPr>
          <w:ilvl w:val="0"/>
          <w:numId w:val="3"/>
        </w:numPr>
        <w:shd w:val="clear" w:color="auto" w:fill="auto"/>
        <w:tabs>
          <w:tab w:val="left" w:pos="1216"/>
        </w:tabs>
        <w:spacing w:before="0" w:after="0" w:line="485" w:lineRule="exact"/>
        <w:ind w:firstLine="760"/>
      </w:pPr>
      <w:r>
        <w:lastRenderedPageBreak/>
        <w:t>Р</w:t>
      </w:r>
      <w:r w:rsidR="00702332">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4"/>
      </w:r>
    </w:p>
    <w:p w:rsidR="001D6B99" w:rsidRDefault="00E22F33">
      <w:pPr>
        <w:pStyle w:val="21"/>
        <w:numPr>
          <w:ilvl w:val="0"/>
          <w:numId w:val="3"/>
        </w:numPr>
        <w:shd w:val="clear" w:color="auto" w:fill="auto"/>
        <w:tabs>
          <w:tab w:val="left" w:pos="1182"/>
        </w:tabs>
        <w:spacing w:before="0" w:after="0" w:line="490" w:lineRule="exact"/>
        <w:ind w:firstLine="780"/>
      </w:pPr>
      <w:r>
        <w:t>Рабочая</w:t>
      </w:r>
      <w:r w:rsidR="00702332">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Pr>
          <w:vertAlign w:val="superscript"/>
        </w:rPr>
        <w:footnoteReference w:id="5"/>
      </w:r>
      <w:r w:rsidR="00702332">
        <w:rPr>
          <w:vertAlign w:val="superscript"/>
        </w:rPr>
        <w:t xml:space="preserve"> </w:t>
      </w:r>
      <w:r w:rsidR="00702332">
        <w:rPr>
          <w:vertAlign w:val="superscript"/>
        </w:rPr>
        <w:footnoteReference w:id="6"/>
      </w:r>
    </w:p>
    <w:p w:rsidR="001D6B99" w:rsidRDefault="00E22F33">
      <w:pPr>
        <w:pStyle w:val="21"/>
        <w:numPr>
          <w:ilvl w:val="0"/>
          <w:numId w:val="3"/>
        </w:numPr>
        <w:shd w:val="clear" w:color="auto" w:fill="auto"/>
        <w:tabs>
          <w:tab w:val="left" w:pos="1186"/>
        </w:tabs>
        <w:spacing w:before="0" w:after="0" w:line="490" w:lineRule="exact"/>
        <w:ind w:firstLine="780"/>
      </w:pPr>
      <w:r>
        <w:t xml:space="preserve">Рабочая </w:t>
      </w:r>
      <w:r w:rsidR="00702332">
        <w:t>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rsidR="001D6B99" w:rsidRDefault="00E22F33">
      <w:pPr>
        <w:pStyle w:val="21"/>
        <w:numPr>
          <w:ilvl w:val="0"/>
          <w:numId w:val="3"/>
        </w:numPr>
        <w:shd w:val="clear" w:color="auto" w:fill="auto"/>
        <w:tabs>
          <w:tab w:val="left" w:pos="1182"/>
        </w:tabs>
        <w:spacing w:before="0" w:after="0" w:line="490" w:lineRule="exact"/>
        <w:ind w:firstLine="780"/>
      </w:pPr>
      <w:r>
        <w:t xml:space="preserve">Рабочая </w:t>
      </w:r>
      <w:r w:rsidR="00702332">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Pr>
          <w:vertAlign w:val="superscript"/>
        </w:rPr>
        <w:footnoteReference w:id="7"/>
      </w:r>
      <w:r w:rsidR="00702332">
        <w:t>.</w:t>
      </w:r>
    </w:p>
    <w:p w:rsidR="001D6B99" w:rsidRDefault="00E22F33">
      <w:pPr>
        <w:pStyle w:val="21"/>
        <w:numPr>
          <w:ilvl w:val="0"/>
          <w:numId w:val="3"/>
        </w:numPr>
        <w:shd w:val="clear" w:color="auto" w:fill="auto"/>
        <w:tabs>
          <w:tab w:val="left" w:pos="1186"/>
        </w:tabs>
        <w:spacing w:before="0" w:after="0" w:line="490" w:lineRule="exact"/>
        <w:ind w:firstLine="780"/>
      </w:pPr>
      <w:r>
        <w:t>Организационный раздел О</w:t>
      </w:r>
      <w:r w:rsidR="00702332">
        <w:t xml:space="preserve">ОП ООО </w:t>
      </w:r>
      <w:r>
        <w:t xml:space="preserve">МБОУ Нечкинской СОШ </w:t>
      </w:r>
      <w:r w:rsidR="00702332">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702332">
        <w:rPr>
          <w:vertAlign w:val="superscript"/>
        </w:rPr>
        <w:footnoteReference w:id="8"/>
      </w:r>
      <w:r w:rsidR="00702332">
        <w:t xml:space="preserve"> и включает:</w:t>
      </w:r>
    </w:p>
    <w:p w:rsidR="001D6B99" w:rsidRDefault="00E22F33">
      <w:pPr>
        <w:pStyle w:val="21"/>
        <w:shd w:val="clear" w:color="auto" w:fill="auto"/>
        <w:spacing w:before="0" w:after="0" w:line="490" w:lineRule="exact"/>
        <w:ind w:left="780" w:right="4200"/>
        <w:jc w:val="left"/>
      </w:pPr>
      <w:r>
        <w:t>учебный план;</w:t>
      </w:r>
      <w:r w:rsidR="00702332">
        <w:t xml:space="preserve"> календарный учебный </w:t>
      </w:r>
      <w:r w:rsidR="00702332">
        <w:lastRenderedPageBreak/>
        <w:t>график; план внеурочной деятельности;</w:t>
      </w:r>
    </w:p>
    <w:p w:rsidR="001D6B99" w:rsidRDefault="00702332">
      <w:pPr>
        <w:pStyle w:val="21"/>
        <w:shd w:val="clear" w:color="auto" w:fill="auto"/>
        <w:spacing w:before="0" w:after="0" w:line="490" w:lineRule="exact"/>
        <w:ind w:firstLine="780"/>
      </w:pPr>
      <w: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22F33" w:rsidRDefault="00E22F33">
      <w:pPr>
        <w:pStyle w:val="21"/>
        <w:shd w:val="clear" w:color="auto" w:fill="auto"/>
        <w:spacing w:before="0" w:after="0" w:line="490" w:lineRule="exact"/>
        <w:ind w:firstLine="780"/>
      </w:pPr>
    </w:p>
    <w:p w:rsidR="00E22F33" w:rsidRDefault="00E22F33">
      <w:pPr>
        <w:pStyle w:val="21"/>
        <w:shd w:val="clear" w:color="auto" w:fill="auto"/>
        <w:spacing w:before="0" w:after="0" w:line="490" w:lineRule="exact"/>
        <w:ind w:firstLine="780"/>
      </w:pPr>
    </w:p>
    <w:p w:rsidR="001D6B99" w:rsidRDefault="00E22F33" w:rsidP="00E22F33">
      <w:pPr>
        <w:pStyle w:val="51"/>
        <w:keepNext/>
        <w:keepLines/>
        <w:numPr>
          <w:ilvl w:val="0"/>
          <w:numId w:val="2"/>
        </w:numPr>
        <w:shd w:val="clear" w:color="auto" w:fill="auto"/>
        <w:tabs>
          <w:tab w:val="left" w:pos="567"/>
        </w:tabs>
        <w:spacing w:before="0" w:after="473" w:line="260" w:lineRule="exact"/>
        <w:ind w:left="426" w:firstLine="0"/>
      </w:pPr>
      <w:bookmarkStart w:id="1" w:name="bookmark3"/>
      <w:r>
        <w:t>Целевой раздел О</w:t>
      </w:r>
      <w:r w:rsidR="00702332">
        <w:t>ОП ООО</w:t>
      </w:r>
      <w:bookmarkEnd w:id="1"/>
      <w:r>
        <w:t xml:space="preserve"> МБОУ Нечкинской СОШ</w:t>
      </w:r>
    </w:p>
    <w:p w:rsidR="001D6B99" w:rsidRDefault="00E22F33" w:rsidP="00E22F33">
      <w:pPr>
        <w:pStyle w:val="21"/>
        <w:shd w:val="clear" w:color="auto" w:fill="auto"/>
        <w:tabs>
          <w:tab w:val="left" w:pos="1229"/>
        </w:tabs>
        <w:spacing w:before="0" w:after="0" w:line="490" w:lineRule="exact"/>
      </w:pPr>
      <w:r>
        <w:t xml:space="preserve">1. </w:t>
      </w:r>
      <w:r w:rsidR="00702332">
        <w:t>Пояснительная записка.</w:t>
      </w:r>
    </w:p>
    <w:p w:rsidR="001D6B99" w:rsidRDefault="00E22F33" w:rsidP="00E22F33">
      <w:pPr>
        <w:pStyle w:val="21"/>
        <w:shd w:val="clear" w:color="auto" w:fill="auto"/>
        <w:tabs>
          <w:tab w:val="left" w:pos="1404"/>
        </w:tabs>
        <w:spacing w:before="0" w:after="0" w:line="490" w:lineRule="exact"/>
      </w:pPr>
      <w:r>
        <w:t>1.1.</w:t>
      </w:r>
      <w:r w:rsidRPr="00E22F33">
        <w:t xml:space="preserve"> </w:t>
      </w:r>
      <w:r>
        <w:t>ООП ООО МБОУ Нечкинской СОШ</w:t>
      </w:r>
      <w:r w:rsidR="00702332">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E22F33" w:rsidP="00E22F33">
      <w:pPr>
        <w:pStyle w:val="21"/>
        <w:shd w:val="clear" w:color="auto" w:fill="auto"/>
        <w:tabs>
          <w:tab w:val="left" w:pos="1435"/>
        </w:tabs>
        <w:spacing w:before="0" w:after="0" w:line="490" w:lineRule="exact"/>
      </w:pPr>
      <w:r>
        <w:t xml:space="preserve">1.2. </w:t>
      </w:r>
      <w:r w:rsidR="00702332">
        <w:t xml:space="preserve">Целями реализации </w:t>
      </w:r>
      <w:r>
        <w:t xml:space="preserve">ООП ООО МБОУ Нечкинской СОШ </w:t>
      </w:r>
      <w:r w:rsidR="00702332">
        <w:t>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E22F33" w:rsidP="00E22F33">
      <w:pPr>
        <w:pStyle w:val="21"/>
        <w:shd w:val="clear" w:color="auto" w:fill="auto"/>
        <w:tabs>
          <w:tab w:val="left" w:pos="1389"/>
        </w:tabs>
        <w:spacing w:before="0" w:after="0" w:line="490" w:lineRule="exact"/>
      </w:pPr>
      <w:r>
        <w:t xml:space="preserve">1.3. </w:t>
      </w:r>
      <w:r w:rsidR="00702332">
        <w:t xml:space="preserve">Достижение поставленных целей реализации </w:t>
      </w:r>
      <w:r>
        <w:t>ООП ООО МБОУ Нечкинской СОШ</w:t>
      </w:r>
      <w:r w:rsidR="00702332">
        <w:t xml:space="preserve">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достижение пл</w:t>
      </w:r>
      <w:r w:rsidR="00E22F33">
        <w:t>анируемых результатов освоения О</w:t>
      </w:r>
      <w:r>
        <w:t>ОП ООО всеми 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E22F33" w:rsidP="00E22F33">
      <w:pPr>
        <w:pStyle w:val="21"/>
        <w:shd w:val="clear" w:color="auto" w:fill="auto"/>
        <w:tabs>
          <w:tab w:val="left" w:pos="1399"/>
        </w:tabs>
        <w:spacing w:before="0" w:after="0" w:line="490" w:lineRule="exact"/>
      </w:pPr>
      <w:r>
        <w:t xml:space="preserve">1.4. ООП ООО МБОУ Нечкинской СОШ </w:t>
      </w:r>
      <w:r w:rsidR="00702332">
        <w:t>учитывает следующие принципы:</w:t>
      </w:r>
    </w:p>
    <w:p w:rsidR="001D6B99" w:rsidRDefault="00E22F33">
      <w:pPr>
        <w:pStyle w:val="21"/>
        <w:shd w:val="clear" w:color="auto" w:fill="auto"/>
        <w:spacing w:before="0" w:after="0" w:line="490" w:lineRule="exact"/>
        <w:ind w:firstLine="740"/>
      </w:pPr>
      <w:r>
        <w:t>принцип учёта ФГОС ООО: О</w:t>
      </w:r>
      <w:r w:rsidR="00702332">
        <w:t xml:space="preserve">ОП ООО базируется на требованиях, </w:t>
      </w:r>
      <w:r w:rsidR="00702332">
        <w:lastRenderedPageBreak/>
        <w:t>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 xml:space="preserve">принцип учёта языка обучения: с учётом условий функционирования образовательной организации </w:t>
      </w:r>
      <w:r w:rsidR="00E22F33">
        <w:t>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w:t>
      </w:r>
      <w:r w:rsidR="00E22F33">
        <w:t>лами СП 2.4.3648-20 «Санитарно-</w:t>
      </w:r>
      <w:r>
        <w:t>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E22F33" w:rsidP="00E22F33">
      <w:pPr>
        <w:pStyle w:val="21"/>
        <w:shd w:val="clear" w:color="auto" w:fill="auto"/>
        <w:tabs>
          <w:tab w:val="left" w:pos="1398"/>
        </w:tabs>
        <w:spacing w:before="0" w:after="0" w:line="480" w:lineRule="exact"/>
      </w:pPr>
      <w:r>
        <w:t>1.5. О</w:t>
      </w:r>
      <w:r w:rsidR="00702332">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sidR="00F540B1">
        <w:t>ескими нормативами и Санитарно-</w:t>
      </w:r>
      <w:r w:rsidR="00702332">
        <w:t>эпидемиологическими требованиями.</w:t>
      </w:r>
    </w:p>
    <w:p w:rsidR="001D6B99" w:rsidRDefault="00F540B1" w:rsidP="00F540B1">
      <w:pPr>
        <w:pStyle w:val="21"/>
        <w:shd w:val="clear" w:color="auto" w:fill="auto"/>
        <w:tabs>
          <w:tab w:val="left" w:pos="1393"/>
        </w:tabs>
        <w:spacing w:before="0" w:after="0" w:line="480" w:lineRule="exact"/>
      </w:pPr>
      <w:r>
        <w:t xml:space="preserve">1.6. </w:t>
      </w:r>
      <w:r w:rsidR="00702332">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w:t>
      </w:r>
      <w:r w:rsidR="00702332">
        <w:lastRenderedPageBreak/>
        <w:t>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9"/>
      </w:r>
      <w:r>
        <w:t>.</w:t>
      </w:r>
    </w:p>
    <w:p w:rsidR="001D6B99" w:rsidRDefault="00F540B1" w:rsidP="00F540B1">
      <w:pPr>
        <w:pStyle w:val="21"/>
        <w:shd w:val="clear" w:color="auto" w:fill="auto"/>
        <w:tabs>
          <w:tab w:val="left" w:pos="1198"/>
        </w:tabs>
        <w:spacing w:before="0" w:after="0" w:line="490" w:lineRule="exact"/>
      </w:pPr>
      <w:r>
        <w:tab/>
        <w:t xml:space="preserve">2. </w:t>
      </w:r>
      <w:r w:rsidR="00702332">
        <w:t xml:space="preserve">Планируемые результаты освоения </w:t>
      </w:r>
      <w:r>
        <w:t>О</w:t>
      </w:r>
      <w:r w:rsidR="00702332">
        <w:t>ОП ООО</w:t>
      </w:r>
      <w:r>
        <w:t xml:space="preserve"> МБОУ Нечкинской СОШ</w:t>
      </w:r>
      <w:r w:rsidR="00702332">
        <w:t>.</w:t>
      </w:r>
    </w:p>
    <w:p w:rsidR="001D6B99" w:rsidRDefault="00F540B1" w:rsidP="00F540B1">
      <w:pPr>
        <w:pStyle w:val="21"/>
        <w:shd w:val="clear" w:color="auto" w:fill="auto"/>
        <w:tabs>
          <w:tab w:val="left" w:pos="1383"/>
        </w:tabs>
        <w:spacing w:before="0" w:after="0" w:line="490" w:lineRule="exact"/>
      </w:pPr>
      <w:r>
        <w:t xml:space="preserve">2.1. </w:t>
      </w:r>
      <w:r w:rsidR="00702332">
        <w:t>П</w:t>
      </w:r>
      <w:r>
        <w:t>ланируемые результаты освоения О</w:t>
      </w:r>
      <w:r w:rsidR="00702332">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F540B1" w:rsidP="00F540B1">
      <w:pPr>
        <w:pStyle w:val="21"/>
        <w:shd w:val="clear" w:color="auto" w:fill="auto"/>
        <w:tabs>
          <w:tab w:val="left" w:pos="1378"/>
        </w:tabs>
        <w:spacing w:before="0" w:after="0" w:line="490" w:lineRule="exact"/>
      </w:pPr>
      <w:r>
        <w:t xml:space="preserve">2.2. </w:t>
      </w:r>
      <w:r w:rsidR="00702332">
        <w:t>Требования к личностным рез</w:t>
      </w:r>
      <w:r>
        <w:t>ультатам освоения обучающимися О</w:t>
      </w:r>
      <w:r w:rsidR="00702332">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F540B1">
      <w:pPr>
        <w:pStyle w:val="21"/>
        <w:shd w:val="clear" w:color="auto" w:fill="auto"/>
        <w:spacing w:before="0" w:after="0" w:line="490" w:lineRule="exact"/>
        <w:ind w:firstLine="760"/>
      </w:pPr>
      <w:r>
        <w:t>Личностные результаты освоения О</w:t>
      </w:r>
      <w:r w:rsidR="00702332">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F540B1" w:rsidP="00F540B1">
      <w:pPr>
        <w:pStyle w:val="21"/>
        <w:shd w:val="clear" w:color="auto" w:fill="auto"/>
        <w:tabs>
          <w:tab w:val="left" w:pos="1443"/>
        </w:tabs>
        <w:spacing w:before="0" w:after="0" w:line="490" w:lineRule="exact"/>
      </w:pPr>
      <w:r>
        <w:lastRenderedPageBreak/>
        <w:t xml:space="preserve">2.3. </w:t>
      </w:r>
      <w:r w:rsidR="00702332">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F540B1" w:rsidP="00F540B1">
      <w:pPr>
        <w:pStyle w:val="21"/>
        <w:shd w:val="clear" w:color="auto" w:fill="auto"/>
        <w:tabs>
          <w:tab w:val="left" w:pos="1432"/>
        </w:tabs>
        <w:spacing w:before="0" w:after="0" w:line="490" w:lineRule="exact"/>
      </w:pPr>
      <w:r>
        <w:t xml:space="preserve">2.4. </w:t>
      </w:r>
      <w:r w:rsidR="00702332">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F540B1" w:rsidP="00F540B1">
      <w:pPr>
        <w:pStyle w:val="21"/>
        <w:shd w:val="clear" w:color="auto" w:fill="auto"/>
        <w:tabs>
          <w:tab w:val="left" w:pos="1629"/>
        </w:tabs>
        <w:spacing w:before="0" w:after="0" w:line="490" w:lineRule="exact"/>
      </w:pPr>
      <w:r>
        <w:t>2.4.1.</w:t>
      </w:r>
      <w:r w:rsidR="00702332">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F540B1" w:rsidP="00F540B1">
      <w:pPr>
        <w:pStyle w:val="21"/>
        <w:shd w:val="clear" w:color="auto" w:fill="auto"/>
        <w:tabs>
          <w:tab w:val="left" w:pos="1629"/>
        </w:tabs>
        <w:spacing w:before="0" w:after="0" w:line="490" w:lineRule="exact"/>
      </w:pPr>
      <w:r>
        <w:t xml:space="preserve">2.4.2. </w:t>
      </w:r>
      <w:r w:rsidR="00702332">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F540B1" w:rsidP="00F540B1">
      <w:pPr>
        <w:pStyle w:val="21"/>
        <w:shd w:val="clear" w:color="auto" w:fill="auto"/>
        <w:tabs>
          <w:tab w:val="left" w:pos="1629"/>
        </w:tabs>
        <w:spacing w:before="0" w:after="0" w:line="490" w:lineRule="exact"/>
      </w:pPr>
      <w:r>
        <w:t xml:space="preserve">2.4.3. </w:t>
      </w:r>
      <w:r w:rsidR="00702332">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F540B1" w:rsidP="00F540B1">
      <w:pPr>
        <w:pStyle w:val="21"/>
        <w:shd w:val="clear" w:color="auto" w:fill="auto"/>
        <w:tabs>
          <w:tab w:val="left" w:pos="1432"/>
        </w:tabs>
        <w:spacing w:before="0" w:after="0" w:line="490" w:lineRule="exact"/>
      </w:pPr>
      <w:r>
        <w:lastRenderedPageBreak/>
        <w:t xml:space="preserve">2.5. </w:t>
      </w:r>
      <w:r w:rsidR="00702332">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F540B1" w:rsidP="00F540B1">
      <w:pPr>
        <w:pStyle w:val="21"/>
        <w:shd w:val="clear" w:color="auto" w:fill="auto"/>
        <w:tabs>
          <w:tab w:val="left" w:pos="1200"/>
        </w:tabs>
        <w:spacing w:before="0" w:after="0" w:line="490" w:lineRule="exact"/>
      </w:pPr>
      <w:r>
        <w:t xml:space="preserve">3. </w:t>
      </w:r>
      <w:r w:rsidR="00702332">
        <w:t xml:space="preserve">Система оценки достижения планируемых результатов освоения </w:t>
      </w:r>
      <w:r w:rsidR="00702332">
        <w:rPr>
          <w:rStyle w:val="29pt"/>
        </w:rPr>
        <w:t>ФОП ООО.</w:t>
      </w:r>
    </w:p>
    <w:p w:rsidR="001D6B99" w:rsidRDefault="00F540B1" w:rsidP="00F540B1">
      <w:pPr>
        <w:pStyle w:val="21"/>
        <w:shd w:val="clear" w:color="auto" w:fill="auto"/>
        <w:tabs>
          <w:tab w:val="left" w:pos="1411"/>
        </w:tabs>
        <w:spacing w:before="0" w:after="0" w:line="490" w:lineRule="exact"/>
      </w:pPr>
      <w:r>
        <w:t xml:space="preserve">3.1. </w:t>
      </w:r>
      <w:r w:rsidR="00702332">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t>анируемых результатов освоения О</w:t>
      </w:r>
      <w:r w:rsidR="00702332">
        <w:t>ОП ООО и обеспечение эффективной обратной связи, позволяющей осуществлять управление образовательным процессом.</w:t>
      </w:r>
    </w:p>
    <w:p w:rsidR="001D6B99" w:rsidRDefault="00F540B1" w:rsidP="00F540B1">
      <w:pPr>
        <w:pStyle w:val="21"/>
        <w:shd w:val="clear" w:color="auto" w:fill="auto"/>
        <w:tabs>
          <w:tab w:val="left" w:pos="1406"/>
        </w:tabs>
        <w:spacing w:before="0" w:after="0" w:line="490" w:lineRule="exact"/>
      </w:pPr>
      <w:r>
        <w:t xml:space="preserve">3.2. </w:t>
      </w:r>
      <w:r w:rsidR="00702332">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lastRenderedPageBreak/>
        <w:t>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F540B1" w:rsidP="00F540B1">
      <w:pPr>
        <w:pStyle w:val="21"/>
        <w:shd w:val="clear" w:color="auto" w:fill="auto"/>
        <w:tabs>
          <w:tab w:val="left" w:pos="1388"/>
        </w:tabs>
        <w:spacing w:before="0" w:after="0" w:line="490" w:lineRule="exact"/>
      </w:pPr>
      <w:r>
        <w:t xml:space="preserve">3.3. </w:t>
      </w:r>
      <w:r w:rsidR="00702332">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w:t>
      </w:r>
      <w:r>
        <w:t>мися О</w:t>
      </w:r>
      <w:r w:rsidR="00702332">
        <w:t>ОП ООО. Система оценки включает процедуры внутренней и внешней оценки.</w:t>
      </w:r>
    </w:p>
    <w:p w:rsidR="001D6B99" w:rsidRDefault="00F540B1" w:rsidP="00F540B1">
      <w:pPr>
        <w:pStyle w:val="21"/>
        <w:shd w:val="clear" w:color="auto" w:fill="auto"/>
        <w:tabs>
          <w:tab w:val="left" w:pos="1442"/>
        </w:tabs>
        <w:spacing w:before="0" w:after="0" w:line="490" w:lineRule="exact"/>
        <w:ind w:right="4740"/>
        <w:jc w:val="left"/>
      </w:pPr>
      <w:r>
        <w:t xml:space="preserve">3.4. </w:t>
      </w:r>
      <w:r w:rsidR="00702332">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F540B1" w:rsidP="00F540B1">
      <w:pPr>
        <w:pStyle w:val="21"/>
        <w:shd w:val="clear" w:color="auto" w:fill="auto"/>
        <w:tabs>
          <w:tab w:val="left" w:pos="1409"/>
        </w:tabs>
        <w:spacing w:before="0" w:after="0" w:line="490" w:lineRule="exact"/>
      </w:pPr>
      <w:r>
        <w:t xml:space="preserve">3.5. </w:t>
      </w:r>
      <w:r w:rsidR="00702332">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0"/>
      </w:r>
      <w:r>
        <w:t>; итоговую аттестацию</w:t>
      </w:r>
      <w:r>
        <w:rPr>
          <w:vertAlign w:val="superscript"/>
        </w:rPr>
        <w:footnoteReference w:id="11"/>
      </w:r>
      <w:r>
        <w:t>.</w:t>
      </w:r>
    </w:p>
    <w:p w:rsidR="001D6B99" w:rsidRDefault="00F540B1" w:rsidP="00F540B1">
      <w:pPr>
        <w:pStyle w:val="21"/>
        <w:shd w:val="clear" w:color="auto" w:fill="auto"/>
        <w:tabs>
          <w:tab w:val="left" w:pos="1388"/>
        </w:tabs>
        <w:spacing w:before="0" w:after="0" w:line="490" w:lineRule="exact"/>
      </w:pPr>
      <w:r>
        <w:t xml:space="preserve">3.6. </w:t>
      </w:r>
      <w:r w:rsidR="00702332">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F540B1" w:rsidP="00F540B1">
      <w:pPr>
        <w:pStyle w:val="21"/>
        <w:shd w:val="clear" w:color="auto" w:fill="auto"/>
        <w:tabs>
          <w:tab w:val="left" w:pos="1388"/>
        </w:tabs>
        <w:spacing w:before="0" w:after="0" w:line="490" w:lineRule="exact"/>
      </w:pPr>
      <w:r>
        <w:t xml:space="preserve">3.7. </w:t>
      </w:r>
      <w:r w:rsidR="00702332">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00702332">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F540B1" w:rsidP="00F540B1">
      <w:pPr>
        <w:pStyle w:val="21"/>
        <w:shd w:val="clear" w:color="auto" w:fill="auto"/>
        <w:tabs>
          <w:tab w:val="left" w:pos="1411"/>
        </w:tabs>
        <w:spacing w:before="0" w:after="0" w:line="490" w:lineRule="exact"/>
      </w:pPr>
      <w:r>
        <w:t xml:space="preserve">3.8. </w:t>
      </w:r>
      <w:r w:rsidR="00702332">
        <w:t xml:space="preserve">Уровневый подход служит основой для организации индивидуальной работы с обучающимися. Он реализуется как по отношению к содержанию оценки, так и к </w:t>
      </w:r>
      <w:r w:rsidR="00702332">
        <w:lastRenderedPageBreak/>
        <w:t>представлению и интерпретации результатов измерений.</w:t>
      </w:r>
    </w:p>
    <w:p w:rsidR="001D6B99" w:rsidRDefault="00F540B1" w:rsidP="00F540B1">
      <w:pPr>
        <w:pStyle w:val="21"/>
        <w:shd w:val="clear" w:color="auto" w:fill="auto"/>
        <w:tabs>
          <w:tab w:val="left" w:pos="1411"/>
        </w:tabs>
        <w:spacing w:before="0" w:after="0" w:line="490" w:lineRule="exact"/>
      </w:pPr>
      <w:r>
        <w:t xml:space="preserve">3.9. </w:t>
      </w:r>
      <w:r w:rsidR="00702332">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F540B1" w:rsidP="00F540B1">
      <w:pPr>
        <w:pStyle w:val="21"/>
        <w:shd w:val="clear" w:color="auto" w:fill="auto"/>
        <w:tabs>
          <w:tab w:val="left" w:pos="1532"/>
        </w:tabs>
        <w:spacing w:before="0" w:after="0" w:line="490" w:lineRule="exact"/>
      </w:pPr>
      <w:r>
        <w:t xml:space="preserve">3.10. </w:t>
      </w:r>
      <w:r w:rsidR="00702332">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F540B1" w:rsidP="00F540B1">
      <w:pPr>
        <w:pStyle w:val="21"/>
        <w:shd w:val="clear" w:color="auto" w:fill="auto"/>
        <w:tabs>
          <w:tab w:val="left" w:pos="1527"/>
        </w:tabs>
        <w:spacing w:before="0" w:after="0" w:line="490" w:lineRule="exact"/>
      </w:pPr>
      <w:r>
        <w:t xml:space="preserve">3.11. </w:t>
      </w:r>
      <w:r w:rsidR="00702332">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F540B1" w:rsidP="00F540B1">
      <w:pPr>
        <w:pStyle w:val="21"/>
        <w:shd w:val="clear" w:color="auto" w:fill="auto"/>
        <w:tabs>
          <w:tab w:val="left" w:pos="1532"/>
        </w:tabs>
        <w:spacing w:before="0" w:after="0" w:line="490" w:lineRule="exact"/>
      </w:pPr>
      <w:r>
        <w:t xml:space="preserve">3.12. </w:t>
      </w:r>
      <w:r w:rsidR="00702332">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702332">
        <w:softHyphen/>
        <w:t xml:space="preserve">образовательной </w:t>
      </w:r>
      <w:r w:rsidR="00702332">
        <w:lastRenderedPageBreak/>
        <w:t>деятельности образовательной организации и образовательных систем разного уровня.</w:t>
      </w:r>
    </w:p>
    <w:p w:rsidR="001D6B99" w:rsidRDefault="00F540B1" w:rsidP="00F540B1">
      <w:pPr>
        <w:pStyle w:val="21"/>
        <w:shd w:val="clear" w:color="auto" w:fill="auto"/>
        <w:tabs>
          <w:tab w:val="left" w:pos="1527"/>
        </w:tabs>
        <w:spacing w:before="0" w:after="0" w:line="490" w:lineRule="exact"/>
      </w:pPr>
      <w:r>
        <w:t xml:space="preserve">3.13. </w:t>
      </w:r>
      <w:r w:rsidR="00702332">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702332">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F540B1" w:rsidP="00F540B1">
      <w:pPr>
        <w:pStyle w:val="21"/>
        <w:shd w:val="clear" w:color="auto" w:fill="auto"/>
        <w:tabs>
          <w:tab w:val="left" w:pos="1527"/>
        </w:tabs>
        <w:spacing w:before="0" w:after="0" w:line="490" w:lineRule="exact"/>
      </w:pPr>
      <w:r>
        <w:t xml:space="preserve">3.14. </w:t>
      </w:r>
      <w:r w:rsidR="00702332">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F540B1" w:rsidP="00F540B1">
      <w:pPr>
        <w:pStyle w:val="21"/>
        <w:shd w:val="clear" w:color="auto" w:fill="auto"/>
        <w:tabs>
          <w:tab w:val="left" w:pos="1522"/>
        </w:tabs>
        <w:spacing w:before="0" w:after="0" w:line="490" w:lineRule="exact"/>
      </w:pPr>
      <w:r>
        <w:t xml:space="preserve">3.15. </w:t>
      </w:r>
      <w:r w:rsidR="00702332">
        <w:t>При оценке метапредметных результатов оцениваются достижения пл</w:t>
      </w:r>
      <w:r>
        <w:t>анируемых результатов освоения О</w:t>
      </w:r>
      <w:r w:rsidR="00702332">
        <w:t>ОП ООО, которые отражают совокупность познавательных, коммуникативных и регулятивных универсальных учебных действий.</w:t>
      </w:r>
    </w:p>
    <w:p w:rsidR="001D6B99" w:rsidRDefault="00F540B1" w:rsidP="00F540B1">
      <w:pPr>
        <w:pStyle w:val="21"/>
        <w:shd w:val="clear" w:color="auto" w:fill="auto"/>
        <w:tabs>
          <w:tab w:val="left" w:pos="1527"/>
        </w:tabs>
        <w:spacing w:before="0" w:after="0" w:line="490" w:lineRule="exact"/>
      </w:pPr>
      <w:r>
        <w:t xml:space="preserve">3.16. </w:t>
      </w:r>
      <w:r w:rsidR="00702332">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F540B1" w:rsidP="00F540B1">
      <w:pPr>
        <w:pStyle w:val="21"/>
        <w:shd w:val="clear" w:color="auto" w:fill="auto"/>
        <w:tabs>
          <w:tab w:val="left" w:pos="1518"/>
        </w:tabs>
        <w:spacing w:before="0" w:after="0" w:line="490" w:lineRule="exact"/>
      </w:pPr>
      <w:r>
        <w:t xml:space="preserve">3.17. </w:t>
      </w:r>
      <w:r w:rsidR="00702332">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 xml:space="preserve">регулятивными универсальными учебными действиями (способность </w:t>
      </w:r>
      <w:r>
        <w:lastRenderedPageBreak/>
        <w:t>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F540B1" w:rsidP="00F540B1">
      <w:pPr>
        <w:pStyle w:val="21"/>
        <w:shd w:val="clear" w:color="auto" w:fill="auto"/>
        <w:tabs>
          <w:tab w:val="left" w:pos="1532"/>
        </w:tabs>
        <w:spacing w:before="0" w:after="0" w:line="490" w:lineRule="exact"/>
      </w:pPr>
      <w:r>
        <w:t xml:space="preserve">3.18. </w:t>
      </w:r>
      <w:r w:rsidR="00702332">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F540B1" w:rsidP="00F540B1">
      <w:pPr>
        <w:pStyle w:val="21"/>
        <w:shd w:val="clear" w:color="auto" w:fill="auto"/>
        <w:tabs>
          <w:tab w:val="left" w:pos="1548"/>
        </w:tabs>
        <w:spacing w:before="0" w:after="0" w:line="490" w:lineRule="exact"/>
      </w:pPr>
      <w:r>
        <w:t xml:space="preserve">3.19. </w:t>
      </w:r>
      <w:r w:rsidR="00702332">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F540B1" w:rsidP="00F540B1">
      <w:pPr>
        <w:pStyle w:val="21"/>
        <w:shd w:val="clear" w:color="auto" w:fill="auto"/>
        <w:tabs>
          <w:tab w:val="left" w:pos="1528"/>
        </w:tabs>
        <w:spacing w:before="0" w:after="0" w:line="490" w:lineRule="exact"/>
      </w:pPr>
      <w:r>
        <w:t xml:space="preserve">3.20. </w:t>
      </w:r>
      <w:r w:rsidR="00702332">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w:t>
      </w:r>
      <w:r w:rsidR="00702332">
        <w:lastRenderedPageBreak/>
        <w:t>результативную деятельность (учебно-познавательную, конструкторскую, социальную, художественно-творческую и другие).</w:t>
      </w:r>
    </w:p>
    <w:p w:rsidR="001D6B99" w:rsidRDefault="00F540B1" w:rsidP="00F540B1">
      <w:pPr>
        <w:pStyle w:val="21"/>
        <w:shd w:val="clear" w:color="auto" w:fill="auto"/>
        <w:tabs>
          <w:tab w:val="left" w:pos="1760"/>
        </w:tabs>
        <w:spacing w:before="0" w:after="0" w:line="490" w:lineRule="exact"/>
      </w:pPr>
      <w:r>
        <w:t xml:space="preserve">           3.20.1. </w:t>
      </w:r>
      <w:r w:rsidR="00702332">
        <w:t>Выбор темы проекта осуществляется обучающимися.</w:t>
      </w:r>
    </w:p>
    <w:p w:rsidR="001D6B99" w:rsidRDefault="00F540B1" w:rsidP="00F540B1">
      <w:pPr>
        <w:pStyle w:val="21"/>
        <w:shd w:val="clear" w:color="auto" w:fill="auto"/>
        <w:tabs>
          <w:tab w:val="left" w:pos="1789"/>
        </w:tabs>
        <w:spacing w:before="0" w:after="0" w:line="490" w:lineRule="exact"/>
        <w:jc w:val="left"/>
      </w:pPr>
      <w:r>
        <w:t xml:space="preserve">           3.20.2. </w:t>
      </w:r>
      <w:r w:rsidR="00702332">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F540B1" w:rsidP="00F540B1">
      <w:pPr>
        <w:pStyle w:val="21"/>
        <w:shd w:val="clear" w:color="auto" w:fill="auto"/>
        <w:tabs>
          <w:tab w:val="left" w:pos="1734"/>
        </w:tabs>
        <w:spacing w:before="0" w:after="0" w:line="490" w:lineRule="exact"/>
      </w:pPr>
      <w:r>
        <w:t xml:space="preserve">3.20.3. </w:t>
      </w:r>
      <w:r w:rsidR="00702332">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F540B1" w:rsidP="00F540B1">
      <w:pPr>
        <w:pStyle w:val="21"/>
        <w:shd w:val="clear" w:color="auto" w:fill="auto"/>
        <w:tabs>
          <w:tab w:val="left" w:pos="1789"/>
        </w:tabs>
        <w:spacing w:before="0" w:after="0" w:line="490" w:lineRule="exact"/>
        <w:jc w:val="left"/>
      </w:pPr>
      <w:r>
        <w:t xml:space="preserve">3.20.4. </w:t>
      </w:r>
      <w:r w:rsidR="00702332">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 xml:space="preserve">коммуникативных универсальных учебных действий: умение ясно изложить и оформить выполненную работу, представить её результаты, аргументированно </w:t>
      </w:r>
      <w:r>
        <w:lastRenderedPageBreak/>
        <w:t>ответить на вопросы.</w:t>
      </w:r>
    </w:p>
    <w:p w:rsidR="001D6B99" w:rsidRDefault="00F540B1" w:rsidP="00F540B1">
      <w:pPr>
        <w:pStyle w:val="21"/>
        <w:shd w:val="clear" w:color="auto" w:fill="auto"/>
        <w:tabs>
          <w:tab w:val="left" w:pos="1522"/>
        </w:tabs>
        <w:spacing w:before="0" w:after="0" w:line="490" w:lineRule="exact"/>
      </w:pPr>
      <w:r>
        <w:t>3.21. Предметные результаты освоения О</w:t>
      </w:r>
      <w:r w:rsidR="00702332">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F540B1" w:rsidP="00F540B1">
      <w:pPr>
        <w:pStyle w:val="21"/>
        <w:shd w:val="clear" w:color="auto" w:fill="auto"/>
        <w:tabs>
          <w:tab w:val="left" w:pos="1522"/>
        </w:tabs>
        <w:spacing w:before="0" w:after="0" w:line="490" w:lineRule="exact"/>
      </w:pPr>
      <w:r>
        <w:t xml:space="preserve">3.22. </w:t>
      </w:r>
      <w:r w:rsidR="00702332">
        <w:t>При оценке предметных результатов оцениваются достижения обучающихся планируемых результатов по отдельным учебным предметам.</w:t>
      </w:r>
    </w:p>
    <w:p w:rsidR="001D6B99" w:rsidRDefault="00F540B1" w:rsidP="00F540B1">
      <w:pPr>
        <w:pStyle w:val="21"/>
        <w:shd w:val="clear" w:color="auto" w:fill="auto"/>
        <w:tabs>
          <w:tab w:val="left" w:pos="1527"/>
        </w:tabs>
        <w:spacing w:before="0" w:after="0" w:line="490" w:lineRule="exact"/>
      </w:pPr>
      <w:r>
        <w:t xml:space="preserve">3.23. </w:t>
      </w:r>
      <w:r w:rsidR="00702332">
        <w:t>Основным предметом оценки является способность к решению учебно</w:t>
      </w:r>
      <w:r w:rsidR="00702332">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F540B1" w:rsidP="00F540B1">
      <w:pPr>
        <w:pStyle w:val="21"/>
        <w:shd w:val="clear" w:color="auto" w:fill="auto"/>
        <w:tabs>
          <w:tab w:val="left" w:pos="1532"/>
        </w:tabs>
        <w:spacing w:before="0" w:after="0" w:line="490" w:lineRule="exact"/>
      </w:pPr>
      <w:r>
        <w:t xml:space="preserve">3.24. </w:t>
      </w:r>
      <w:r w:rsidR="00702332">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F540B1" w:rsidP="00F540B1">
      <w:pPr>
        <w:pStyle w:val="21"/>
        <w:shd w:val="clear" w:color="auto" w:fill="auto"/>
        <w:tabs>
          <w:tab w:val="left" w:pos="1522"/>
        </w:tabs>
        <w:spacing w:before="0" w:after="0" w:line="490" w:lineRule="exact"/>
      </w:pPr>
      <w:r>
        <w:t xml:space="preserve">3.25. </w:t>
      </w:r>
      <w:r w:rsidR="00702332">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F540B1" w:rsidP="00F540B1">
      <w:pPr>
        <w:pStyle w:val="21"/>
        <w:shd w:val="clear" w:color="auto" w:fill="auto"/>
        <w:tabs>
          <w:tab w:val="left" w:pos="1530"/>
        </w:tabs>
        <w:spacing w:before="0" w:after="0" w:line="490" w:lineRule="exact"/>
      </w:pPr>
      <w:r>
        <w:t xml:space="preserve">3.26. </w:t>
      </w:r>
      <w:r w:rsidR="00702332">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F540B1" w:rsidP="00F540B1">
      <w:pPr>
        <w:pStyle w:val="21"/>
        <w:shd w:val="clear" w:color="auto" w:fill="auto"/>
        <w:tabs>
          <w:tab w:val="left" w:pos="1742"/>
        </w:tabs>
        <w:spacing w:before="0" w:after="0" w:line="490" w:lineRule="exact"/>
      </w:pPr>
      <w:r>
        <w:t xml:space="preserve">3.27. </w:t>
      </w:r>
      <w:r w:rsidR="00702332">
        <w:t xml:space="preserve">Стартовая диагностика проводится в первый год изучения предмета на уровне </w:t>
      </w:r>
      <w:r w:rsidR="00702332">
        <w:lastRenderedPageBreak/>
        <w:t>основного общего образования и является основой для оценки динамики образовательных достижений обучающихся.</w:t>
      </w:r>
    </w:p>
    <w:p w:rsidR="001D6B99" w:rsidRDefault="00F540B1" w:rsidP="00F540B1">
      <w:pPr>
        <w:pStyle w:val="21"/>
        <w:shd w:val="clear" w:color="auto" w:fill="auto"/>
        <w:tabs>
          <w:tab w:val="left" w:pos="1746"/>
        </w:tabs>
        <w:spacing w:before="0" w:after="0" w:line="490" w:lineRule="exact"/>
      </w:pPr>
      <w:r>
        <w:t xml:space="preserve">3.28. </w:t>
      </w:r>
      <w:r w:rsidR="00702332">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F540B1" w:rsidP="00F540B1">
      <w:pPr>
        <w:pStyle w:val="21"/>
        <w:shd w:val="clear" w:color="auto" w:fill="auto"/>
        <w:tabs>
          <w:tab w:val="left" w:pos="1746"/>
        </w:tabs>
        <w:spacing w:before="0" w:after="0" w:line="490" w:lineRule="exact"/>
      </w:pPr>
      <w:r>
        <w:t xml:space="preserve">3.29. </w:t>
      </w:r>
      <w:r w:rsidR="00702332">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F540B1" w:rsidP="00F540B1">
      <w:pPr>
        <w:pStyle w:val="21"/>
        <w:shd w:val="clear" w:color="auto" w:fill="auto"/>
        <w:tabs>
          <w:tab w:val="left" w:pos="1526"/>
        </w:tabs>
        <w:spacing w:before="0" w:after="0" w:line="490" w:lineRule="exact"/>
      </w:pPr>
      <w:r>
        <w:t xml:space="preserve">3.30. </w:t>
      </w:r>
      <w:r w:rsidR="00702332">
        <w:t>При текущей оценке оценивается индивидуальное продвижение обучающегося в освоении программы учебного предмета.</w:t>
      </w:r>
    </w:p>
    <w:p w:rsidR="001D6B99" w:rsidRDefault="00F540B1" w:rsidP="00F540B1">
      <w:pPr>
        <w:pStyle w:val="21"/>
        <w:shd w:val="clear" w:color="auto" w:fill="auto"/>
        <w:tabs>
          <w:tab w:val="left" w:pos="1742"/>
        </w:tabs>
        <w:spacing w:before="0" w:after="0" w:line="490" w:lineRule="exact"/>
      </w:pPr>
      <w:r>
        <w:t xml:space="preserve">3.30.1. </w:t>
      </w:r>
      <w:r w:rsidR="00702332">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F540B1" w:rsidP="00F540B1">
      <w:pPr>
        <w:pStyle w:val="21"/>
        <w:shd w:val="clear" w:color="auto" w:fill="auto"/>
        <w:tabs>
          <w:tab w:val="left" w:pos="1746"/>
        </w:tabs>
        <w:spacing w:before="0" w:after="0" w:line="490" w:lineRule="exact"/>
      </w:pPr>
      <w:r>
        <w:t xml:space="preserve">3.30.2. </w:t>
      </w:r>
      <w:r w:rsidR="00702332">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F540B1" w:rsidP="00F540B1">
      <w:pPr>
        <w:pStyle w:val="21"/>
        <w:shd w:val="clear" w:color="auto" w:fill="auto"/>
        <w:tabs>
          <w:tab w:val="left" w:pos="1007"/>
        </w:tabs>
        <w:spacing w:before="0" w:after="0" w:line="490" w:lineRule="exact"/>
      </w:pPr>
      <w:r>
        <w:t xml:space="preserve">3.30.3. </w:t>
      </w:r>
      <w:r w:rsidR="00702332">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F540B1" w:rsidP="00F540B1">
      <w:pPr>
        <w:pStyle w:val="21"/>
        <w:shd w:val="clear" w:color="auto" w:fill="auto"/>
        <w:tabs>
          <w:tab w:val="left" w:pos="1794"/>
        </w:tabs>
        <w:spacing w:before="0" w:after="0" w:line="490" w:lineRule="exact"/>
      </w:pPr>
      <w:r>
        <w:t xml:space="preserve">3.30.4. </w:t>
      </w:r>
      <w:r w:rsidR="00702332">
        <w:t>Результаты текущей оценки являются основой для индивидуализации учебного процесса.</w:t>
      </w:r>
    </w:p>
    <w:p w:rsidR="001D6B99" w:rsidRDefault="00F540B1" w:rsidP="00F540B1">
      <w:pPr>
        <w:pStyle w:val="21"/>
        <w:shd w:val="clear" w:color="auto" w:fill="auto"/>
        <w:tabs>
          <w:tab w:val="left" w:pos="1592"/>
        </w:tabs>
        <w:spacing w:before="0" w:after="0" w:line="490" w:lineRule="exact"/>
      </w:pPr>
      <w:r>
        <w:t xml:space="preserve">3.31. </w:t>
      </w:r>
      <w:r w:rsidR="00702332">
        <w:t>При тематической оценке оценивается уровень достижения тематических планируемых результатов по учебному предмету.</w:t>
      </w:r>
    </w:p>
    <w:p w:rsidR="001D6B99" w:rsidRDefault="00F540B1" w:rsidP="00F540B1">
      <w:pPr>
        <w:pStyle w:val="21"/>
        <w:shd w:val="clear" w:color="auto" w:fill="auto"/>
        <w:tabs>
          <w:tab w:val="left" w:pos="1628"/>
        </w:tabs>
        <w:spacing w:before="0" w:after="0" w:line="490" w:lineRule="exact"/>
      </w:pPr>
      <w:r>
        <w:t xml:space="preserve">3.32. </w:t>
      </w:r>
      <w:r w:rsidR="00702332">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lastRenderedPageBreak/>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F540B1" w:rsidRDefault="00F540B1">
      <w:pPr>
        <w:pStyle w:val="21"/>
        <w:shd w:val="clear" w:color="auto" w:fill="auto"/>
        <w:spacing w:before="0" w:after="604" w:line="490" w:lineRule="exact"/>
        <w:ind w:firstLine="780"/>
      </w:pPr>
    </w:p>
    <w:p w:rsidR="001D6B99" w:rsidRDefault="00F540B1" w:rsidP="00F540B1">
      <w:pPr>
        <w:pStyle w:val="51"/>
        <w:keepNext/>
        <w:keepLines/>
        <w:numPr>
          <w:ilvl w:val="0"/>
          <w:numId w:val="2"/>
        </w:numPr>
        <w:shd w:val="clear" w:color="auto" w:fill="auto"/>
        <w:spacing w:before="0" w:after="494" w:line="260" w:lineRule="exact"/>
        <w:ind w:left="284" w:firstLine="0"/>
        <w:jc w:val="both"/>
      </w:pPr>
      <w:bookmarkStart w:id="2" w:name="bookmark4"/>
      <w:r>
        <w:t>СОДЕРЖАТЕЛЬНЫЙ РАЗДЕЛ.</w:t>
      </w:r>
      <w:bookmarkEnd w:id="2"/>
    </w:p>
    <w:p w:rsidR="001D6B99" w:rsidRPr="00F540B1" w:rsidRDefault="00F540B1" w:rsidP="00F540B1">
      <w:pPr>
        <w:pStyle w:val="21"/>
        <w:shd w:val="clear" w:color="auto" w:fill="auto"/>
        <w:tabs>
          <w:tab w:val="left" w:pos="1282"/>
        </w:tabs>
        <w:spacing w:before="0" w:after="0" w:line="475" w:lineRule="exact"/>
        <w:rPr>
          <w:b/>
        </w:rPr>
      </w:pPr>
      <w:r>
        <w:t xml:space="preserve">1. </w:t>
      </w:r>
      <w:r w:rsidR="00702332" w:rsidRPr="00F540B1">
        <w:rPr>
          <w:b/>
        </w:rPr>
        <w:t>Федеральная рабочая программа по учебному предмету «Русский язык».</w:t>
      </w:r>
    </w:p>
    <w:p w:rsidR="001D6B99" w:rsidRDefault="00702332">
      <w:pPr>
        <w:pStyle w:val="21"/>
        <w:numPr>
          <w:ilvl w:val="1"/>
          <w:numId w:val="3"/>
        </w:numPr>
        <w:shd w:val="clear" w:color="auto" w:fill="auto"/>
        <w:tabs>
          <w:tab w:val="left" w:pos="1489"/>
        </w:tabs>
        <w:spacing w:before="0" w:after="0" w:line="475" w:lineRule="exact"/>
        <w:ind w:firstLine="780"/>
      </w:pPr>
      <w:r>
        <w:t>Федеральная рабочая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 xml:space="preserve">(далее соответственно - программа по русскому языку, русский язык) включает пояснительную записку, содержание обучения, планируемые результаты освоения </w:t>
      </w:r>
      <w:r>
        <w:lastRenderedPageBreak/>
        <w:t>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w:t>
      </w:r>
      <w:r>
        <w:lastRenderedPageBreak/>
        <w:t>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 xml:space="preserve">овладение русским языком как инструментом личностного развития, инструментом формирования социальных взаимоотношений, инструментом </w:t>
      </w:r>
      <w:r>
        <w:lastRenderedPageBreak/>
        <w:t>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lastRenderedPageBreak/>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 xml:space="preserve">Смысловой анализ текста: его композиционных особенностей, микротем и </w:t>
      </w:r>
      <w:r>
        <w:lastRenderedPageBreak/>
        <w:t>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 xml:space="preserve">основные способы разъяснения значения слова (по контексту, с помощью </w:t>
      </w:r>
      <w:r>
        <w:lastRenderedPageBreak/>
        <w:t>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lastRenderedPageBreak/>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lastRenderedPageBreak/>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lastRenderedPageBreak/>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lastRenderedPageBreak/>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lastRenderedPageBreak/>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lastRenderedPageBreak/>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 xml:space="preserve">Понятие о функциональных разновидностях языка: разговорная речь, функциональные стили (научный, публицистический, официально-деловой), язык </w:t>
      </w:r>
      <w:r>
        <w:lastRenderedPageBreak/>
        <w:t>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Причастный оборот.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 xml:space="preserve">Деепричастие как особая форма глагола. Признаки глагола и наречия в </w:t>
      </w:r>
      <w:r>
        <w:lastRenderedPageBreak/>
        <w:t>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lastRenderedPageBreak/>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 xml:space="preserve">Смысловые различия частиц не и ни. Использование частиц не и ни в </w:t>
      </w:r>
      <w:r>
        <w:lastRenderedPageBreak/>
        <w:t>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 xml:space="preserve">Жанры официально-делового стиля (заявление, объяснительная записка, </w:t>
      </w:r>
      <w:r>
        <w:lastRenderedPageBreak/>
        <w:t>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Типы подчинительной связи слов в словосочетании: согласование, управление, 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 xml:space="preserve">Виды простых предложений по наличию главных членов (двусоставные, </w:t>
      </w:r>
      <w:r>
        <w:lastRenderedPageBreak/>
        <w:t>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lastRenderedPageBreak/>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lastRenderedPageBreak/>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lastRenderedPageBreak/>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lastRenderedPageBreak/>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 xml:space="preserve">Нормы построения сложноподчинённого предложения, место придаточного </w:t>
      </w:r>
      <w:r>
        <w:lastRenderedPageBreak/>
        <w:t>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lastRenderedPageBreak/>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w:t>
      </w:r>
      <w:r>
        <w:lastRenderedPageBreak/>
        <w:t>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w:t>
      </w:r>
      <w:r>
        <w:lastRenderedPageBreak/>
        <w:t>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 xml:space="preserve">умение </w:t>
      </w:r>
      <w:r>
        <w:lastRenderedPageBreak/>
        <w:t>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 xml:space="preserve">самостоятельно выбирать способ решения учебной задачи при работе с разными </w:t>
      </w:r>
      <w:r>
        <w:lastRenderedPageBreak/>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 xml:space="preserve">использовать различные виды аудирования и чтения для оценки текста с точки </w:t>
      </w:r>
      <w:r>
        <w:lastRenderedPageBreak/>
        <w:t>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lastRenderedPageBreak/>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 xml:space="preserve">Знать основные разделы лингвистики, основные единицы языка и речи (звук, </w:t>
      </w:r>
      <w:r>
        <w:lastRenderedPageBreak/>
        <w:t>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w:t>
      </w:r>
      <w:r>
        <w:lastRenderedPageBreak/>
        <w:t>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w:t>
      </w:r>
      <w:r>
        <w:lastRenderedPageBreak/>
        <w:t>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Использовать знания по фонетике, графике и орфоэпии в практике 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lastRenderedPageBreak/>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 xml:space="preserve">Определять общее грамматическое значение, морфологические признаки и </w:t>
      </w:r>
      <w:r>
        <w:lastRenderedPageBreak/>
        <w:t>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lastRenderedPageBreak/>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lastRenderedPageBreak/>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 xml:space="preserve">Владеть различными видами аудирования: выборочным, ознакомительным, </w:t>
      </w:r>
      <w:r>
        <w:lastRenderedPageBreak/>
        <w:t>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lastRenderedPageBreak/>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lastRenderedPageBreak/>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w:t>
      </w:r>
      <w:r>
        <w:lastRenderedPageBreak/>
        <w:t>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lastRenderedPageBreak/>
        <w:t>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lastRenderedPageBreak/>
        <w:t>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 xml:space="preserve">Применять знания о функциональных разновидностях языка при выполнении </w:t>
      </w:r>
      <w:r>
        <w:lastRenderedPageBreak/>
        <w:t>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lastRenderedPageBreak/>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 xml:space="preserve">Правильно расставлять знаки препинания в предложениях с одиночным </w:t>
      </w:r>
      <w:r>
        <w:lastRenderedPageBreak/>
        <w:t>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lastRenderedPageBreak/>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w:t>
      </w:r>
      <w:r>
        <w:lastRenderedPageBreak/>
        <w:t>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w:t>
      </w:r>
      <w:r>
        <w:lastRenderedPageBreak/>
        <w:t>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lastRenderedPageBreak/>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 xml:space="preserve">Применять правила постановки знаков препинания в предложениях с однородными членами, связанными попарно, с помощью повторяющихся союзов (и... </w:t>
      </w:r>
      <w:r>
        <w:lastRenderedPageBreak/>
        <w:t>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lastRenderedPageBreak/>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lastRenderedPageBreak/>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w:t>
      </w:r>
      <w:r>
        <w:lastRenderedPageBreak/>
        <w:t>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Pr="00F540B1" w:rsidRDefault="00F540B1" w:rsidP="00F540B1">
      <w:pPr>
        <w:pStyle w:val="21"/>
        <w:shd w:val="clear" w:color="auto" w:fill="auto"/>
        <w:tabs>
          <w:tab w:val="left" w:pos="1228"/>
        </w:tabs>
        <w:spacing w:before="0" w:after="0" w:line="480" w:lineRule="exact"/>
        <w:rPr>
          <w:b/>
        </w:rPr>
      </w:pPr>
      <w:r>
        <w:rPr>
          <w:b/>
        </w:rPr>
        <w:t xml:space="preserve">2. </w:t>
      </w:r>
      <w:r w:rsidR="00702332" w:rsidRPr="00F540B1">
        <w:rPr>
          <w:b/>
        </w:rP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lastRenderedPageBreak/>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 xml:space="preserve">Задачи, связанные с пониманием литературы как одной из основных </w:t>
      </w:r>
      <w:r>
        <w:lastRenderedPageBreak/>
        <w:t>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w:t>
      </w:r>
      <w:r>
        <w:lastRenderedPageBreak/>
        <w:t>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lastRenderedPageBreak/>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486FD0">
        <w:rPr>
          <w:lang w:eastAsia="en-US" w:bidi="en-US"/>
        </w:rPr>
        <w:t>-</w:t>
      </w:r>
      <w:r>
        <w:rPr>
          <w:lang w:val="en-US" w:eastAsia="en-US" w:bidi="en-US"/>
        </w:rPr>
        <w:t>XX</w:t>
      </w:r>
      <w:r w:rsidRPr="00486FD0">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486FD0">
        <w:rPr>
          <w:lang w:eastAsia="en-US" w:bidi="en-US"/>
        </w:rPr>
        <w:t>-</w:t>
      </w:r>
      <w:r>
        <w:rPr>
          <w:lang w:val="en-US" w:eastAsia="en-US" w:bidi="en-US"/>
        </w:rPr>
        <w:t>XX</w:t>
      </w:r>
      <w:r w:rsidRPr="00486FD0">
        <w:rPr>
          <w:lang w:eastAsia="en-US" w:bidi="en-US"/>
        </w:rPr>
        <w:t xml:space="preserve"> </w:t>
      </w:r>
      <w:r>
        <w:t>веков.</w:t>
      </w:r>
    </w:p>
    <w:p w:rsidR="001D6B99" w:rsidRDefault="00702332">
      <w:pPr>
        <w:pStyle w:val="21"/>
        <w:shd w:val="clear" w:color="auto" w:fill="auto"/>
        <w:tabs>
          <w:tab w:val="left" w:pos="1757"/>
        </w:tabs>
        <w:spacing w:before="0" w:after="0" w:line="480" w:lineRule="exact"/>
      </w:pPr>
      <w:r>
        <w:t>А.П. Чехов (два рассказа по выбору). Например, «Лошадиная фамилия», «Мальчики», «Хирургия»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486FD0">
        <w:rPr>
          <w:lang w:eastAsia="en-US" w:bidi="en-US"/>
        </w:rPr>
        <w:t>-</w:t>
      </w:r>
      <w:r>
        <w:rPr>
          <w:lang w:val="en-US" w:eastAsia="en-US" w:bidi="en-US"/>
        </w:rPr>
        <w:t>XXI</w:t>
      </w:r>
      <w:r w:rsidRPr="00486FD0">
        <w:rPr>
          <w:lang w:eastAsia="en-US" w:bidi="en-US"/>
        </w:rPr>
        <w:t xml:space="preserve"> </w:t>
      </w:r>
      <w:r>
        <w:t>веков на тему детства (не менее двух). Например, произведения В.Г. Короленко, В.П. Катаева,</w:t>
      </w:r>
    </w:p>
    <w:p w:rsidR="001D6B99" w:rsidRDefault="00702332">
      <w:pPr>
        <w:pStyle w:val="21"/>
        <w:shd w:val="clear" w:color="auto" w:fill="auto"/>
        <w:tabs>
          <w:tab w:val="left" w:pos="1762"/>
        </w:tabs>
        <w:spacing w:before="0" w:after="0" w:line="480" w:lineRule="exact"/>
      </w:pPr>
      <w:r>
        <w:lastRenderedPageBreak/>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 xml:space="preserve">Народные песни и баллады народов России и мира (не менее трёх песен и одной </w:t>
      </w:r>
      <w:r>
        <w:lastRenderedPageBreak/>
        <w:t>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
        <w:shd w:val="clear" w:color="auto" w:fill="auto"/>
        <w:spacing w:before="0" w:after="0" w:line="480" w:lineRule="exact"/>
      </w:pPr>
      <w:r>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Е.А. Евтушенко, А.С. Кушнера, Ю.Д. Левитанского, Ю.П. Мориц, Б.Ш. Окуджавы, Д.С. Самойлова.</w:t>
      </w:r>
    </w:p>
    <w:p w:rsidR="001D6B99" w:rsidRDefault="00702332">
      <w:pPr>
        <w:pStyle w:val="21"/>
        <w:numPr>
          <w:ilvl w:val="3"/>
          <w:numId w:val="25"/>
        </w:numPr>
        <w:shd w:val="clear" w:color="auto" w:fill="auto"/>
        <w:tabs>
          <w:tab w:val="left" w:pos="1866"/>
        </w:tabs>
        <w:spacing w:before="0" w:after="0" w:line="480" w:lineRule="exact"/>
        <w:ind w:firstLine="740"/>
      </w:pPr>
      <w:r>
        <w:lastRenderedPageBreak/>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pPr>
        <w:pStyle w:val="21"/>
        <w:shd w:val="clear" w:color="auto" w:fill="auto"/>
        <w:tabs>
          <w:tab w:val="left" w:pos="1757"/>
        </w:tabs>
        <w:spacing w:before="0" w:after="0" w:line="480" w:lineRule="exact"/>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3"/>
          <w:numId w:val="25"/>
        </w:numPr>
        <w:shd w:val="clear" w:color="auto" w:fill="auto"/>
        <w:tabs>
          <w:tab w:val="left" w:pos="1866"/>
        </w:tabs>
        <w:spacing w:before="0" w:after="0" w:line="480" w:lineRule="exact"/>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lastRenderedPageBreak/>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 xml:space="preserve">Сатирические произведения отечественных и зарубежных писателей (не менее </w:t>
      </w:r>
      <w:r>
        <w:lastRenderedPageBreak/>
        <w:t>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3"/>
          <w:numId w:val="25"/>
        </w:numPr>
        <w:shd w:val="clear" w:color="auto" w:fill="auto"/>
        <w:tabs>
          <w:tab w:val="left" w:pos="1861"/>
        </w:tabs>
        <w:spacing w:before="0" w:after="0" w:line="480" w:lineRule="exact"/>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 xml:space="preserve">Зарубежная новеллистика (одно-два произведения по выбору). Например, П. </w:t>
      </w:r>
      <w:r>
        <w:lastRenderedPageBreak/>
        <w:t>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lastRenderedPageBreak/>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lastRenderedPageBreak/>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2"/>
        </w:numPr>
        <w:shd w:val="clear" w:color="auto" w:fill="auto"/>
        <w:tabs>
          <w:tab w:val="left" w:pos="1828"/>
        </w:tabs>
        <w:spacing w:before="0" w:after="0" w:line="480" w:lineRule="exact"/>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pPr>
        <w:pStyle w:val="21"/>
        <w:shd w:val="clear" w:color="auto" w:fill="auto"/>
        <w:tabs>
          <w:tab w:val="left" w:pos="1762"/>
        </w:tabs>
        <w:spacing w:before="0" w:after="0" w:line="480" w:lineRule="exact"/>
      </w:pPr>
      <w:r>
        <w:t>А.А. Бестужева-Марлинский «Часы и зеркало», А.И. Герцен «Кто виноват?» (главы по выбору) и другие.</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lastRenderedPageBreak/>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w:t>
      </w:r>
      <w:r>
        <w:lastRenderedPageBreak/>
        <w:t>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 xml:space="preserve">физического воспитания, формирования культуры здоровья и </w:t>
      </w:r>
      <w:r>
        <w:lastRenderedPageBreak/>
        <w:t>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w:t>
      </w:r>
      <w:r>
        <w:lastRenderedPageBreak/>
        <w:t>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 xml:space="preserve">потребность во взаимодействии в условиях неопределенности, открытость </w:t>
      </w:r>
      <w:r>
        <w:lastRenderedPageBreak/>
        <w:t>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 xml:space="preserve">прогнозировать возможное дальнейшее развитие событий и их последствия в </w:t>
      </w:r>
      <w:r>
        <w:lastRenderedPageBreak/>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lastRenderedPageBreak/>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lastRenderedPageBreak/>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lastRenderedPageBreak/>
        <w:t>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w:t>
      </w:r>
      <w:r>
        <w:lastRenderedPageBreak/>
        <w:t>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540B1" w:rsidRDefault="00702332">
      <w:pPr>
        <w:pStyle w:val="21"/>
        <w:shd w:val="clear" w:color="auto" w:fill="auto"/>
        <w:spacing w:before="0" w:after="0" w:line="480" w:lineRule="exact"/>
        <w:ind w:firstLine="76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w:t>
      </w:r>
      <w:r w:rsidR="00F540B1">
        <w:t>, жанры, приёмы, эпизоды текста;</w:t>
      </w:r>
    </w:p>
    <w:p w:rsidR="00F540B1" w:rsidRDefault="00F540B1" w:rsidP="00F540B1">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540B1" w:rsidRDefault="00F540B1" w:rsidP="00F540B1">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540B1" w:rsidRDefault="00F540B1">
      <w:pPr>
        <w:pStyle w:val="21"/>
        <w:shd w:val="clear" w:color="auto" w:fill="auto"/>
        <w:spacing w:before="0" w:after="0" w:line="480" w:lineRule="exact"/>
        <w:ind w:firstLine="760"/>
        <w:sectPr w:rsidR="00F540B1" w:rsidSect="003C324C">
          <w:headerReference w:type="even" r:id="rId15"/>
          <w:headerReference w:type="default" r:id="rId16"/>
          <w:footerReference w:type="even" r:id="rId17"/>
          <w:footerReference w:type="default" r:id="rId18"/>
          <w:headerReference w:type="first" r:id="rId19"/>
          <w:footnotePr>
            <w:numStart w:val="2"/>
          </w:footnotePr>
          <w:pgSz w:w="11900" w:h="16840"/>
          <w:pgMar w:top="811" w:right="784" w:bottom="1092" w:left="784" w:header="0" w:footer="567" w:gutter="2"/>
          <w:pgNumType w:start="2"/>
          <w:cols w:space="720"/>
          <w:noEndnote/>
          <w:titlePg/>
          <w:docGrid w:linePitch="360"/>
        </w:sectPr>
      </w:pPr>
    </w:p>
    <w:p w:rsidR="001D6B99" w:rsidRDefault="001D6B99">
      <w:pPr>
        <w:pStyle w:val="70"/>
        <w:shd w:val="clear" w:color="auto" w:fill="auto"/>
        <w:spacing w:after="103" w:line="360" w:lineRule="exact"/>
      </w:pP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F540B1" w:rsidRDefault="00702332" w:rsidP="00F540B1">
      <w:pPr>
        <w:pStyle w:val="21"/>
        <w:shd w:val="clear" w:color="auto" w:fill="auto"/>
        <w:tabs>
          <w:tab w:val="left" w:pos="6134"/>
          <w:tab w:val="left" w:pos="8203"/>
        </w:tabs>
        <w:spacing w:before="0" w:after="0" w:line="480" w:lineRule="exact"/>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F540B1" w:rsidRPr="00F540B1">
        <w:rPr>
          <w:lang w:eastAsia="en-US" w:bidi="en-US"/>
        </w:rPr>
        <w:t xml:space="preserve"> </w:t>
      </w:r>
      <w:r w:rsidR="00F540B1">
        <w:rPr>
          <w:lang w:val="en-US" w:eastAsia="en-US" w:bidi="en-US"/>
        </w:rPr>
        <w:t>H</w:t>
      </w:r>
      <w:r w:rsidR="00F540B1" w:rsidRPr="00486FD0">
        <w:rPr>
          <w:lang w:eastAsia="en-US" w:bidi="en-US"/>
        </w:rPr>
        <w:t>.</w:t>
      </w:r>
      <w:r w:rsidR="00F540B1">
        <w:rPr>
          <w:lang w:val="en-US" w:eastAsia="en-US" w:bidi="en-US"/>
        </w:rPr>
        <w:t>B</w:t>
      </w:r>
      <w:r w:rsidR="00F540B1" w:rsidRPr="00486FD0">
        <w:rPr>
          <w:lang w:eastAsia="en-US" w:bidi="en-US"/>
        </w:rPr>
        <w:t xml:space="preserve">. </w:t>
      </w:r>
      <w:r w:rsidR="00F540B1">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w:t>
      </w:r>
      <w:r w:rsidR="00F540B1">
        <w:lastRenderedPageBreak/>
        <w:t>стихотворения И.А. Бунина,</w:t>
      </w:r>
    </w:p>
    <w:p w:rsidR="001D6B99" w:rsidRDefault="001D6B99">
      <w:pPr>
        <w:pStyle w:val="21"/>
        <w:numPr>
          <w:ilvl w:val="0"/>
          <w:numId w:val="37"/>
        </w:numPr>
        <w:shd w:val="clear" w:color="auto" w:fill="auto"/>
        <w:tabs>
          <w:tab w:val="left" w:pos="1095"/>
        </w:tabs>
        <w:spacing w:before="0" w:after="0" w:line="480" w:lineRule="exact"/>
        <w:ind w:firstLine="760"/>
        <w:sectPr w:rsidR="001D6B99" w:rsidSect="00DB72FF">
          <w:headerReference w:type="even" r:id="rId20"/>
          <w:headerReference w:type="default" r:id="rId21"/>
          <w:footerReference w:type="even" r:id="rId22"/>
          <w:footerReference w:type="default" r:id="rId23"/>
          <w:headerReference w:type="first" r:id="rId24"/>
          <w:footerReference w:type="first" r:id="rId25"/>
          <w:footnotePr>
            <w:numStart w:val="2"/>
          </w:footnotePr>
          <w:pgSz w:w="11900" w:h="16840"/>
          <w:pgMar w:top="1560" w:right="784" w:bottom="1092" w:left="784" w:header="0" w:footer="3" w:gutter="2"/>
          <w:pgNumType w:start="105"/>
          <w:cols w:space="720"/>
          <w:noEndnote/>
          <w:titlePg/>
          <w:rtlGutter/>
          <w:docGrid w:linePitch="360"/>
        </w:sectPr>
      </w:pPr>
    </w:p>
    <w:p w:rsidR="001D6B99" w:rsidRDefault="00702332">
      <w:pPr>
        <w:pStyle w:val="21"/>
        <w:shd w:val="clear" w:color="auto" w:fill="auto"/>
        <w:tabs>
          <w:tab w:val="left" w:pos="6134"/>
          <w:tab w:val="left" w:pos="8203"/>
        </w:tabs>
        <w:spacing w:before="0" w:after="0" w:line="480" w:lineRule="exact"/>
      </w:pPr>
      <w:r>
        <w:lastRenderedPageBreak/>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540B1" w:rsidRDefault="00702332" w:rsidP="00F540B1">
      <w:pPr>
        <w:pStyle w:val="21"/>
        <w:shd w:val="clear" w:color="auto" w:fill="auto"/>
        <w:tabs>
          <w:tab w:val="left" w:pos="527"/>
        </w:tabs>
        <w:spacing w:before="0" w:after="0" w:line="480" w:lineRule="exact"/>
        <w:ind w:firstLine="760"/>
      </w:pPr>
      <w:r>
        <w:t xml:space="preserve">овладение умением использовать словари и справочники, в том числе </w:t>
      </w:r>
      <w:r w:rsidR="00F540B1">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1D6B99">
      <w:pPr>
        <w:pStyle w:val="21"/>
        <w:numPr>
          <w:ilvl w:val="0"/>
          <w:numId w:val="37"/>
        </w:numPr>
        <w:shd w:val="clear" w:color="auto" w:fill="auto"/>
        <w:tabs>
          <w:tab w:val="left" w:pos="527"/>
        </w:tabs>
        <w:spacing w:before="0" w:after="0" w:line="480" w:lineRule="exact"/>
        <w:ind w:firstLine="760"/>
        <w:sectPr w:rsidR="001D6B99" w:rsidSect="00294D7C">
          <w:pgSz w:w="11900" w:h="16840"/>
          <w:pgMar w:top="1560" w:right="801" w:bottom="1285" w:left="801" w:header="0" w:footer="3" w:gutter="2"/>
          <w:cols w:space="720"/>
          <w:noEndnote/>
          <w:rtlGutter/>
          <w:docGrid w:linePitch="360"/>
        </w:sectPr>
      </w:pPr>
    </w:p>
    <w:p w:rsidR="001D6B99" w:rsidRDefault="00702332">
      <w:pPr>
        <w:pStyle w:val="21"/>
        <w:numPr>
          <w:ilvl w:val="0"/>
          <w:numId w:val="34"/>
        </w:numPr>
        <w:shd w:val="clear" w:color="auto" w:fill="auto"/>
        <w:tabs>
          <w:tab w:val="left" w:pos="1594"/>
        </w:tabs>
        <w:spacing w:before="0" w:after="0" w:line="480" w:lineRule="exact"/>
        <w:ind w:firstLine="760"/>
      </w:pPr>
      <w:r>
        <w:lastRenderedPageBreak/>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 xml:space="preserve">пересказывать прочитанное произведение, используя подробный, </w:t>
      </w:r>
      <w:r>
        <w:lastRenderedPageBreak/>
        <w:t>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 xml:space="preserve">понимать особенности литературы как вида словесного искусства, </w:t>
      </w:r>
      <w:r>
        <w:lastRenderedPageBreak/>
        <w:t>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rsidP="00F540B1">
      <w:pPr>
        <w:pStyle w:val="21"/>
        <w:numPr>
          <w:ilvl w:val="0"/>
          <w:numId w:val="39"/>
        </w:numPr>
        <w:shd w:val="clear" w:color="auto" w:fill="auto"/>
        <w:spacing w:before="0" w:after="0" w:line="480" w:lineRule="exact"/>
        <w:ind w:firstLine="760"/>
      </w:pPr>
      <w:r>
        <w:t>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w:t>
      </w:r>
      <w:r>
        <w:lastRenderedPageBreak/>
        <w:t>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w:t>
      </w:r>
      <w: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w:t>
      </w:r>
      <w: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lastRenderedPageBreak/>
        <w:t>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rsidP="00F540B1">
      <w:pPr>
        <w:pStyle w:val="21"/>
        <w:numPr>
          <w:ilvl w:val="0"/>
          <w:numId w:val="40"/>
        </w:numPr>
        <w:shd w:val="clear" w:color="auto" w:fill="auto"/>
        <w:tabs>
          <w:tab w:val="left" w:pos="1276"/>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lastRenderedPageBreak/>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lastRenderedPageBreak/>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 xml:space="preserve">выразительно читать стихи и прозу, в том числе наизусть (не менее 11 </w:t>
      </w:r>
      <w: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 xml:space="preserve">участвовать в коллективной и индивидуальной </w:t>
      </w:r>
      <w:r>
        <w:lastRenderedPageBreak/>
        <w:t>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w:t>
      </w:r>
      <w:r>
        <w:lastRenderedPageBreak/>
        <w:t>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w:t>
      </w:r>
      <w:r>
        <w:lastRenderedPageBreak/>
        <w:t>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F540B1">
      <w:pPr>
        <w:pStyle w:val="21"/>
        <w:numPr>
          <w:ilvl w:val="0"/>
          <w:numId w:val="42"/>
        </w:numPr>
        <w:shd w:val="clear" w:color="auto" w:fill="auto"/>
        <w:tabs>
          <w:tab w:val="left" w:pos="1418"/>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 xml:space="preserve">участвовать в беседе и диалоге о прочитанном произведении, в учебной </w:t>
      </w:r>
      <w: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w:t>
      </w:r>
      <w:r>
        <w:lastRenderedPageBreak/>
        <w:t>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F540B1" w:rsidRDefault="00F540B1" w:rsidP="00F540B1">
      <w:pPr>
        <w:pStyle w:val="21"/>
        <w:shd w:val="clear" w:color="auto" w:fill="auto"/>
        <w:tabs>
          <w:tab w:val="left" w:pos="1177"/>
        </w:tabs>
        <w:spacing w:before="0" w:after="0" w:line="480" w:lineRule="exact"/>
        <w:rPr>
          <w:b/>
        </w:rPr>
      </w:pPr>
      <w:r>
        <w:rPr>
          <w:b/>
        </w:rPr>
        <w:t xml:space="preserve">3. </w:t>
      </w:r>
      <w:r w:rsidR="00702332" w:rsidRPr="00F540B1">
        <w:rPr>
          <w:b/>
        </w:rP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и структурировать планируемые результаты обучения и </w:t>
      </w:r>
      <w:r>
        <w:lastRenderedPageBreak/>
        <w:t>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 xml:space="preserve">Целями изучения родного (русского) языка на уровне основного </w:t>
      </w:r>
      <w:r>
        <w:lastRenderedPageBreak/>
        <w:t>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 xml:space="preserve">совершенствование текстовой деятельности, развитие умений </w:t>
      </w:r>
      <w:r>
        <w:lastRenderedPageBreak/>
        <w:t>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w:t>
      </w:r>
      <w:r>
        <w:lastRenderedPageBreak/>
        <w:t>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lastRenderedPageBreak/>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w:t>
      </w:r>
      <w:r>
        <w:lastRenderedPageBreak/>
        <w:t>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lastRenderedPageBreak/>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w:t>
      </w:r>
      <w:r>
        <w:lastRenderedPageBreak/>
        <w:t>Стилистические особенности произношения и ударения (литературные, разговорные, 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 xml:space="preserve">Нормы употребления имён прилагательных в формах сравнительной </w:t>
      </w:r>
      <w:r>
        <w:lastRenderedPageBreak/>
        <w:t>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w:t>
      </w:r>
      <w:r>
        <w:lastRenderedPageBreak/>
        <w:t>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lastRenderedPageBreak/>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w:t>
      </w:r>
      <w:r>
        <w:lastRenderedPageBreak/>
        <w:t xml:space="preserve">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lastRenderedPageBreak/>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lastRenderedPageBreak/>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lastRenderedPageBreak/>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w:t>
      </w:r>
      <w:r>
        <w:lastRenderedPageBreak/>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 xml:space="preserve">осознание ценности жизни с использованием собственного жизненного и </w:t>
      </w:r>
      <w:r>
        <w:lastRenderedPageBreak/>
        <w:t>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 xml:space="preserve">осознанный выбор и построение индивидуальной траектории образования и </w:t>
      </w:r>
      <w:r>
        <w:lastRenderedPageBreak/>
        <w:t>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 xml:space="preserve">установка на осмысление опыта, наблюдений, поступков и стремление совершенствовать пути достижения индивидуального и коллективного </w:t>
      </w:r>
      <w:r>
        <w:lastRenderedPageBreak/>
        <w:t>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lastRenderedPageBreak/>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 xml:space="preserve">самостоятельно выбирать формат выступления с учётом цели презентации и особенностей аудитории и в соответствии с ним составлять устные и письменные </w:t>
      </w:r>
      <w:r>
        <w:lastRenderedPageBreak/>
        <w:t>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 xml:space="preserve">самостоятельно составлять алгоритм решения задачи (или его часть), выбирать способ решения учебной задачи с учётом имеющихся ресурсов и </w:t>
      </w:r>
      <w:r>
        <w:lastRenderedPageBreak/>
        <w:t>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 xml:space="preserve">принимать себя и других, не осуждая, проявлять открытость; осознавать невозможность контролировать </w:t>
      </w:r>
      <w:r>
        <w:lastRenderedPageBreak/>
        <w:t>всё вокруг.</w:t>
      </w:r>
    </w:p>
    <w:p w:rsidR="001D6B99" w:rsidRDefault="00702332">
      <w:pPr>
        <w:pStyle w:val="21"/>
        <w:numPr>
          <w:ilvl w:val="0"/>
          <w:numId w:val="50"/>
        </w:numPr>
        <w:shd w:val="clear" w:color="auto" w:fill="auto"/>
        <w:tabs>
          <w:tab w:val="left" w:pos="1747"/>
        </w:tabs>
        <w:spacing w:before="0" w:after="0" w:line="480" w:lineRule="exact"/>
        <w:ind w:firstLine="740"/>
      </w:pPr>
      <w:r>
        <w:t>Предметные результаты освоения программы по родному (русскому) 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lastRenderedPageBreak/>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 xml:space="preserve">соблюдать этикетные формы и формулы обращения в официальной и неофициальной речевой ситуации, современные формулы обращения к </w:t>
      </w:r>
      <w:r>
        <w:lastRenderedPageBreak/>
        <w:t>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lastRenderedPageBreak/>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lastRenderedPageBreak/>
        <w:t>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w:t>
      </w:r>
      <w:r>
        <w:lastRenderedPageBreak/>
        <w:t>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lastRenderedPageBreak/>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lastRenderedPageBreak/>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 xml:space="preserve">представлять роль старославянского языка в развитии русского литературного языка, характеризовать особенности употребления </w:t>
      </w:r>
      <w:r>
        <w:lastRenderedPageBreak/>
        <w:t>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 xml:space="preserve">анализировать и оценивать с точки зрения норм современного русского </w:t>
      </w:r>
      <w:r>
        <w:lastRenderedPageBreak/>
        <w:t>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 xml:space="preserve">строить устные учебно-научные сообщения различных видов, составлять рецензию на реферат, на проектную работу одноклассника, доклад, принимать </w:t>
      </w:r>
      <w:r>
        <w:lastRenderedPageBreak/>
        <w:t>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 xml:space="preserve">иметь представление об особенностях новых иноязычных заимствований в </w:t>
      </w:r>
      <w:r>
        <w:lastRenderedPageBreak/>
        <w:t>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 xml:space="preserve">анализировать и оценивать с точки зрения норм, вариантов норм </w:t>
      </w:r>
      <w: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lastRenderedPageBreak/>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F540B1" w:rsidRDefault="00F540B1">
      <w:pPr>
        <w:pStyle w:val="21"/>
        <w:shd w:val="clear" w:color="auto" w:fill="auto"/>
        <w:spacing w:before="0" w:after="0" w:line="480" w:lineRule="exact"/>
        <w:ind w:firstLine="760"/>
      </w:pPr>
    </w:p>
    <w:p w:rsidR="003A45AB" w:rsidRPr="00E26C95" w:rsidRDefault="003A45AB">
      <w:pPr>
        <w:pStyle w:val="21"/>
        <w:shd w:val="clear" w:color="auto" w:fill="auto"/>
        <w:spacing w:before="0" w:after="0" w:line="475" w:lineRule="exact"/>
        <w:ind w:firstLine="760"/>
        <w:rPr>
          <w:lang w:val="en-US"/>
        </w:rPr>
      </w:pPr>
    </w:p>
    <w:p w:rsidR="001D6B99" w:rsidRPr="00E26C95" w:rsidRDefault="00702332">
      <w:pPr>
        <w:pStyle w:val="21"/>
        <w:numPr>
          <w:ilvl w:val="0"/>
          <w:numId w:val="833"/>
        </w:numPr>
        <w:shd w:val="clear" w:color="auto" w:fill="auto"/>
        <w:tabs>
          <w:tab w:val="left" w:pos="1182"/>
        </w:tabs>
        <w:spacing w:before="0" w:after="0" w:line="475" w:lineRule="exact"/>
        <w:ind w:firstLine="760"/>
        <w:rPr>
          <w:b/>
        </w:rPr>
      </w:pPr>
      <w:r w:rsidRPr="00E26C95">
        <w:rPr>
          <w:b/>
        </w:rPr>
        <w:t>Федеральная рабочая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 xml:space="preserve">Русская литература, являясь одной из самых богатых литератур мира, предоставляет широкие возможности для отражения эстетически ценной </w:t>
      </w:r>
      <w:r>
        <w:lastRenderedPageBreak/>
        <w:t>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w:t>
      </w:r>
      <w:r>
        <w:lastRenderedPageBreak/>
        <w:t>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lastRenderedPageBreak/>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t xml:space="preserve">развитие умений работы с источниками информации, осуществление поиска, анализа, обработки и презентации информации из различных источников, включая </w:t>
      </w:r>
      <w:r>
        <w:lastRenderedPageBreak/>
        <w:t>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lastRenderedPageBreak/>
        <w:t>Русские традиции.</w:t>
      </w:r>
    </w:p>
    <w:p w:rsidR="001D6B99" w:rsidRDefault="00702332">
      <w:pPr>
        <w:pStyle w:val="21"/>
        <w:shd w:val="clear" w:color="auto" w:fill="auto"/>
        <w:spacing w:before="0" w:after="0" w:line="485" w:lineRule="exact"/>
        <w:ind w:firstLine="740"/>
      </w:pPr>
      <w:r>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lastRenderedPageBreak/>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lastRenderedPageBreak/>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lastRenderedPageBreak/>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lastRenderedPageBreak/>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lastRenderedPageBreak/>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lastRenderedPageBreak/>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 xml:space="preserve">Стихотворения (не менее трёх). Например: А.С. Пушкин «Город пышный, город бедный...», О.Э. Мандельштам «Петербургские строфы», А.А. Ахматова </w:t>
      </w:r>
      <w:r>
        <w:lastRenderedPageBreak/>
        <w:t>«Стихи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lastRenderedPageBreak/>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w:t>
      </w:r>
      <w:r>
        <w:lastRenderedPageBreak/>
        <w:t>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lastRenderedPageBreak/>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 xml:space="preserve">способность адаптироваться к стрессовым ситуациям и меняющимся социальным, информационным и природным условиям, в том числе осмысляя </w:t>
      </w:r>
      <w:r>
        <w:lastRenderedPageBreak/>
        <w:t>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lastRenderedPageBreak/>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 xml:space="preserve">умение анализировать и выявлять взаимосвязи природы, общества и </w:t>
      </w:r>
      <w:r>
        <w:lastRenderedPageBreak/>
        <w:t>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 xml:space="preserve">самостоятельно выбирать способ решения учебной задачи (сравнивать </w:t>
      </w:r>
      <w:r>
        <w:lastRenderedPageBreak/>
        <w:t>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 xml:space="preserve">находить сходные аргументы (подтверждающие или опровергающие одну и </w:t>
      </w:r>
      <w:r>
        <w:lastRenderedPageBreak/>
        <w:t>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w:t>
      </w:r>
      <w:r>
        <w:lastRenderedPageBreak/>
        <w:t>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 xml:space="preserve">Предметные результаты освоения программы по родной (русской) </w:t>
      </w:r>
      <w:r>
        <w:lastRenderedPageBreak/>
        <w:t>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w:t>
      </w:r>
      <w:r>
        <w:lastRenderedPageBreak/>
        <w:t>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lastRenderedPageBreak/>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 xml:space="preserve">иметь понятие о русском национальном характере, истоках русского патриотизма и героизма в произведениях о защите Родины, о загадках русской </w:t>
      </w:r>
      <w:r>
        <w:lastRenderedPageBreak/>
        <w:t>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w:t>
      </w:r>
      <w:r>
        <w:lastRenderedPageBreak/>
        <w:t>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 xml:space="preserve">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w:t>
      </w:r>
      <w:r>
        <w:lastRenderedPageBreak/>
        <w:t>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внеклассного чтения, определяя для себя актуальную и перспективную цели чтения художественной литературы;</w:t>
      </w:r>
    </w:p>
    <w:p w:rsidR="001D6B99" w:rsidRPr="008E3498" w:rsidRDefault="00702332">
      <w:pPr>
        <w:pStyle w:val="21"/>
        <w:shd w:val="clear" w:color="auto" w:fill="auto"/>
        <w:spacing w:before="0" w:after="0" w:line="475" w:lineRule="exact"/>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E26C95" w:rsidRPr="008E3498" w:rsidRDefault="00E26C95">
      <w:pPr>
        <w:pStyle w:val="21"/>
        <w:shd w:val="clear" w:color="auto" w:fill="auto"/>
        <w:spacing w:before="0" w:after="0" w:line="475" w:lineRule="exact"/>
        <w:ind w:firstLine="760"/>
      </w:pPr>
    </w:p>
    <w:p w:rsidR="00E26C95" w:rsidRPr="008E3498" w:rsidRDefault="00E26C95">
      <w:pPr>
        <w:pStyle w:val="21"/>
        <w:shd w:val="clear" w:color="auto" w:fill="auto"/>
        <w:spacing w:before="0" w:after="0" w:line="475" w:lineRule="exact"/>
        <w:ind w:firstLine="760"/>
      </w:pPr>
    </w:p>
    <w:p w:rsidR="001D6B99" w:rsidRPr="00E26C95" w:rsidRDefault="00702332">
      <w:pPr>
        <w:pStyle w:val="21"/>
        <w:numPr>
          <w:ilvl w:val="0"/>
          <w:numId w:val="1366"/>
        </w:numPr>
        <w:shd w:val="clear" w:color="auto" w:fill="auto"/>
        <w:tabs>
          <w:tab w:val="left" w:pos="1311"/>
        </w:tabs>
        <w:spacing w:before="0" w:after="0" w:line="475" w:lineRule="exact"/>
        <w:ind w:firstLine="760"/>
        <w:rPr>
          <w:b/>
        </w:rPr>
      </w:pPr>
      <w:r w:rsidRPr="00E26C95">
        <w:rPr>
          <w:b/>
        </w:rP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w:t>
      </w:r>
      <w:r>
        <w:lastRenderedPageBreak/>
        <w:t>(английскому)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w:t>
      </w:r>
      <w:r>
        <w:lastRenderedPageBreak/>
        <w:t>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w:t>
      </w:r>
      <w:r>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lastRenderedPageBreak/>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 xml:space="preserve">создание устных связных монологических высказываний с использованием </w:t>
      </w:r>
      <w:r>
        <w:lastRenderedPageBreak/>
        <w:t>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lastRenderedPageBreak/>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CA657E">
        <w:rPr>
          <w:lang w:eastAsia="en-US" w:bidi="en-US"/>
        </w:rPr>
        <w:t>-</w:t>
      </w:r>
      <w:r>
        <w:rPr>
          <w:lang w:val="en-US" w:eastAsia="en-US" w:bidi="en-US"/>
        </w:rPr>
        <w:t>er</w:t>
      </w:r>
      <w:r w:rsidRPr="00CA657E">
        <w:rPr>
          <w:lang w:eastAsia="en-US" w:bidi="en-US"/>
        </w:rPr>
        <w:t>/-</w:t>
      </w:r>
      <w:r>
        <w:rPr>
          <w:lang w:val="en-US" w:eastAsia="en-US" w:bidi="en-US"/>
        </w:rPr>
        <w:t>or</w:t>
      </w:r>
      <w:r w:rsidRPr="00CA657E">
        <w:rPr>
          <w:lang w:eastAsia="en-US" w:bidi="en-US"/>
        </w:rPr>
        <w:t xml:space="preserve"> (</w:t>
      </w:r>
      <w:r>
        <w:rPr>
          <w:lang w:val="en-US" w:eastAsia="en-US" w:bidi="en-US"/>
        </w:rPr>
        <w:t>teacher</w:t>
      </w:r>
      <w:r w:rsidRPr="00CA657E">
        <w:rPr>
          <w:lang w:eastAsia="en-US" w:bidi="en-US"/>
        </w:rPr>
        <w:t>/</w:t>
      </w:r>
      <w:r>
        <w:rPr>
          <w:lang w:val="en-US" w:eastAsia="en-US" w:bidi="en-US"/>
        </w:rPr>
        <w:t>visitor</w:t>
      </w:r>
      <w:r w:rsidRPr="00CA657E">
        <w:rPr>
          <w:lang w:eastAsia="en-US" w:bidi="en-US"/>
        </w:rPr>
        <w:t>), -</w:t>
      </w:r>
      <w:r>
        <w:rPr>
          <w:lang w:val="en-US" w:eastAsia="en-US" w:bidi="en-US"/>
        </w:rPr>
        <w:t>ist</w:t>
      </w:r>
      <w:r w:rsidRPr="00CA657E">
        <w:rPr>
          <w:lang w:eastAsia="en-US" w:bidi="en-US"/>
        </w:rPr>
        <w:t xml:space="preserve"> (</w:t>
      </w:r>
      <w:r>
        <w:rPr>
          <w:lang w:val="en-US" w:eastAsia="en-US" w:bidi="en-US"/>
        </w:rPr>
        <w:t>scientist</w:t>
      </w:r>
      <w:r w:rsidRPr="00CA657E">
        <w:rPr>
          <w:lang w:eastAsia="en-US" w:bidi="en-US"/>
        </w:rPr>
        <w:t xml:space="preserve">, </w:t>
      </w:r>
      <w:r>
        <w:rPr>
          <w:lang w:val="en-US" w:eastAsia="en-US" w:bidi="en-US"/>
        </w:rPr>
        <w:t>tourist</w:t>
      </w:r>
      <w:r w:rsidRPr="00CA657E">
        <w:rPr>
          <w:lang w:eastAsia="en-US" w:bidi="en-US"/>
        </w:rPr>
        <w:t>), -</w:t>
      </w:r>
      <w:r>
        <w:rPr>
          <w:lang w:val="en-US" w:eastAsia="en-US" w:bidi="en-US"/>
        </w:rPr>
        <w:t>sion</w:t>
      </w:r>
      <w:r w:rsidRPr="00CA657E">
        <w:rPr>
          <w:lang w:eastAsia="en-US" w:bidi="en-US"/>
        </w:rPr>
        <w:t>/-</w:t>
      </w:r>
      <w:r>
        <w:rPr>
          <w:lang w:val="en-US" w:eastAsia="en-US" w:bidi="en-US"/>
        </w:rPr>
        <w:t>tion</w:t>
      </w:r>
      <w:r w:rsidRPr="00CA657E">
        <w:rPr>
          <w:lang w:eastAsia="en-US" w:bidi="en-US"/>
        </w:rPr>
        <w:t xml:space="preserve"> (</w:t>
      </w:r>
      <w:r>
        <w:rPr>
          <w:lang w:val="en-US" w:eastAsia="en-US" w:bidi="en-US"/>
        </w:rPr>
        <w:t>discussion</w:t>
      </w:r>
      <w:r w:rsidRPr="00CA657E">
        <w:rPr>
          <w:lang w:eastAsia="en-US" w:bidi="en-US"/>
        </w:rPr>
        <w:t>/</w:t>
      </w:r>
      <w:r>
        <w:rPr>
          <w:lang w:val="en-US" w:eastAsia="en-US" w:bidi="en-US"/>
        </w:rPr>
        <w:t>invitation</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CA657E">
        <w:rPr>
          <w:lang w:eastAsia="en-US" w:bidi="en-US"/>
        </w:rPr>
        <w:t>-</w:t>
      </w:r>
      <w:r>
        <w:rPr>
          <w:lang w:val="en-US" w:eastAsia="en-US" w:bidi="en-US"/>
        </w:rPr>
        <w:t>ful</w:t>
      </w:r>
      <w:r w:rsidRPr="00CA657E">
        <w:rPr>
          <w:lang w:eastAsia="en-US" w:bidi="en-US"/>
        </w:rPr>
        <w:t xml:space="preserve"> (</w:t>
      </w:r>
      <w:r>
        <w:rPr>
          <w:lang w:val="en-US" w:eastAsia="en-US" w:bidi="en-US"/>
        </w:rPr>
        <w:t>wonderful</w:t>
      </w:r>
      <w:r w:rsidRPr="00CA657E">
        <w:rPr>
          <w:lang w:eastAsia="en-US" w:bidi="en-US"/>
        </w:rPr>
        <w:t>), -</w:t>
      </w:r>
      <w:r>
        <w:rPr>
          <w:lang w:val="en-US" w:eastAsia="en-US" w:bidi="en-US"/>
        </w:rPr>
        <w:t>ian</w:t>
      </w:r>
      <w:r w:rsidRPr="00CA657E">
        <w:rPr>
          <w:lang w:eastAsia="en-US" w:bidi="en-US"/>
        </w:rPr>
        <w:t>/-</w:t>
      </w:r>
      <w:r>
        <w:rPr>
          <w:lang w:val="en-US" w:eastAsia="en-US" w:bidi="en-US"/>
        </w:rPr>
        <w:t>an</w:t>
      </w:r>
      <w:r w:rsidRPr="00CA657E">
        <w:rPr>
          <w:lang w:eastAsia="en-US" w:bidi="en-US"/>
        </w:rPr>
        <w:t xml:space="preserve"> (</w:t>
      </w:r>
      <w:r>
        <w:rPr>
          <w:lang w:val="en-US" w:eastAsia="en-US" w:bidi="en-US"/>
        </w:rPr>
        <w:t>Russian</w:t>
      </w:r>
      <w:r w:rsidRPr="00CA657E">
        <w:rPr>
          <w:lang w:eastAsia="en-US" w:bidi="en-US"/>
        </w:rPr>
        <w:t>/</w:t>
      </w:r>
      <w:r>
        <w:rPr>
          <w:lang w:val="en-US" w:eastAsia="en-US" w:bidi="en-US"/>
        </w:rPr>
        <w:t>American</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CA657E">
        <w:rPr>
          <w:lang w:eastAsia="en-US" w:bidi="en-US"/>
        </w:rPr>
        <w:t>-</w:t>
      </w:r>
      <w:r>
        <w:rPr>
          <w:lang w:val="en-US" w:eastAsia="en-US" w:bidi="en-US"/>
        </w:rPr>
        <w:t>ly</w:t>
      </w:r>
      <w:r w:rsidRPr="00CA657E">
        <w:rPr>
          <w:lang w:eastAsia="en-US" w:bidi="en-US"/>
        </w:rPr>
        <w:t xml:space="preserve"> (</w:t>
      </w:r>
      <w:r>
        <w:rPr>
          <w:lang w:val="en-US" w:eastAsia="en-US" w:bidi="en-US"/>
        </w:rPr>
        <w:t>recently</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CA657E">
        <w:rPr>
          <w:lang w:eastAsia="en-US" w:bidi="en-US"/>
        </w:rPr>
        <w:t xml:space="preserve"> (</w:t>
      </w:r>
      <w:r>
        <w:rPr>
          <w:lang w:val="en-US" w:eastAsia="en-US" w:bidi="en-US"/>
        </w:rPr>
        <w:t>unhappy</w:t>
      </w:r>
      <w:r w:rsidRPr="00CA657E">
        <w:rPr>
          <w:lang w:eastAsia="en-US" w:bidi="en-US"/>
        </w:rPr>
        <w:t xml:space="preserve">, </w:t>
      </w:r>
      <w:r>
        <w:rPr>
          <w:lang w:val="en-US" w:eastAsia="en-US" w:bidi="en-US"/>
        </w:rPr>
        <w:t>unreality</w:t>
      </w:r>
      <w:r w:rsidRPr="00CA657E">
        <w:rPr>
          <w:lang w:eastAsia="en-US" w:bidi="en-US"/>
        </w:rPr>
        <w:t xml:space="preserve">, </w:t>
      </w:r>
      <w:r>
        <w:rPr>
          <w:lang w:val="en-US" w:eastAsia="en-US" w:bidi="en-US"/>
        </w:rPr>
        <w:t>unusually</w:t>
      </w:r>
      <w:r w:rsidRPr="00CA657E">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CA657E">
        <w:rPr>
          <w:lang w:eastAsia="en-US" w:bidi="en-US"/>
        </w:rPr>
        <w:t>/</w:t>
      </w:r>
      <w:r>
        <w:rPr>
          <w:lang w:val="en-US" w:eastAsia="en-US" w:bidi="en-US"/>
        </w:rPr>
        <w:t>Past</w:t>
      </w:r>
      <w:r w:rsidRPr="00CA657E">
        <w:rPr>
          <w:lang w:eastAsia="en-US" w:bidi="en-US"/>
        </w:rPr>
        <w:t>/</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lastRenderedPageBreak/>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 xml:space="preserve">Использование при чтении и аудировании языковой, в том числе </w:t>
      </w:r>
      <w:r>
        <w:lastRenderedPageBreak/>
        <w:t>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 xml:space="preserve">Выдающиеся люди родной страны и страны (стран) изучаемого языка: </w:t>
      </w:r>
      <w:r>
        <w:lastRenderedPageBreak/>
        <w:t>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lastRenderedPageBreak/>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адаптированные аутентичные </w:t>
      </w:r>
      <w:r>
        <w:lastRenderedPageBreak/>
        <w:t>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lastRenderedPageBreak/>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 xml:space="preserve">Объём: около 750 лексических единиц для продуктивного использования </w:t>
      </w:r>
      <w:r>
        <w:lastRenderedPageBreak/>
        <w:t>(включая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CA657E">
        <w:rPr>
          <w:lang w:eastAsia="en-US" w:bidi="en-US"/>
        </w:rPr>
        <w:t>-</w:t>
      </w:r>
      <w:r>
        <w:rPr>
          <w:lang w:val="en-US" w:eastAsia="en-US" w:bidi="en-US"/>
        </w:rPr>
        <w:t>ing</w:t>
      </w:r>
      <w:r w:rsidRPr="00CA657E">
        <w:rPr>
          <w:lang w:eastAsia="en-US" w:bidi="en-US"/>
        </w:rPr>
        <w:t xml:space="preserve"> (</w:t>
      </w:r>
      <w:r>
        <w:rPr>
          <w:lang w:val="en-US" w:eastAsia="en-US" w:bidi="en-US"/>
        </w:rPr>
        <w:t>reading</w:t>
      </w:r>
      <w:r w:rsidRPr="00CA657E">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CA657E">
        <w:rPr>
          <w:lang w:eastAsia="en-US" w:bidi="en-US"/>
        </w:rPr>
        <w:t>-</w:t>
      </w:r>
      <w:r>
        <w:rPr>
          <w:lang w:val="en-US" w:eastAsia="en-US" w:bidi="en-US"/>
        </w:rPr>
        <w:t>al</w:t>
      </w:r>
      <w:r w:rsidRPr="00CA657E">
        <w:rPr>
          <w:lang w:eastAsia="en-US" w:bidi="en-US"/>
        </w:rPr>
        <w:t xml:space="preserve"> (</w:t>
      </w:r>
      <w:r>
        <w:rPr>
          <w:lang w:val="en-US" w:eastAsia="en-US" w:bidi="en-US"/>
        </w:rPr>
        <w:t>typical</w:t>
      </w:r>
      <w:r w:rsidRPr="00CA657E">
        <w:rPr>
          <w:lang w:eastAsia="en-US" w:bidi="en-US"/>
        </w:rPr>
        <w:t>), -</w:t>
      </w:r>
      <w:r>
        <w:rPr>
          <w:lang w:val="en-US" w:eastAsia="en-US" w:bidi="en-US"/>
        </w:rPr>
        <w:t>ing</w:t>
      </w:r>
      <w:r w:rsidRPr="00CA657E">
        <w:rPr>
          <w:lang w:eastAsia="en-US" w:bidi="en-US"/>
        </w:rPr>
        <w:t xml:space="preserve"> (</w:t>
      </w:r>
      <w:r>
        <w:rPr>
          <w:lang w:val="en-US" w:eastAsia="en-US" w:bidi="en-US"/>
        </w:rPr>
        <w:t>amazing</w:t>
      </w:r>
      <w:r w:rsidRPr="00CA657E">
        <w:rPr>
          <w:lang w:eastAsia="en-US" w:bidi="en-US"/>
        </w:rPr>
        <w:t>), -</w:t>
      </w:r>
      <w:r>
        <w:rPr>
          <w:lang w:val="en-US" w:eastAsia="en-US" w:bidi="en-US"/>
        </w:rPr>
        <w:t>less</w:t>
      </w:r>
      <w:r w:rsidRPr="00CA657E">
        <w:rPr>
          <w:lang w:eastAsia="en-US" w:bidi="en-US"/>
        </w:rPr>
        <w:t xml:space="preserve"> (</w:t>
      </w:r>
      <w:r>
        <w:rPr>
          <w:lang w:val="en-US" w:eastAsia="en-US" w:bidi="en-US"/>
        </w:rPr>
        <w:t>useless</w:t>
      </w:r>
      <w:r w:rsidRPr="00CA657E">
        <w:rPr>
          <w:lang w:eastAsia="en-US" w:bidi="en-US"/>
        </w:rPr>
        <w:t>), -</w:t>
      </w:r>
      <w:r>
        <w:rPr>
          <w:lang w:val="en-US" w:eastAsia="en-US" w:bidi="en-US"/>
        </w:rPr>
        <w:t>ive</w:t>
      </w:r>
      <w:r w:rsidRPr="00CA657E">
        <w:rPr>
          <w:lang w:eastAsia="en-US" w:bidi="en-US"/>
        </w:rPr>
        <w:t xml:space="preserve"> (</w:t>
      </w:r>
      <w:r>
        <w:rPr>
          <w:lang w:val="en-US" w:eastAsia="en-US" w:bidi="en-US"/>
        </w:rPr>
        <w:t>impressive</w:t>
      </w:r>
      <w:r w:rsidRPr="00CA657E">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CA657E">
        <w:rPr>
          <w:lang w:eastAsia="en-US" w:bidi="en-US"/>
        </w:rPr>
        <w:t xml:space="preserve">, </w:t>
      </w:r>
      <w:r>
        <w:rPr>
          <w:lang w:val="en-US" w:eastAsia="en-US" w:bidi="en-US"/>
        </w:rPr>
        <w:t>which</w:t>
      </w:r>
      <w:r w:rsidRPr="00CA657E">
        <w:rPr>
          <w:lang w:eastAsia="en-US" w:bidi="en-US"/>
        </w:rPr>
        <w:t xml:space="preserve">, </w:t>
      </w:r>
      <w:r>
        <w:rPr>
          <w:lang w:val="en-US" w:eastAsia="en-US" w:bidi="en-US"/>
        </w:rPr>
        <w:t>that</w:t>
      </w:r>
      <w:r w:rsidRPr="00CA657E">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CA657E">
        <w:rPr>
          <w:lang w:eastAsia="en-US" w:bidi="en-US"/>
        </w:rPr>
        <w:t xml:space="preserve">, </w:t>
      </w:r>
      <w:r>
        <w:rPr>
          <w:lang w:val="en-US" w:eastAsia="en-US" w:bidi="en-US"/>
        </w:rPr>
        <w:t>since</w:t>
      </w:r>
      <w:r w:rsidRPr="00CA657E">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CA657E">
        <w:rPr>
          <w:lang w:eastAsia="en-US" w:bidi="en-US"/>
        </w:rPr>
        <w:t xml:space="preserve"> </w:t>
      </w:r>
      <w:r>
        <w:t xml:space="preserve">... </w:t>
      </w:r>
      <w:r>
        <w:rPr>
          <w:lang w:val="en-US" w:eastAsia="en-US" w:bidi="en-US"/>
        </w:rPr>
        <w:t>as</w:t>
      </w:r>
      <w:r w:rsidRPr="00CA657E">
        <w:rPr>
          <w:lang w:eastAsia="en-US" w:bidi="en-US"/>
        </w:rPr>
        <w:t xml:space="preserve">, </w:t>
      </w:r>
      <w:r>
        <w:rPr>
          <w:lang w:val="en-US" w:eastAsia="en-US" w:bidi="en-US"/>
        </w:rPr>
        <w:t>not</w:t>
      </w:r>
      <w:r w:rsidRPr="00CA657E">
        <w:rPr>
          <w:lang w:eastAsia="en-US" w:bidi="en-US"/>
        </w:rPr>
        <w:t xml:space="preserve"> </w:t>
      </w:r>
      <w:r>
        <w:rPr>
          <w:lang w:val="en-US" w:eastAsia="en-US" w:bidi="en-US"/>
        </w:rPr>
        <w:t>so</w:t>
      </w:r>
      <w:r w:rsidRPr="00CA657E">
        <w:rPr>
          <w:lang w:eastAsia="en-US" w:bidi="en-US"/>
        </w:rPr>
        <w:t xml:space="preserve"> ... </w:t>
      </w:r>
      <w:r>
        <w:rPr>
          <w:lang w:val="en-US" w:eastAsia="en-US" w:bidi="en-US"/>
        </w:rPr>
        <w:t>as</w:t>
      </w:r>
      <w:r w:rsidRPr="00CA657E">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Pr="00CA657E" w:rsidRDefault="00702332">
      <w:pPr>
        <w:pStyle w:val="21"/>
        <w:shd w:val="clear" w:color="auto" w:fill="auto"/>
        <w:spacing w:before="0" w:after="0" w:line="475" w:lineRule="exact"/>
        <w:ind w:firstLine="760"/>
        <w:rPr>
          <w:lang w:val="en-US"/>
        </w:rPr>
      </w:pPr>
      <w:r>
        <w:t>Модальные</w:t>
      </w:r>
      <w:r w:rsidRPr="00CA657E">
        <w:rPr>
          <w:lang w:val="en-US"/>
        </w:rPr>
        <w:t xml:space="preserve"> </w:t>
      </w:r>
      <w:r>
        <w:t>глаголы</w:t>
      </w:r>
      <w:r w:rsidRPr="00CA657E">
        <w:rPr>
          <w:lang w:val="en-US"/>
        </w:rPr>
        <w:t xml:space="preserve"> </w:t>
      </w:r>
      <w:r>
        <w:t>и</w:t>
      </w:r>
      <w:r w:rsidRPr="00CA657E">
        <w:rPr>
          <w:lang w:val="en-US"/>
        </w:rPr>
        <w:t xml:space="preserve"> </w:t>
      </w:r>
      <w:r>
        <w:t>их</w:t>
      </w:r>
      <w:r w:rsidRPr="00CA657E">
        <w:rPr>
          <w:lang w:val="en-US"/>
        </w:rPr>
        <w:t xml:space="preserve"> </w:t>
      </w:r>
      <w:r>
        <w:t>эквиваленты</w:t>
      </w:r>
      <w:r w:rsidRPr="00CA657E">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CA657E">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CA657E">
        <w:rPr>
          <w:lang w:eastAsia="en-US" w:bidi="en-US"/>
        </w:rPr>
        <w:t>(</w:t>
      </w:r>
      <w:r>
        <w:rPr>
          <w:lang w:val="en-US" w:eastAsia="en-US" w:bidi="en-US"/>
        </w:rPr>
        <w:t>little</w:t>
      </w:r>
      <w:r w:rsidRPr="00CA657E">
        <w:rPr>
          <w:lang w:eastAsia="en-US" w:bidi="en-US"/>
        </w:rPr>
        <w:t>/</w:t>
      </w:r>
      <w:r>
        <w:rPr>
          <w:lang w:val="en-US" w:eastAsia="en-US" w:bidi="en-US"/>
        </w:rPr>
        <w:t>a</w:t>
      </w:r>
      <w:r w:rsidRPr="00CA657E">
        <w:rPr>
          <w:lang w:eastAsia="en-US" w:bidi="en-US"/>
        </w:rPr>
        <w:t xml:space="preserve"> </w:t>
      </w:r>
      <w:r>
        <w:rPr>
          <w:lang w:val="en-US" w:eastAsia="en-US" w:bidi="en-US"/>
        </w:rPr>
        <w:t>little</w:t>
      </w:r>
      <w:r w:rsidRPr="00CA657E">
        <w:rPr>
          <w:lang w:eastAsia="en-US" w:bidi="en-US"/>
        </w:rPr>
        <w:t xml:space="preserve">, </w:t>
      </w:r>
      <w:r>
        <w:rPr>
          <w:lang w:val="en-US" w:eastAsia="en-US" w:bidi="en-US"/>
        </w:rPr>
        <w:t>few</w:t>
      </w:r>
      <w:r>
        <w:t xml:space="preserve">/а </w:t>
      </w:r>
      <w:r>
        <w:rPr>
          <w:lang w:val="en-US" w:eastAsia="en-US" w:bidi="en-US"/>
        </w:rPr>
        <w:t>few</w:t>
      </w:r>
      <w:r w:rsidRPr="00CA657E">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CA657E">
        <w:rPr>
          <w:lang w:eastAsia="en-US" w:bidi="en-US"/>
        </w:rPr>
        <w:t>(</w:t>
      </w:r>
      <w:r>
        <w:rPr>
          <w:lang w:val="en-US" w:eastAsia="en-US" w:bidi="en-US"/>
        </w:rPr>
        <w:t>some</w:t>
      </w:r>
      <w:r w:rsidRPr="00CA657E">
        <w:rPr>
          <w:lang w:eastAsia="en-US" w:bidi="en-US"/>
        </w:rPr>
        <w:t xml:space="preserve">, </w:t>
      </w:r>
      <w:r>
        <w:rPr>
          <w:lang w:val="en-US" w:eastAsia="en-US" w:bidi="en-US"/>
        </w:rPr>
        <w:t>any</w:t>
      </w:r>
      <w:r w:rsidRPr="00CA657E">
        <w:rPr>
          <w:lang w:eastAsia="en-US" w:bidi="en-US"/>
        </w:rPr>
        <w:t xml:space="preserve">) </w:t>
      </w:r>
      <w:r>
        <w:t xml:space="preserve">и их производные </w:t>
      </w:r>
      <w:r w:rsidRPr="00CA657E">
        <w:rPr>
          <w:lang w:eastAsia="en-US" w:bidi="en-US"/>
        </w:rPr>
        <w:t>(</w:t>
      </w:r>
      <w:r>
        <w:rPr>
          <w:lang w:val="en-US" w:eastAsia="en-US" w:bidi="en-US"/>
        </w:rPr>
        <w:t>somebody</w:t>
      </w:r>
      <w:r w:rsidRPr="00CA657E">
        <w:rPr>
          <w:lang w:eastAsia="en-US" w:bidi="en-US"/>
        </w:rPr>
        <w:t xml:space="preserve">, </w:t>
      </w:r>
      <w:r>
        <w:rPr>
          <w:lang w:val="en-US" w:eastAsia="en-US" w:bidi="en-US"/>
        </w:rPr>
        <w:t>anybody</w:t>
      </w:r>
      <w:r w:rsidRPr="00CA657E">
        <w:rPr>
          <w:lang w:eastAsia="en-US" w:bidi="en-US"/>
        </w:rPr>
        <w:t xml:space="preserve">; </w:t>
      </w:r>
      <w:r>
        <w:rPr>
          <w:lang w:val="en-US" w:eastAsia="en-US" w:bidi="en-US"/>
        </w:rPr>
        <w:t>something</w:t>
      </w:r>
      <w:r w:rsidRPr="00CA657E">
        <w:rPr>
          <w:lang w:eastAsia="en-US" w:bidi="en-US"/>
        </w:rPr>
        <w:t xml:space="preserve">, </w:t>
      </w:r>
      <w:r>
        <w:rPr>
          <w:lang w:val="en-US" w:eastAsia="en-US" w:bidi="en-US"/>
        </w:rPr>
        <w:t>anything</w:t>
      </w:r>
      <w:r w:rsidRPr="00CA657E">
        <w:rPr>
          <w:lang w:eastAsia="en-US" w:bidi="en-US"/>
        </w:rPr>
        <w:t xml:space="preserve"> </w:t>
      </w:r>
      <w:r>
        <w:t xml:space="preserve">и другие) </w:t>
      </w:r>
      <w:r>
        <w:rPr>
          <w:lang w:val="en-US" w:eastAsia="en-US" w:bidi="en-US"/>
        </w:rPr>
        <w:t>every</w:t>
      </w:r>
      <w:r w:rsidRPr="00CA657E">
        <w:rPr>
          <w:lang w:eastAsia="en-US" w:bidi="en-US"/>
        </w:rPr>
        <w:t xml:space="preserve"> </w:t>
      </w:r>
      <w:r>
        <w:t xml:space="preserve">и производные </w:t>
      </w:r>
      <w:r w:rsidRPr="00CA657E">
        <w:rPr>
          <w:lang w:eastAsia="en-US" w:bidi="en-US"/>
        </w:rPr>
        <w:t>(</w:t>
      </w:r>
      <w:r>
        <w:rPr>
          <w:lang w:val="en-US" w:eastAsia="en-US" w:bidi="en-US"/>
        </w:rPr>
        <w:t>everybody</w:t>
      </w:r>
      <w:r w:rsidRPr="00CA657E">
        <w:rPr>
          <w:lang w:eastAsia="en-US" w:bidi="en-US"/>
        </w:rPr>
        <w:t xml:space="preserve">, </w:t>
      </w:r>
      <w:r>
        <w:rPr>
          <w:lang w:val="en-US" w:eastAsia="en-US" w:bidi="en-US"/>
        </w:rPr>
        <w:t>everything</w:t>
      </w:r>
      <w:r w:rsidRPr="00CA657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lastRenderedPageBreak/>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lastRenderedPageBreak/>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lastRenderedPageBreak/>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Данные умения диалогической речи развиваются в стандартных ситуациях неофициального общения в рамках тематического содержания речи с </w:t>
      </w:r>
      <w:r>
        <w:lastRenderedPageBreak/>
        <w:t>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w:t>
      </w:r>
      <w:r>
        <w:lastRenderedPageBreak/>
        <w:t>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w:t>
      </w:r>
      <w:r>
        <w:lastRenderedPageBreak/>
        <w:t>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lastRenderedPageBreak/>
        <w:t>Правильное написание изученных слов.</w:t>
      </w:r>
    </w:p>
    <w:p w:rsidR="001D6B99" w:rsidRDefault="00702332">
      <w:pPr>
        <w:pStyle w:val="21"/>
        <w:shd w:val="clear" w:color="auto" w:fill="auto"/>
        <w:spacing w:before="0" w:after="0" w:line="480"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CA657E">
        <w:rPr>
          <w:lang w:eastAsia="en-US" w:bidi="en-US"/>
        </w:rPr>
        <w:t xml:space="preserve"> (</w:t>
      </w:r>
      <w:r>
        <w:rPr>
          <w:lang w:val="en-US" w:eastAsia="en-US" w:bidi="en-US"/>
        </w:rPr>
        <w:t>unreality</w:t>
      </w:r>
      <w:r w:rsidRPr="00CA657E">
        <w:rPr>
          <w:lang w:eastAsia="en-US" w:bidi="en-US"/>
        </w:rPr>
        <w:t xml:space="preserve">) </w:t>
      </w:r>
      <w:r>
        <w:t xml:space="preserve">и при помощи суффиксов: </w:t>
      </w:r>
      <w:r w:rsidRPr="00CA657E">
        <w:rPr>
          <w:lang w:eastAsia="en-US" w:bidi="en-US"/>
        </w:rPr>
        <w:t>-</w:t>
      </w:r>
      <w:r>
        <w:rPr>
          <w:lang w:val="en-US" w:eastAsia="en-US" w:bidi="en-US"/>
        </w:rPr>
        <w:t>ment</w:t>
      </w:r>
      <w:r w:rsidRPr="00CA657E">
        <w:rPr>
          <w:lang w:eastAsia="en-US" w:bidi="en-US"/>
        </w:rPr>
        <w:t xml:space="preserve"> (</w:t>
      </w:r>
      <w:r>
        <w:rPr>
          <w:lang w:val="en-US" w:eastAsia="en-US" w:bidi="en-US"/>
        </w:rPr>
        <w:t>development</w:t>
      </w:r>
      <w:r w:rsidRPr="00CA657E">
        <w:rPr>
          <w:lang w:eastAsia="en-US" w:bidi="en-US"/>
        </w:rPr>
        <w:t>), -</w:t>
      </w:r>
      <w:r>
        <w:rPr>
          <w:lang w:val="en-US" w:eastAsia="en-US" w:bidi="en-US"/>
        </w:rPr>
        <w:t>ness</w:t>
      </w:r>
      <w:r w:rsidRPr="00CA657E">
        <w:rPr>
          <w:lang w:eastAsia="en-US" w:bidi="en-US"/>
        </w:rPr>
        <w:t xml:space="preserve"> (</w:t>
      </w:r>
      <w:r>
        <w:rPr>
          <w:lang w:val="en-US" w:eastAsia="en-US" w:bidi="en-US"/>
        </w:rPr>
        <w:t>darkness</w:t>
      </w:r>
      <w:r w:rsidRPr="00CA657E">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CA657E">
        <w:rPr>
          <w:lang w:eastAsia="en-US" w:bidi="en-US"/>
        </w:rPr>
        <w:t>-</w:t>
      </w:r>
      <w:r>
        <w:rPr>
          <w:lang w:val="en-US" w:eastAsia="en-US" w:bidi="en-US"/>
        </w:rPr>
        <w:t>ly</w:t>
      </w:r>
      <w:r w:rsidRPr="00CA657E">
        <w:rPr>
          <w:lang w:eastAsia="en-US" w:bidi="en-US"/>
        </w:rPr>
        <w:t xml:space="preserve"> (</w:t>
      </w:r>
      <w:r>
        <w:rPr>
          <w:lang w:val="en-US" w:eastAsia="en-US" w:bidi="en-US"/>
        </w:rPr>
        <w:t>friendly</w:t>
      </w:r>
      <w:r w:rsidRPr="00CA657E">
        <w:rPr>
          <w:lang w:eastAsia="en-US" w:bidi="en-US"/>
        </w:rPr>
        <w:t>), -</w:t>
      </w:r>
      <w:r>
        <w:rPr>
          <w:lang w:val="en-US" w:eastAsia="en-US" w:bidi="en-US"/>
        </w:rPr>
        <w:t>ous</w:t>
      </w:r>
      <w:r w:rsidRPr="00CA657E">
        <w:rPr>
          <w:lang w:eastAsia="en-US" w:bidi="en-US"/>
        </w:rPr>
        <w:t xml:space="preserve"> (</w:t>
      </w:r>
      <w:r>
        <w:rPr>
          <w:lang w:val="en-US" w:eastAsia="en-US" w:bidi="en-US"/>
        </w:rPr>
        <w:t>famous</w:t>
      </w:r>
      <w:r w:rsidRPr="00CA657E">
        <w:rPr>
          <w:lang w:eastAsia="en-US" w:bidi="en-US"/>
        </w:rPr>
        <w:t xml:space="preserve">), </w:t>
      </w:r>
      <w:r>
        <w:t xml:space="preserve">-у </w:t>
      </w:r>
      <w:r w:rsidRPr="00CA657E">
        <w:rPr>
          <w:lang w:eastAsia="en-US" w:bidi="en-US"/>
        </w:rPr>
        <w:t>(</w:t>
      </w:r>
      <w:r>
        <w:rPr>
          <w:lang w:val="en-US" w:eastAsia="en-US" w:bidi="en-US"/>
        </w:rPr>
        <w:t>busy</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 (</w:t>
      </w:r>
      <w:r>
        <w:rPr>
          <w:lang w:val="en-US" w:eastAsia="en-US" w:bidi="en-US"/>
        </w:rPr>
        <w:t>informal</w:t>
      </w:r>
      <w:r w:rsidRPr="00CA657E">
        <w:rPr>
          <w:lang w:eastAsia="en-US" w:bidi="en-US"/>
        </w:rPr>
        <w:t xml:space="preserve">, </w:t>
      </w:r>
      <w:r>
        <w:rPr>
          <w:lang w:val="en-US" w:eastAsia="en-US" w:bidi="en-US"/>
        </w:rPr>
        <w:t>independently</w:t>
      </w:r>
      <w:r w:rsidRPr="00CA657E">
        <w:rPr>
          <w:lang w:eastAsia="en-US" w:bidi="en-US"/>
        </w:rPr>
        <w:t xml:space="preserve">, </w:t>
      </w:r>
      <w:r>
        <w:rPr>
          <w:lang w:val="en-US" w:eastAsia="en-US" w:bidi="en-US"/>
        </w:rPr>
        <w:t>impossible</w:t>
      </w:r>
      <w:r w:rsidRPr="00CA657E">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w:t>
      </w:r>
      <w:r>
        <w:lastRenderedPageBreak/>
        <w:t xml:space="preserve">прилагательного с основой существительного с добавлением суффикса </w:t>
      </w:r>
      <w:r w:rsidRPr="00CA657E">
        <w:rPr>
          <w:lang w:eastAsia="en-US" w:bidi="en-US"/>
        </w:rPr>
        <w:t>-</w:t>
      </w:r>
      <w:r>
        <w:rPr>
          <w:lang w:val="en-US" w:eastAsia="en-US" w:bidi="en-US"/>
        </w:rPr>
        <w:t>ed</w:t>
      </w:r>
      <w:r w:rsidRPr="00CA657E">
        <w:rPr>
          <w:lang w:eastAsia="en-US" w:bidi="en-US"/>
        </w:rPr>
        <w:t xml:space="preserve"> (</w:t>
      </w:r>
      <w:r>
        <w:rPr>
          <w:lang w:val="en-US" w:eastAsia="en-US" w:bidi="en-US"/>
        </w:rPr>
        <w:t>blue</w:t>
      </w:r>
      <w:r w:rsidRPr="00CA657E">
        <w:rPr>
          <w:lang w:eastAsia="en-US" w:bidi="en-US"/>
        </w:rPr>
        <w:t>-</w:t>
      </w:r>
      <w:r>
        <w:rPr>
          <w:lang w:val="en-US" w:eastAsia="en-US" w:bidi="en-US"/>
        </w:rPr>
        <w:t>eyed</w:t>
      </w:r>
      <w:r w:rsidRPr="00CA657E">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xml:space="preserve">). </w:t>
      </w:r>
      <w:r>
        <w:t xml:space="preserve">Условные предложения реального </w:t>
      </w:r>
      <w:r w:rsidRPr="00CA657E">
        <w:rPr>
          <w:lang w:eastAsia="en-US" w:bidi="en-US"/>
        </w:rPr>
        <w:t>(</w:t>
      </w:r>
      <w:r>
        <w:rPr>
          <w:lang w:val="en-US" w:eastAsia="en-US" w:bidi="en-US"/>
        </w:rPr>
        <w:t>Conditional</w:t>
      </w:r>
      <w:r w:rsidRPr="00CA657E">
        <w:rPr>
          <w:lang w:eastAsia="en-US" w:bidi="en-US"/>
        </w:rPr>
        <w:t xml:space="preserve"> </w:t>
      </w:r>
      <w:r>
        <w:t xml:space="preserve">0, </w:t>
      </w:r>
      <w:r>
        <w:rPr>
          <w:lang w:val="en-US" w:eastAsia="en-US" w:bidi="en-US"/>
        </w:rPr>
        <w:t>Conditional</w:t>
      </w:r>
      <w:r w:rsidRPr="00CA657E">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CA657E">
        <w:rPr>
          <w:lang w:eastAsia="en-US" w:bidi="en-US"/>
        </w:rPr>
        <w:t xml:space="preserve"> </w:t>
      </w:r>
      <w:r>
        <w:rPr>
          <w:lang w:val="en-US" w:eastAsia="en-US" w:bidi="en-US"/>
        </w:rPr>
        <w:t>be</w:t>
      </w:r>
      <w:r w:rsidRPr="00CA657E">
        <w:rPr>
          <w:lang w:eastAsia="en-US" w:bidi="en-US"/>
        </w:rPr>
        <w:t xml:space="preserve"> </w:t>
      </w:r>
      <w:r>
        <w:rPr>
          <w:lang w:val="en-US" w:eastAsia="en-US" w:bidi="en-US"/>
        </w:rPr>
        <w:t>going</w:t>
      </w:r>
      <w:r w:rsidRPr="00CA657E">
        <w:rPr>
          <w:lang w:eastAsia="en-US" w:bidi="en-US"/>
        </w:rPr>
        <w:t xml:space="preserve"> </w:t>
      </w:r>
      <w:r>
        <w:rPr>
          <w:lang w:val="en-US" w:eastAsia="en-US" w:bidi="en-US"/>
        </w:rPr>
        <w:t>to</w:t>
      </w:r>
      <w:r w:rsidRPr="00CA657E">
        <w:rPr>
          <w:lang w:eastAsia="en-US" w:bidi="en-US"/>
        </w:rPr>
        <w:t xml:space="preserve"> + </w:t>
      </w:r>
      <w:r>
        <w:t xml:space="preserve">инфинитив и формы </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 xml:space="preserve"> </w:t>
      </w:r>
      <w:r>
        <w:t xml:space="preserve">и </w:t>
      </w:r>
      <w:r>
        <w:rPr>
          <w:lang w:val="en-US" w:eastAsia="en-US" w:bidi="en-US"/>
        </w:rPr>
        <w:t>Present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CA657E">
        <w:rPr>
          <w:lang w:eastAsia="en-US" w:bidi="en-US"/>
        </w:rPr>
        <w:t xml:space="preserve"> </w:t>
      </w:r>
      <w:r>
        <w:rPr>
          <w:lang w:val="en-US" w:eastAsia="en-US" w:bidi="en-US"/>
        </w:rPr>
        <w:t>to</w:t>
      </w:r>
      <w:r w:rsidRPr="00CA657E">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CA657E">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CA657E">
        <w:rPr>
          <w:lang w:eastAsia="en-US" w:bidi="en-US"/>
        </w:rPr>
        <w:t>(</w:t>
      </w:r>
      <w:r>
        <w:rPr>
          <w:lang w:val="en-US" w:eastAsia="en-US" w:bidi="en-US"/>
        </w:rPr>
        <w:t>fast</w:t>
      </w:r>
      <w:r w:rsidRPr="00CA657E">
        <w:rPr>
          <w:lang w:eastAsia="en-US" w:bidi="en-US"/>
        </w:rPr>
        <w:t xml:space="preserve">, </w:t>
      </w:r>
      <w:r>
        <w:rPr>
          <w:lang w:val="en-US" w:eastAsia="en-US" w:bidi="en-US"/>
        </w:rPr>
        <w:t>high</w:t>
      </w:r>
      <w:r w:rsidRPr="00CA657E">
        <w:rPr>
          <w:lang w:eastAsia="en-US" w:bidi="en-US"/>
        </w:rPr>
        <w:t xml:space="preserve">; </w:t>
      </w:r>
      <w:r>
        <w:rPr>
          <w:lang w:val="en-US" w:eastAsia="en-US" w:bidi="en-US"/>
        </w:rPr>
        <w:t>early</w:t>
      </w:r>
      <w:r w:rsidRPr="00CA657E">
        <w:rPr>
          <w:lang w:eastAsia="en-US" w:bidi="en-US"/>
        </w:rPr>
        <w:t>).</w:t>
      </w:r>
    </w:p>
    <w:p w:rsidR="001D6B99" w:rsidRPr="00CA657E" w:rsidRDefault="00702332">
      <w:pPr>
        <w:pStyle w:val="21"/>
        <w:shd w:val="clear" w:color="auto" w:fill="auto"/>
        <w:spacing w:before="0" w:after="0" w:line="475" w:lineRule="exact"/>
        <w:ind w:firstLine="760"/>
        <w:rPr>
          <w:lang w:val="en-US"/>
        </w:rPr>
      </w:pPr>
      <w:r>
        <w:t>Местоимения</w:t>
      </w:r>
      <w:r w:rsidRPr="00CA657E">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lastRenderedPageBreak/>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lastRenderedPageBreak/>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 xml:space="preserve">Аудирование с пониманием основного содержания текста предполагает умение определять основную тему (идею) и главные факты (события) в </w:t>
      </w:r>
      <w:r>
        <w:lastRenderedPageBreak/>
        <w:t>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w:t>
      </w:r>
      <w:r>
        <w:lastRenderedPageBreak/>
        <w:t>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Различение на слух, без фонематических ошибок, ведущих к сбою в </w:t>
      </w:r>
      <w: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A657E">
        <w:rPr>
          <w:lang w:eastAsia="en-US" w:bidi="en-US"/>
        </w:rPr>
        <w:t>/</w:t>
      </w:r>
      <w:r>
        <w:rPr>
          <w:lang w:val="en-US" w:eastAsia="en-US" w:bidi="en-US"/>
        </w:rPr>
        <w:t>first</w:t>
      </w:r>
      <w:r w:rsidRPr="00CA657E">
        <w:rPr>
          <w:lang w:eastAsia="en-US" w:bidi="en-US"/>
        </w:rPr>
        <w:t xml:space="preserve"> </w:t>
      </w:r>
      <w:r>
        <w:rPr>
          <w:lang w:val="en-US" w:eastAsia="en-US" w:bidi="en-US"/>
        </w:rPr>
        <w:t>of</w:t>
      </w:r>
      <w:r w:rsidRPr="00CA657E">
        <w:rPr>
          <w:lang w:eastAsia="en-US" w:bidi="en-US"/>
        </w:rPr>
        <w:t xml:space="preserve"> </w:t>
      </w:r>
      <w:r>
        <w:rPr>
          <w:lang w:val="en-US" w:eastAsia="en-US" w:bidi="en-US"/>
        </w:rPr>
        <w:t>all</w:t>
      </w:r>
      <w:r w:rsidRPr="00CA657E">
        <w:rPr>
          <w:lang w:eastAsia="en-US" w:bidi="en-US"/>
        </w:rPr>
        <w:t xml:space="preserve">, </w:t>
      </w:r>
      <w:r>
        <w:rPr>
          <w:lang w:val="en-US" w:eastAsia="en-US" w:bidi="en-US"/>
        </w:rPr>
        <w:t>secondly</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one</w:t>
      </w:r>
      <w:r w:rsidRPr="00CA657E">
        <w:rPr>
          <w:lang w:eastAsia="en-US" w:bidi="en-US"/>
        </w:rPr>
        <w:t xml:space="preserve"> </w:t>
      </w:r>
      <w:r>
        <w:rPr>
          <w:lang w:val="en-US" w:eastAsia="en-US" w:bidi="en-US"/>
        </w:rPr>
        <w:t>hand</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other</w:t>
      </w:r>
      <w:r w:rsidRPr="00CA657E">
        <w:rPr>
          <w:lang w:eastAsia="en-US" w:bidi="en-US"/>
        </w:rPr>
        <w:t xml:space="preserve"> </w:t>
      </w:r>
      <w:r>
        <w:rPr>
          <w:lang w:val="en-US" w:eastAsia="en-US" w:bidi="en-US"/>
        </w:rPr>
        <w:t>hand</w:t>
      </w:r>
      <w:r w:rsidRPr="00CA657E">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lastRenderedPageBreak/>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CA657E">
        <w:rPr>
          <w:lang w:eastAsia="en-US" w:bidi="en-US"/>
        </w:rPr>
        <w:t>(</w:t>
      </w:r>
      <w:r>
        <w:rPr>
          <w:lang w:val="en-US" w:eastAsia="en-US" w:bidi="en-US"/>
        </w:rPr>
        <w:t>performance</w:t>
      </w:r>
      <w:r w:rsidRPr="00CA657E">
        <w:rPr>
          <w:lang w:eastAsia="en-US" w:bidi="en-US"/>
        </w:rPr>
        <w:t>/</w:t>
      </w:r>
      <w:r>
        <w:rPr>
          <w:lang w:val="en-US" w:eastAsia="en-US" w:bidi="en-US"/>
        </w:rPr>
        <w:t>residence</w:t>
      </w:r>
      <w:r w:rsidRPr="00CA657E">
        <w:rPr>
          <w:lang w:eastAsia="en-US" w:bidi="en-US"/>
        </w:rPr>
        <w:t>), -</w:t>
      </w:r>
      <w:r>
        <w:rPr>
          <w:lang w:val="en-US" w:eastAsia="en-US" w:bidi="en-US"/>
        </w:rPr>
        <w:t>ity</w:t>
      </w:r>
      <w:r w:rsidRPr="00CA657E">
        <w:rPr>
          <w:lang w:eastAsia="en-US" w:bidi="en-US"/>
        </w:rPr>
        <w:t xml:space="preserve"> (</w:t>
      </w:r>
      <w:r>
        <w:rPr>
          <w:lang w:val="en-US" w:eastAsia="en-US" w:bidi="en-US"/>
        </w:rPr>
        <w:t>activity</w:t>
      </w:r>
      <w:r w:rsidRPr="00CA657E">
        <w:rPr>
          <w:lang w:eastAsia="en-US" w:bidi="en-US"/>
        </w:rPr>
        <w:t>); -</w:t>
      </w:r>
      <w:r>
        <w:rPr>
          <w:lang w:val="en-US" w:eastAsia="en-US" w:bidi="en-US"/>
        </w:rPr>
        <w:t>ship</w:t>
      </w:r>
      <w:r w:rsidRPr="00CA657E">
        <w:rPr>
          <w:lang w:eastAsia="en-US" w:bidi="en-US"/>
        </w:rPr>
        <w:t xml:space="preserve"> (</w:t>
      </w:r>
      <w:r>
        <w:rPr>
          <w:lang w:val="en-US" w:eastAsia="en-US" w:bidi="en-US"/>
        </w:rPr>
        <w:t>friendship</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CA657E">
        <w:rPr>
          <w:lang w:eastAsia="en-US" w:bidi="en-US"/>
        </w:rPr>
        <w:t>- (</w:t>
      </w:r>
      <w:r>
        <w:rPr>
          <w:lang w:val="en-US" w:eastAsia="en-US" w:bidi="en-US"/>
        </w:rPr>
        <w:t>international</w:t>
      </w:r>
      <w:r w:rsidRPr="00CA657E">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w:t>
      </w:r>
      <w:r w:rsidRPr="00CA657E">
        <w:rPr>
          <w:lang w:eastAsia="en-US" w:bidi="en-US"/>
        </w:rPr>
        <w:t>-</w:t>
      </w:r>
      <w:r>
        <w:rPr>
          <w:lang w:val="en-US" w:eastAsia="en-US" w:bidi="en-US"/>
        </w:rPr>
        <w:t>ed</w:t>
      </w:r>
      <w:r w:rsidRPr="00CA657E">
        <w:rPr>
          <w:lang w:eastAsia="en-US" w:bidi="en-US"/>
        </w:rPr>
        <w:t xml:space="preserve"> </w:t>
      </w:r>
      <w:r>
        <w:t xml:space="preserve">и </w:t>
      </w:r>
      <w:r w:rsidRPr="00CA657E">
        <w:rPr>
          <w:lang w:eastAsia="en-US" w:bidi="en-US"/>
        </w:rPr>
        <w:t>-</w:t>
      </w:r>
      <w:r>
        <w:rPr>
          <w:lang w:val="en-US" w:eastAsia="en-US" w:bidi="en-US"/>
        </w:rPr>
        <w:t>ing</w:t>
      </w:r>
      <w:r w:rsidRPr="00CA657E">
        <w:rPr>
          <w:lang w:eastAsia="en-US" w:bidi="en-US"/>
        </w:rPr>
        <w:t xml:space="preserve"> (</w:t>
      </w:r>
      <w:r>
        <w:rPr>
          <w:lang w:val="en-US" w:eastAsia="en-US" w:bidi="en-US"/>
        </w:rPr>
        <w:t>interested</w:t>
      </w:r>
      <w:r w:rsidRPr="00CA657E">
        <w:rPr>
          <w:lang w:eastAsia="en-US" w:bidi="en-US"/>
        </w:rPr>
        <w:t>/</w:t>
      </w:r>
      <w:r>
        <w:rPr>
          <w:lang w:val="en-US" w:eastAsia="en-US" w:bidi="en-US"/>
        </w:rPr>
        <w:t>interesting</w:t>
      </w:r>
      <w:r w:rsidRPr="00CA657E">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CA657E">
        <w:rPr>
          <w:lang w:eastAsia="en-US" w:bidi="en-US"/>
        </w:rPr>
        <w:t>(</w:t>
      </w:r>
      <w:r>
        <w:rPr>
          <w:lang w:val="en-US" w:eastAsia="en-US" w:bidi="en-US"/>
        </w:rPr>
        <w:t>to</w:t>
      </w:r>
      <w:r w:rsidRPr="00CA657E">
        <w:rPr>
          <w:lang w:eastAsia="en-US" w:bidi="en-US"/>
        </w:rPr>
        <w:t xml:space="preserve"> </w:t>
      </w:r>
      <w:r>
        <w:rPr>
          <w:lang w:val="en-US" w:eastAsia="en-US" w:bidi="en-US"/>
        </w:rPr>
        <w:t>walk</w:t>
      </w:r>
      <w:r w:rsidRPr="00CA657E">
        <w:rPr>
          <w:lang w:eastAsia="en-US" w:bidi="en-US"/>
        </w:rPr>
        <w:t xml:space="preserve"> </w:t>
      </w:r>
      <w:r>
        <w:t xml:space="preserve">- </w:t>
      </w:r>
      <w:r>
        <w:rPr>
          <w:lang w:val="en-US" w:eastAsia="en-US" w:bidi="en-US"/>
        </w:rPr>
        <w:t>a</w:t>
      </w:r>
      <w:r w:rsidRPr="00CA657E">
        <w:rPr>
          <w:lang w:eastAsia="en-US" w:bidi="en-US"/>
        </w:rPr>
        <w:t xml:space="preserve"> </w:t>
      </w:r>
      <w:r>
        <w:rPr>
          <w:lang w:val="en-US" w:eastAsia="en-US" w:bidi="en-US"/>
        </w:rPr>
        <w:t>walk</w:t>
      </w:r>
      <w:r w:rsidRPr="00CA657E">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CA657E">
        <w:rPr>
          <w:lang w:eastAsia="en-US" w:bidi="en-US"/>
        </w:rPr>
        <w:t>(</w:t>
      </w:r>
      <w:r>
        <w:rPr>
          <w:lang w:val="en-US" w:eastAsia="en-US" w:bidi="en-US"/>
        </w:rPr>
        <w:t>a</w:t>
      </w:r>
      <w:r w:rsidRPr="00CA657E">
        <w:rPr>
          <w:lang w:eastAsia="en-US" w:bidi="en-US"/>
        </w:rPr>
        <w:t xml:space="preserve"> </w:t>
      </w:r>
      <w:r>
        <w:rPr>
          <w:lang w:val="en-US" w:eastAsia="en-US" w:bidi="en-US"/>
        </w:rPr>
        <w:t>present</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present</w:t>
      </w:r>
      <w:r w:rsidRPr="00CA657E">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CA657E">
        <w:rPr>
          <w:lang w:eastAsia="en-US" w:bidi="en-US"/>
        </w:rPr>
        <w:t>(</w:t>
      </w:r>
      <w:r>
        <w:rPr>
          <w:lang w:val="en-US" w:eastAsia="en-US" w:bidi="en-US"/>
        </w:rPr>
        <w:t>rich</w:t>
      </w:r>
      <w:r w:rsidRPr="00CA657E">
        <w:rPr>
          <w:lang w:eastAsia="en-US" w:bidi="en-US"/>
        </w:rPr>
        <w:t xml:space="preserve"> </w:t>
      </w:r>
      <w:r>
        <w:t xml:space="preserve">- </w:t>
      </w:r>
      <w:r>
        <w:rPr>
          <w:lang w:val="en-US" w:eastAsia="en-US" w:bidi="en-US"/>
        </w:rPr>
        <w:t>the</w:t>
      </w:r>
      <w:r w:rsidRPr="00CA657E">
        <w:rPr>
          <w:lang w:eastAsia="en-US" w:bidi="en-US"/>
        </w:rPr>
        <w:t xml:space="preserve"> </w:t>
      </w:r>
      <w:r>
        <w:rPr>
          <w:lang w:val="en-US" w:eastAsia="en-US" w:bidi="en-US"/>
        </w:rPr>
        <w:t>rich</w:t>
      </w:r>
      <w:r w:rsidRPr="00CA657E">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CA657E">
        <w:rPr>
          <w:lang w:eastAsia="en-US" w:bidi="en-US"/>
        </w:rPr>
        <w:t>(</w:t>
      </w:r>
      <w:r>
        <w:rPr>
          <w:lang w:val="en-US" w:eastAsia="en-US" w:bidi="en-US"/>
        </w:rPr>
        <w:t>firstly</w:t>
      </w:r>
      <w:r w:rsidRPr="00CA657E">
        <w:rPr>
          <w:lang w:eastAsia="en-US" w:bidi="en-US"/>
        </w:rPr>
        <w:t xml:space="preserve">, </w:t>
      </w:r>
      <w:r>
        <w:rPr>
          <w:lang w:val="en-US" w:eastAsia="en-US" w:bidi="en-US"/>
        </w:rPr>
        <w:t>however</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at</w:t>
      </w:r>
      <w:r w:rsidRPr="00CA657E">
        <w:rPr>
          <w:lang w:eastAsia="en-US" w:bidi="en-US"/>
        </w:rPr>
        <w:t xml:space="preserve"> </w:t>
      </w:r>
      <w:r>
        <w:rPr>
          <w:lang w:val="en-US" w:eastAsia="en-US" w:bidi="en-US"/>
        </w:rPr>
        <w:t>last</w:t>
      </w:r>
      <w:r w:rsidRPr="00CA657E">
        <w:rPr>
          <w:lang w:eastAsia="en-US" w:bidi="en-US"/>
        </w:rPr>
        <w:t xml:space="preserve">, </w:t>
      </w:r>
      <w:r>
        <w:rPr>
          <w:lang w:val="en-US" w:eastAsia="en-US" w:bidi="en-US"/>
        </w:rPr>
        <w:t>etc</w:t>
      </w:r>
      <w:r w:rsidRPr="00CA657E">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A657E" w:rsidRDefault="00702332">
      <w:pPr>
        <w:pStyle w:val="21"/>
        <w:shd w:val="clear" w:color="auto" w:fill="auto"/>
        <w:spacing w:before="0" w:after="0" w:line="475" w:lineRule="exact"/>
        <w:ind w:firstLine="760"/>
        <w:rPr>
          <w:lang w:val="en-US"/>
        </w:rPr>
      </w:pPr>
      <w:r>
        <w:t>Предложения</w:t>
      </w:r>
      <w:r w:rsidRPr="00CA657E">
        <w:rPr>
          <w:lang w:val="en-US"/>
        </w:rPr>
        <w:t xml:space="preserve"> </w:t>
      </w:r>
      <w:r>
        <w:t>со</w:t>
      </w:r>
      <w:r w:rsidRPr="00CA657E">
        <w:rPr>
          <w:lang w:val="en-US"/>
        </w:rPr>
        <w:t xml:space="preserve"> </w:t>
      </w:r>
      <w:r>
        <w:t>сложным</w:t>
      </w:r>
      <w:r w:rsidRPr="00CA657E">
        <w:rPr>
          <w:lang w:val="en-US"/>
        </w:rPr>
        <w:t xml:space="preserve"> </w:t>
      </w:r>
      <w:r>
        <w:t>дополнением</w:t>
      </w:r>
      <w:r w:rsidRPr="00CA657E">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w:t>
      </w:r>
      <w:r>
        <w:lastRenderedPageBreak/>
        <w:t xml:space="preserve">существительным </w:t>
      </w:r>
      <w:r w:rsidRPr="00CA657E">
        <w:rPr>
          <w:lang w:eastAsia="en-US" w:bidi="en-US"/>
        </w:rPr>
        <w:t>(</w:t>
      </w:r>
      <w:r>
        <w:rPr>
          <w:lang w:val="en-US" w:eastAsia="en-US" w:bidi="en-US"/>
        </w:rPr>
        <w:t>family</w:t>
      </w:r>
      <w:r w:rsidRPr="00CA657E">
        <w:rPr>
          <w:lang w:eastAsia="en-US" w:bidi="en-US"/>
        </w:rPr>
        <w:t xml:space="preserve">, </w:t>
      </w:r>
      <w:r>
        <w:rPr>
          <w:lang w:val="en-US" w:eastAsia="en-US" w:bidi="en-US"/>
        </w:rPr>
        <w:t>police</w:t>
      </w:r>
      <w:r w:rsidRPr="00CA657E">
        <w:rPr>
          <w:lang w:eastAsia="en-US" w:bidi="en-US"/>
        </w:rPr>
        <w:t xml:space="preserve">) </w:t>
      </w:r>
      <w:r>
        <w:t>со сказуемым.</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t>на</w:t>
      </w:r>
      <w:r w:rsidRPr="00CA657E">
        <w:rPr>
          <w:lang w:val="en-US"/>
        </w:rPr>
        <w:t xml:space="preserve"> </w:t>
      </w:r>
      <w:r>
        <w:rPr>
          <w:lang w:val="en-US" w:eastAsia="en-US" w:bidi="en-US"/>
        </w:rPr>
        <w:t>-ing: to love/hate doing something.</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t>содержащие</w:t>
      </w:r>
      <w:r w:rsidRPr="00CA657E">
        <w:rPr>
          <w:lang w:val="en-US"/>
        </w:rPr>
        <w:t xml:space="preserve"> </w:t>
      </w:r>
      <w:r>
        <w:t>глаголы</w:t>
      </w:r>
      <w:r w:rsidRPr="00CA657E">
        <w:rPr>
          <w:lang w:val="en-US"/>
        </w:rPr>
        <w:t>-</w:t>
      </w:r>
      <w:r>
        <w:t>связки</w:t>
      </w:r>
      <w:r w:rsidRPr="00CA657E">
        <w:rPr>
          <w:lang w:val="en-US"/>
        </w:rPr>
        <w:t xml:space="preserve"> </w:t>
      </w:r>
      <w:r>
        <w:rPr>
          <w:lang w:val="en-US" w:eastAsia="en-US" w:bidi="en-US"/>
        </w:rPr>
        <w:t>to be/to look/to feel/to seem.</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rPr>
          <w:lang w:val="en-US" w:eastAsia="en-US" w:bidi="en-US"/>
        </w:rPr>
        <w:t xml:space="preserve">be/get used to + </w:t>
      </w:r>
      <w:r>
        <w:t>инфинитив</w:t>
      </w:r>
      <w:r w:rsidRPr="00CA657E">
        <w:rPr>
          <w:lang w:val="en-US"/>
        </w:rPr>
        <w:t xml:space="preserve"> </w:t>
      </w:r>
      <w:r>
        <w:t>глагола</w:t>
      </w:r>
      <w:r w:rsidRPr="00CA657E">
        <w:rPr>
          <w:lang w:val="en-US"/>
        </w:rPr>
        <w:t xml:space="preserve">, </w:t>
      </w:r>
      <w:r>
        <w:rPr>
          <w:lang w:val="en-US" w:eastAsia="en-US" w:bidi="en-US"/>
        </w:rPr>
        <w:t xml:space="preserve">be/get used to + </w:t>
      </w:r>
      <w:r>
        <w:t>инфинитив</w:t>
      </w:r>
      <w:r w:rsidRPr="00CA657E">
        <w:rPr>
          <w:lang w:val="en-US"/>
        </w:rPr>
        <w:t xml:space="preserve"> </w:t>
      </w:r>
      <w:r>
        <w:t>глагол</w:t>
      </w:r>
      <w:r w:rsidRPr="00CA657E">
        <w:rPr>
          <w:lang w:val="en-US"/>
        </w:rPr>
        <w:t xml:space="preserve">, </w:t>
      </w:r>
      <w:r>
        <w:rPr>
          <w:lang w:val="en-US" w:eastAsia="en-US" w:bidi="en-US"/>
        </w:rPr>
        <w:t>be/get used to doing something, be/get used to something.</w:t>
      </w:r>
    </w:p>
    <w:p w:rsidR="001D6B99" w:rsidRPr="00CA657E" w:rsidRDefault="00702332">
      <w:pPr>
        <w:pStyle w:val="21"/>
        <w:shd w:val="clear" w:color="auto" w:fill="auto"/>
        <w:spacing w:before="0" w:after="0" w:line="475" w:lineRule="exact"/>
        <w:ind w:firstLine="760"/>
        <w:rPr>
          <w:lang w:val="en-US"/>
        </w:rPr>
      </w:pPr>
      <w:r>
        <w:t>Конструкция</w:t>
      </w:r>
      <w:r w:rsidRPr="00CA657E">
        <w:rPr>
          <w:lang w:val="en-US"/>
        </w:rPr>
        <w:t xml:space="preserve"> </w:t>
      </w:r>
      <w:r>
        <w:rPr>
          <w:lang w:val="en-US" w:eastAsia="en-US" w:bidi="en-US"/>
        </w:rPr>
        <w:t>both ... and ....</w:t>
      </w:r>
    </w:p>
    <w:p w:rsidR="001D6B99" w:rsidRPr="00CA657E" w:rsidRDefault="00702332">
      <w:pPr>
        <w:pStyle w:val="21"/>
        <w:shd w:val="clear" w:color="auto" w:fill="auto"/>
        <w:spacing w:before="0" w:after="0" w:line="475" w:lineRule="exact"/>
        <w:ind w:firstLine="760"/>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rPr>
          <w:lang w:val="en-US" w:eastAsia="en-US" w:bidi="en-US"/>
        </w:rPr>
        <w:t xml:space="preserve">to stop, to remember, to forget </w:t>
      </w:r>
      <w:r w:rsidRPr="00CA657E">
        <w:rPr>
          <w:lang w:val="en-US"/>
        </w:rPr>
        <w:t>(</w:t>
      </w:r>
      <w:r>
        <w:t>разница</w:t>
      </w:r>
      <w:r w:rsidRPr="00CA657E">
        <w:rPr>
          <w:lang w:val="en-US"/>
        </w:rPr>
        <w:t xml:space="preserve"> </w:t>
      </w:r>
      <w:r>
        <w:t>в</w:t>
      </w:r>
      <w:r w:rsidRPr="00CA657E">
        <w:rPr>
          <w:lang w:val="en-US"/>
        </w:rPr>
        <w:t xml:space="preserve"> </w:t>
      </w:r>
      <w:r>
        <w:t>значении</w:t>
      </w:r>
      <w:r w:rsidRPr="00CA657E">
        <w:rPr>
          <w:lang w:val="en-US"/>
        </w:rPr>
        <w:t xml:space="preserve"> </w:t>
      </w:r>
      <w:r>
        <w:rPr>
          <w:lang w:val="en-US" w:eastAsia="en-US" w:bidi="en-US"/>
        </w:rPr>
        <w:t xml:space="preserve">to stop doing smth </w:t>
      </w:r>
      <w:r>
        <w:t>и</w:t>
      </w:r>
      <w:r w:rsidRPr="00CA657E">
        <w:rPr>
          <w:lang w:val="en-US"/>
        </w:rPr>
        <w:t xml:space="preserve"> </w:t>
      </w:r>
      <w:r>
        <w:rPr>
          <w:lang w:val="en-US" w:eastAsia="en-US" w:bidi="en-US"/>
        </w:rPr>
        <w:t>to stop to do smth).</w:t>
      </w:r>
    </w:p>
    <w:p w:rsidR="001D6B99" w:rsidRPr="00CA657E" w:rsidRDefault="00702332">
      <w:pPr>
        <w:pStyle w:val="21"/>
        <w:shd w:val="clear" w:color="auto" w:fill="auto"/>
        <w:spacing w:before="0" w:after="0" w:line="475" w:lineRule="exact"/>
        <w:ind w:firstLine="760"/>
        <w:rPr>
          <w:lang w:val="en-US"/>
        </w:rPr>
      </w:pPr>
      <w:r>
        <w:t>Глаголы</w:t>
      </w:r>
      <w:r w:rsidRPr="00CA657E">
        <w:rPr>
          <w:lang w:val="en-US"/>
        </w:rPr>
        <w:t xml:space="preserve"> </w:t>
      </w:r>
      <w:r>
        <w:t>в</w:t>
      </w:r>
      <w:r w:rsidRPr="00CA657E">
        <w:rPr>
          <w:lang w:val="en-US"/>
        </w:rPr>
        <w:t xml:space="preserve"> </w:t>
      </w:r>
      <w:r>
        <w:t>видо</w:t>
      </w:r>
      <w:r w:rsidRPr="00CA657E">
        <w:rPr>
          <w:lang w:val="en-US"/>
        </w:rPr>
        <w:t>-</w:t>
      </w:r>
      <w:r>
        <w:t>временных</w:t>
      </w:r>
      <w:r w:rsidRPr="00CA657E">
        <w:rPr>
          <w:lang w:val="en-US"/>
        </w:rPr>
        <w:t xml:space="preserve"> </w:t>
      </w:r>
      <w:r>
        <w:t>формах</w:t>
      </w:r>
      <w:r w:rsidRPr="00CA657E">
        <w:rPr>
          <w:lang w:val="en-US"/>
        </w:rPr>
        <w:t xml:space="preserve"> </w:t>
      </w:r>
      <w:r>
        <w:t>действительного</w:t>
      </w:r>
      <w:r w:rsidRPr="00CA657E">
        <w:rPr>
          <w:lang w:val="en-US"/>
        </w:rPr>
        <w:t xml:space="preserve"> </w:t>
      </w:r>
      <w:r>
        <w:t>залога</w:t>
      </w:r>
      <w:r w:rsidRPr="00CA657E">
        <w:rPr>
          <w:lang w:val="en-US"/>
        </w:rPr>
        <w:t xml:space="preserve"> </w:t>
      </w:r>
      <w:r>
        <w:t>в</w:t>
      </w:r>
      <w:r w:rsidRPr="00CA657E">
        <w:rPr>
          <w:lang w:val="en-US"/>
        </w:rPr>
        <w:t xml:space="preserve"> </w:t>
      </w:r>
      <w:r>
        <w:t>изъявительном</w:t>
      </w:r>
      <w:r w:rsidRPr="00CA657E">
        <w:rPr>
          <w:lang w:val="en-US"/>
        </w:rPr>
        <w:t xml:space="preserve"> </w:t>
      </w:r>
      <w:r>
        <w:t>наклонении</w:t>
      </w:r>
      <w:r w:rsidRPr="00CA657E">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CA657E">
        <w:rPr>
          <w:lang w:eastAsia="en-US" w:bidi="en-US"/>
        </w:rPr>
        <w:t xml:space="preserve"> </w:t>
      </w:r>
      <w:r>
        <w:t xml:space="preserve">- </w:t>
      </w:r>
      <w:r>
        <w:rPr>
          <w:lang w:val="en-US" w:eastAsia="en-US" w:bidi="en-US"/>
        </w:rPr>
        <w:t>enough</w:t>
      </w:r>
      <w:r w:rsidRPr="00CA657E">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CA657E">
        <w:rPr>
          <w:lang w:eastAsia="en-US" w:bidi="en-US"/>
        </w:rPr>
        <w:t xml:space="preserve">, </w:t>
      </w:r>
      <w:r>
        <w:rPr>
          <w:lang w:val="en-US" w:eastAsia="en-US" w:bidi="en-US"/>
        </w:rPr>
        <w:t>nothing</w:t>
      </w:r>
      <w:r w:rsidRPr="00CA657E">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w:t>
      </w:r>
      <w:r>
        <w:lastRenderedPageBreak/>
        <w:t>(Рождества,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lastRenderedPageBreak/>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lastRenderedPageBreak/>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 xml:space="preserve">диалог-обмен мнениями: выражать свою точку мнения и обосновывать её, </w:t>
      </w:r>
      <w:r>
        <w:lastRenderedPageBreak/>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w:t>
      </w:r>
      <w:r>
        <w:lastRenderedPageBreak/>
        <w:t>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lastRenderedPageBreak/>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CA657E">
        <w:rPr>
          <w:lang w:eastAsia="en-US" w:bidi="en-US"/>
        </w:rPr>
        <w:t>/</w:t>
      </w:r>
      <w:r>
        <w:rPr>
          <w:lang w:val="en-US" w:eastAsia="en-US" w:bidi="en-US"/>
        </w:rPr>
        <w:t>first</w:t>
      </w:r>
      <w:r w:rsidRPr="00CA657E">
        <w:rPr>
          <w:lang w:eastAsia="en-US" w:bidi="en-US"/>
        </w:rPr>
        <w:t xml:space="preserve"> </w:t>
      </w:r>
      <w:r>
        <w:rPr>
          <w:lang w:val="en-US" w:eastAsia="en-US" w:bidi="en-US"/>
        </w:rPr>
        <w:t>of</w:t>
      </w:r>
      <w:r w:rsidRPr="00CA657E">
        <w:rPr>
          <w:lang w:eastAsia="en-US" w:bidi="en-US"/>
        </w:rPr>
        <w:t xml:space="preserve"> </w:t>
      </w:r>
      <w:r>
        <w:rPr>
          <w:lang w:val="en-US" w:eastAsia="en-US" w:bidi="en-US"/>
        </w:rPr>
        <w:t>all</w:t>
      </w:r>
      <w:r w:rsidRPr="00CA657E">
        <w:rPr>
          <w:lang w:eastAsia="en-US" w:bidi="en-US"/>
        </w:rPr>
        <w:t xml:space="preserve">, </w:t>
      </w:r>
      <w:r>
        <w:rPr>
          <w:lang w:val="en-US" w:eastAsia="en-US" w:bidi="en-US"/>
        </w:rPr>
        <w:t>secondly</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one</w:t>
      </w:r>
      <w:r w:rsidRPr="00CA657E">
        <w:rPr>
          <w:lang w:eastAsia="en-US" w:bidi="en-US"/>
        </w:rPr>
        <w:t xml:space="preserve"> </w:t>
      </w:r>
      <w:r>
        <w:rPr>
          <w:lang w:val="en-US" w:eastAsia="en-US" w:bidi="en-US"/>
        </w:rPr>
        <w:t>hand</w:t>
      </w:r>
      <w:r w:rsidRPr="00CA657E">
        <w:rPr>
          <w:lang w:eastAsia="en-US" w:bidi="en-US"/>
        </w:rPr>
        <w:t xml:space="preserve">, </w:t>
      </w:r>
      <w:r>
        <w:rPr>
          <w:lang w:val="en-US" w:eastAsia="en-US" w:bidi="en-US"/>
        </w:rPr>
        <w:t>on</w:t>
      </w:r>
      <w:r w:rsidRPr="00CA657E">
        <w:rPr>
          <w:lang w:eastAsia="en-US" w:bidi="en-US"/>
        </w:rPr>
        <w:t xml:space="preserve"> </w:t>
      </w:r>
      <w:r>
        <w:rPr>
          <w:lang w:val="en-US" w:eastAsia="en-US" w:bidi="en-US"/>
        </w:rPr>
        <w:t>the</w:t>
      </w:r>
      <w:r w:rsidRPr="00CA657E">
        <w:rPr>
          <w:lang w:eastAsia="en-US" w:bidi="en-US"/>
        </w:rPr>
        <w:t xml:space="preserve"> </w:t>
      </w:r>
      <w:r>
        <w:rPr>
          <w:lang w:val="en-US" w:eastAsia="en-US" w:bidi="en-US"/>
        </w:rPr>
        <w:t>other</w:t>
      </w:r>
      <w:r w:rsidRPr="00CA657E">
        <w:rPr>
          <w:lang w:eastAsia="en-US" w:bidi="en-US"/>
        </w:rPr>
        <w:t xml:space="preserve"> </w:t>
      </w:r>
      <w:r>
        <w:rPr>
          <w:lang w:val="en-US" w:eastAsia="en-US" w:bidi="en-US"/>
        </w:rPr>
        <w:t>hand</w:t>
      </w:r>
      <w:r w:rsidRPr="00CA657E">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CA657E">
        <w:rPr>
          <w:lang w:eastAsia="en-US" w:bidi="en-US"/>
        </w:rPr>
        <w:t xml:space="preserve">-, </w:t>
      </w:r>
      <w:r>
        <w:rPr>
          <w:lang w:val="en-US" w:eastAsia="en-US" w:bidi="en-US"/>
        </w:rPr>
        <w:t>over</w:t>
      </w:r>
      <w:r w:rsidRPr="00CA657E">
        <w:rPr>
          <w:lang w:eastAsia="en-US" w:bidi="en-US"/>
        </w:rPr>
        <w:t xml:space="preserve">-, </w:t>
      </w:r>
      <w:r>
        <w:rPr>
          <w:lang w:val="en-US" w:eastAsia="en-US" w:bidi="en-US"/>
        </w:rPr>
        <w:t>dis</w:t>
      </w:r>
      <w:r w:rsidRPr="00CA657E">
        <w:rPr>
          <w:lang w:eastAsia="en-US" w:bidi="en-US"/>
        </w:rPr>
        <w:t xml:space="preserve">-, </w:t>
      </w:r>
      <w:r>
        <w:rPr>
          <w:lang w:val="en-US" w:eastAsia="en-US" w:bidi="en-US"/>
        </w:rPr>
        <w:t>mis</w:t>
      </w:r>
      <w:r w:rsidRPr="00CA657E">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CA657E">
        <w:rPr>
          <w:lang w:eastAsia="en-US" w:bidi="en-US"/>
        </w:rPr>
        <w:t>-</w:t>
      </w:r>
      <w:r>
        <w:rPr>
          <w:lang w:val="en-US" w:eastAsia="en-US" w:bidi="en-US"/>
        </w:rPr>
        <w:t>able</w:t>
      </w:r>
      <w:r w:rsidRPr="00CA657E">
        <w:rPr>
          <w:lang w:eastAsia="en-US" w:bidi="en-US"/>
        </w:rPr>
        <w:t>/-</w:t>
      </w:r>
      <w:r>
        <w:rPr>
          <w:lang w:val="en-US" w:eastAsia="en-US" w:bidi="en-US"/>
        </w:rPr>
        <w:t>ible</w:t>
      </w:r>
      <w:r w:rsidRPr="00CA657E">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w:t>
      </w:r>
    </w:p>
    <w:p w:rsidR="001D6B99" w:rsidRDefault="00702332">
      <w:pPr>
        <w:pStyle w:val="21"/>
        <w:shd w:val="clear" w:color="auto" w:fill="auto"/>
        <w:spacing w:before="0" w:after="0" w:line="475" w:lineRule="exact"/>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CA657E">
              <w:rPr>
                <w:lang w:eastAsia="en-US" w:bidi="en-US"/>
              </w:rPr>
              <w:t>(</w:t>
            </w:r>
            <w:r>
              <w:rPr>
                <w:lang w:val="en-US" w:eastAsia="en-US" w:bidi="en-US"/>
              </w:rPr>
              <w:t>father</w:t>
            </w:r>
            <w:r w:rsidRPr="00CA657E">
              <w:rPr>
                <w:lang w:eastAsia="en-US" w:bidi="en-US"/>
              </w:rPr>
              <w:t>-</w:t>
            </w:r>
            <w:r>
              <w:rPr>
                <w:lang w:val="en-US" w:eastAsia="en-US" w:bidi="en-US"/>
              </w:rPr>
              <w:t>in</w:t>
            </w:r>
            <w:r w:rsidRPr="00CA657E">
              <w:rPr>
                <w:lang w:eastAsia="en-US" w:bidi="en-US"/>
              </w:rPr>
              <w:t>-</w:t>
            </w:r>
            <w:r>
              <w:rPr>
                <w:lang w:val="en-US" w:eastAsia="en-US" w:bidi="en-US"/>
              </w:rPr>
              <w:t>law</w:t>
            </w:r>
            <w:r w:rsidRPr="00CA657E">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CA657E">
              <w:rPr>
                <w:lang w:eastAsia="en-US" w:bidi="en-US"/>
              </w:rPr>
              <w:t>(</w:t>
            </w:r>
            <w:r>
              <w:rPr>
                <w:lang w:val="en-US" w:eastAsia="en-US" w:bidi="en-US"/>
              </w:rPr>
              <w:t>nice</w:t>
            </w:r>
            <w:r w:rsidRPr="00CA657E">
              <w:rPr>
                <w:lang w:eastAsia="en-US" w:bidi="en-US"/>
              </w:rPr>
              <w:t>-</w:t>
            </w:r>
            <w:r>
              <w:rPr>
                <w:lang w:val="en-US" w:eastAsia="en-US" w:bidi="en-US"/>
              </w:rPr>
              <w:t>looking</w:t>
            </w:r>
            <w:r w:rsidRPr="00CA657E">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CA657E">
        <w:rPr>
          <w:lang w:eastAsia="en-US" w:bidi="en-US"/>
        </w:rPr>
        <w:t>(</w:t>
      </w:r>
      <w:r>
        <w:rPr>
          <w:lang w:val="en-US" w:eastAsia="en-US" w:bidi="en-US"/>
        </w:rPr>
        <w:t>well</w:t>
      </w:r>
      <w:r w:rsidRPr="00CA657E">
        <w:rPr>
          <w:lang w:eastAsia="en-US" w:bidi="en-US"/>
        </w:rPr>
        <w:t>-</w:t>
      </w:r>
      <w:r>
        <w:rPr>
          <w:lang w:val="en-US" w:eastAsia="en-US" w:bidi="en-US"/>
        </w:rPr>
        <w:t>behaved</w:t>
      </w:r>
      <w:r w:rsidRPr="00CA657E">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CA657E">
        <w:rPr>
          <w:lang w:eastAsia="en-US" w:bidi="en-US"/>
        </w:rPr>
        <w:t>(</w:t>
      </w:r>
      <w:r>
        <w:rPr>
          <w:lang w:val="en-US" w:eastAsia="en-US" w:bidi="en-US"/>
        </w:rPr>
        <w:t>cool</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cool</w:t>
      </w:r>
      <w:r w:rsidRPr="00CA657E">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CA657E">
        <w:rPr>
          <w:lang w:eastAsia="en-US" w:bidi="en-US"/>
        </w:rPr>
        <w:t>(</w:t>
      </w:r>
      <w:r>
        <w:rPr>
          <w:lang w:val="en-US" w:eastAsia="en-US" w:bidi="en-US"/>
        </w:rPr>
        <w:t>firstly</w:t>
      </w:r>
      <w:r w:rsidRPr="00CA657E">
        <w:rPr>
          <w:lang w:eastAsia="en-US" w:bidi="en-US"/>
        </w:rPr>
        <w:t xml:space="preserve">, </w:t>
      </w:r>
      <w:r>
        <w:rPr>
          <w:lang w:val="en-US" w:eastAsia="en-US" w:bidi="en-US"/>
        </w:rPr>
        <w:t>however</w:t>
      </w:r>
      <w:r w:rsidRPr="00CA657E">
        <w:rPr>
          <w:lang w:eastAsia="en-US" w:bidi="en-US"/>
        </w:rPr>
        <w:t xml:space="preserve">, </w:t>
      </w:r>
      <w:r>
        <w:rPr>
          <w:lang w:val="en-US" w:eastAsia="en-US" w:bidi="en-US"/>
        </w:rPr>
        <w:t>finally</w:t>
      </w:r>
      <w:r w:rsidRPr="00CA657E">
        <w:rPr>
          <w:lang w:eastAsia="en-US" w:bidi="en-US"/>
        </w:rPr>
        <w:t xml:space="preserve">, </w:t>
      </w:r>
      <w:r>
        <w:rPr>
          <w:lang w:val="en-US" w:eastAsia="en-US" w:bidi="en-US"/>
        </w:rPr>
        <w:t>at</w:t>
      </w:r>
      <w:r w:rsidRPr="00CA657E">
        <w:rPr>
          <w:lang w:eastAsia="en-US" w:bidi="en-US"/>
        </w:rPr>
        <w:t xml:space="preserve"> </w:t>
      </w:r>
      <w:r>
        <w:rPr>
          <w:lang w:val="en-US" w:eastAsia="en-US" w:bidi="en-US"/>
        </w:rPr>
        <w:t>last</w:t>
      </w:r>
      <w:r w:rsidRPr="00CA657E">
        <w:rPr>
          <w:lang w:eastAsia="en-US" w:bidi="en-US"/>
        </w:rPr>
        <w:t xml:space="preserve">, </w:t>
      </w:r>
      <w:r>
        <w:rPr>
          <w:lang w:val="en-US" w:eastAsia="en-US" w:bidi="en-US"/>
        </w:rPr>
        <w:t>etc</w:t>
      </w:r>
      <w:r w:rsidRPr="00CA657E">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CA657E" w:rsidRDefault="00702332">
      <w:pPr>
        <w:pStyle w:val="21"/>
        <w:shd w:val="clear" w:color="auto" w:fill="auto"/>
        <w:spacing w:before="0" w:after="0" w:line="480" w:lineRule="exact"/>
        <w:ind w:firstLine="760"/>
        <w:rPr>
          <w:lang w:val="en-US"/>
        </w:rPr>
      </w:pPr>
      <w:r>
        <w:t>Предложения</w:t>
      </w:r>
      <w:r w:rsidRPr="00CA657E">
        <w:rPr>
          <w:lang w:val="en-US"/>
        </w:rPr>
        <w:t xml:space="preserve"> </w:t>
      </w:r>
      <w:r>
        <w:t>со</w:t>
      </w:r>
      <w:r w:rsidRPr="00CA657E">
        <w:rPr>
          <w:lang w:val="en-US"/>
        </w:rPr>
        <w:t xml:space="preserve"> </w:t>
      </w:r>
      <w:r>
        <w:t>сложным</w:t>
      </w:r>
      <w:r w:rsidRPr="00CA657E">
        <w:rPr>
          <w:lang w:val="en-US"/>
        </w:rPr>
        <w:t xml:space="preserve"> </w:t>
      </w:r>
      <w:r>
        <w:t>дополнением</w:t>
      </w:r>
      <w:r w:rsidRPr="00CA657E">
        <w:rPr>
          <w:lang w:val="en-US"/>
        </w:rPr>
        <w:t xml:space="preserve"> </w:t>
      </w:r>
      <w:r>
        <w:rPr>
          <w:lang w:val="en-US" w:eastAsia="en-US" w:bidi="en-US"/>
        </w:rPr>
        <w:t xml:space="preserve">(Complex Object) (I want to have my </w:t>
      </w:r>
      <w:r>
        <w:rPr>
          <w:lang w:val="en-US" w:eastAsia="en-US" w:bidi="en-US"/>
        </w:rPr>
        <w:lastRenderedPageBreak/>
        <w:t>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CA657E">
        <w:rPr>
          <w:lang w:eastAsia="en-US" w:bidi="en-US"/>
        </w:rPr>
        <w:t>(</w:t>
      </w:r>
      <w:r>
        <w:rPr>
          <w:lang w:val="en-US" w:eastAsia="en-US" w:bidi="en-US"/>
        </w:rPr>
        <w:t>Conditional</w:t>
      </w:r>
      <w:r w:rsidRPr="00CA657E">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CA657E">
        <w:rPr>
          <w:lang w:eastAsia="en-US" w:bidi="en-US"/>
        </w:rPr>
        <w:t xml:space="preserve"> </w:t>
      </w:r>
      <w:r>
        <w:rPr>
          <w:lang w:val="en-US" w:eastAsia="en-US" w:bidi="en-US"/>
        </w:rPr>
        <w:t>prefer</w:t>
      </w:r>
      <w:r w:rsidRPr="00CA657E">
        <w:rPr>
          <w:lang w:eastAsia="en-US" w:bidi="en-US"/>
        </w:rPr>
        <w:t xml:space="preserve"> </w:t>
      </w:r>
      <w:r>
        <w:t>..</w:t>
      </w:r>
      <w:r w:rsidRPr="00CA657E">
        <w:rPr>
          <w:lang w:eastAsia="en-US" w:bidi="en-US"/>
        </w:rPr>
        <w:t>./</w:t>
      </w:r>
      <w:r>
        <w:rPr>
          <w:lang w:val="en-US" w:eastAsia="en-US" w:bidi="en-US"/>
        </w:rPr>
        <w:t>I</w:t>
      </w:r>
      <w:r w:rsidRPr="00CA657E">
        <w:rPr>
          <w:lang w:eastAsia="en-US" w:bidi="en-US"/>
        </w:rPr>
        <w:t>’</w:t>
      </w:r>
      <w:r>
        <w:rPr>
          <w:lang w:val="en-US" w:eastAsia="en-US" w:bidi="en-US"/>
        </w:rPr>
        <w:t>dprefer</w:t>
      </w:r>
      <w:r w:rsidRPr="00CA657E">
        <w:rPr>
          <w:lang w:eastAsia="en-US" w:bidi="en-US"/>
        </w:rPr>
        <w:t xml:space="preserve"> </w:t>
      </w:r>
      <w:r>
        <w:t>..</w:t>
      </w:r>
      <w:r w:rsidRPr="00CA657E">
        <w:rPr>
          <w:lang w:eastAsia="en-US" w:bidi="en-US"/>
        </w:rPr>
        <w:t>./</w:t>
      </w:r>
      <w:r>
        <w:rPr>
          <w:lang w:val="en-US" w:eastAsia="en-US" w:bidi="en-US"/>
        </w:rPr>
        <w:t>I</w:t>
      </w:r>
      <w:r w:rsidRPr="00CA657E">
        <w:rPr>
          <w:lang w:eastAsia="en-US" w:bidi="en-US"/>
        </w:rPr>
        <w:t>’</w:t>
      </w:r>
      <w:r>
        <w:rPr>
          <w:lang w:val="en-US" w:eastAsia="en-US" w:bidi="en-US"/>
        </w:rPr>
        <w:t>d</w:t>
      </w:r>
      <w:r w:rsidRPr="00CA657E">
        <w:rPr>
          <w:lang w:eastAsia="en-US" w:bidi="en-US"/>
        </w:rPr>
        <w:t xml:space="preserve"> </w:t>
      </w:r>
      <w:r>
        <w:rPr>
          <w:lang w:val="en-US" w:eastAsia="en-US" w:bidi="en-US"/>
        </w:rPr>
        <w:t>rather</w:t>
      </w:r>
      <w:r w:rsidRPr="00CA657E">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CA657E">
        <w:rPr>
          <w:lang w:eastAsia="en-US" w:bidi="en-US"/>
        </w:rPr>
        <w:t xml:space="preserve"> </w:t>
      </w:r>
      <w:r>
        <w:rPr>
          <w:lang w:val="en-US" w:eastAsia="en-US" w:bidi="en-US"/>
        </w:rPr>
        <w:t>wish</w:t>
      </w:r>
      <w:r w:rsidRPr="00CA657E">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CA657E">
        <w:rPr>
          <w:lang w:eastAsia="en-US" w:bidi="en-US"/>
        </w:rPr>
        <w:t xml:space="preserve"> ... </w:t>
      </w:r>
      <w:r>
        <w:rPr>
          <w:lang w:val="en-US" w:eastAsia="en-US" w:bidi="en-US"/>
        </w:rPr>
        <w:t>or</w:t>
      </w:r>
      <w:r w:rsidRPr="00CA657E">
        <w:rPr>
          <w:lang w:eastAsia="en-US" w:bidi="en-US"/>
        </w:rPr>
        <w:t xml:space="preserve">, </w:t>
      </w:r>
      <w:r>
        <w:rPr>
          <w:lang w:val="en-US" w:eastAsia="en-US" w:bidi="en-US"/>
        </w:rPr>
        <w:t>neither</w:t>
      </w:r>
      <w:r w:rsidRPr="00CA657E">
        <w:rPr>
          <w:lang w:eastAsia="en-US" w:bidi="en-US"/>
        </w:rPr>
        <w:t xml:space="preserve"> ... </w:t>
      </w:r>
      <w:r>
        <w:rPr>
          <w:lang w:val="en-US" w:eastAsia="en-US" w:bidi="en-US"/>
        </w:rPr>
        <w:t>nor</w:t>
      </w:r>
      <w:r w:rsidRPr="00CA657E">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Future</w:t>
      </w:r>
      <w:r w:rsidRPr="00CA657E">
        <w:rPr>
          <w:lang w:eastAsia="en-US" w:bidi="en-US"/>
        </w:rPr>
        <w:t>-</w:t>
      </w:r>
      <w:r>
        <w:rPr>
          <w:lang w:val="en-US" w:eastAsia="en-US" w:bidi="en-US"/>
        </w:rPr>
        <w:t>in</w:t>
      </w:r>
      <w:r w:rsidRPr="00CA657E">
        <w:rPr>
          <w:lang w:eastAsia="en-US" w:bidi="en-US"/>
        </w:rPr>
        <w:t>-</w:t>
      </w:r>
      <w:r>
        <w:rPr>
          <w:lang w:val="en-US" w:eastAsia="en-US" w:bidi="en-US"/>
        </w:rPr>
        <w:t>the</w:t>
      </w:r>
      <w:r w:rsidRPr="00CA657E">
        <w:rPr>
          <w:lang w:eastAsia="en-US" w:bidi="en-US"/>
        </w:rPr>
        <w:t>-</w:t>
      </w:r>
      <w:r>
        <w:rPr>
          <w:lang w:val="en-US" w:eastAsia="en-US" w:bidi="en-US"/>
        </w:rPr>
        <w:t>Past</w:t>
      </w:r>
      <w:r w:rsidRPr="00CA657E">
        <w:rPr>
          <w:lang w:eastAsia="en-US" w:bidi="en-US"/>
        </w:rPr>
        <w:t xml:space="preserve">) </w:t>
      </w:r>
      <w:r>
        <w:t xml:space="preserve">и наиболее употребительных формах страдательного залога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Passive</w:t>
      </w:r>
      <w:r w:rsidRPr="00CA657E">
        <w:rPr>
          <w:lang w:eastAsia="en-US" w:bidi="en-US"/>
        </w:rPr>
        <w:t xml:space="preserve">,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CA657E">
        <w:rPr>
          <w:lang w:eastAsia="en-US" w:bidi="en-US"/>
        </w:rPr>
        <w:t>(</w:t>
      </w:r>
      <w:r>
        <w:rPr>
          <w:lang w:val="en-US" w:eastAsia="en-US" w:bidi="en-US"/>
        </w:rPr>
        <w:t>nice</w:t>
      </w:r>
      <w:r w:rsidRPr="00CA657E">
        <w:rPr>
          <w:lang w:eastAsia="en-US" w:bidi="en-US"/>
        </w:rPr>
        <w:t xml:space="preserve"> </w:t>
      </w:r>
      <w:r>
        <w:rPr>
          <w:lang w:val="en-US" w:eastAsia="en-US" w:bidi="en-US"/>
        </w:rPr>
        <w:t>long</w:t>
      </w:r>
      <w:r w:rsidRPr="00CA657E">
        <w:rPr>
          <w:lang w:eastAsia="en-US" w:bidi="en-US"/>
        </w:rPr>
        <w:t xml:space="preserve"> </w:t>
      </w:r>
      <w:r>
        <w:rPr>
          <w:lang w:val="en-US" w:eastAsia="en-US" w:bidi="en-US"/>
        </w:rPr>
        <w:t>blond</w:t>
      </w:r>
      <w:r w:rsidRPr="00CA657E">
        <w:rPr>
          <w:lang w:eastAsia="en-US" w:bidi="en-US"/>
        </w:rPr>
        <w:t xml:space="preserve"> </w:t>
      </w:r>
      <w:r>
        <w:rPr>
          <w:lang w:val="en-US" w:eastAsia="en-US" w:bidi="en-US"/>
        </w:rPr>
        <w:t>hair</w:t>
      </w:r>
      <w:r w:rsidRPr="00CA657E">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 xml:space="preserve">Осуществление межличностного и межкультурного общения с </w:t>
      </w:r>
      <w:r>
        <w:lastRenderedPageBreak/>
        <w:t>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lastRenderedPageBreak/>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 xml:space="preserve">активное участие в жизни семьи, организации, местного сообщества, </w:t>
      </w:r>
      <w:r>
        <w:lastRenderedPageBreak/>
        <w:t>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 xml:space="preserve">активное неприятие асоциальных поступков, свобода и ответственность </w:t>
      </w:r>
      <w:r>
        <w:lastRenderedPageBreak/>
        <w:t>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lastRenderedPageBreak/>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 xml:space="preserve">самостоятельно выбирать способ решения учебной задачи (сравнивать несколько вариантов решения, выбирать наиболее подходящий с учётом </w:t>
      </w:r>
      <w:r>
        <w:lastRenderedPageBreak/>
        <w:t>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lastRenderedPageBreak/>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 xml:space="preserve">самостоятельно выбирать формат выступления с учётом задач презентации и </w:t>
      </w:r>
      <w: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 xml:space="preserve">выявлять проблемы для решения в жизненных и учебных ситуациях; </w:t>
      </w:r>
      <w:r>
        <w:lastRenderedPageBreak/>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 xml:space="preserve">У обучающегося будут сформированы умения принимать себя и </w:t>
      </w:r>
      <w:r>
        <w:lastRenderedPageBreak/>
        <w:t>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lastRenderedPageBreak/>
        <w:t>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w:t>
      </w:r>
      <w:r>
        <w:lastRenderedPageBreak/>
        <w:t>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CA657E">
        <w:rPr>
          <w:lang w:eastAsia="en-US" w:bidi="en-US"/>
        </w:rPr>
        <w:t>-</w:t>
      </w:r>
      <w:r>
        <w:rPr>
          <w:lang w:val="en-US" w:eastAsia="en-US" w:bidi="en-US"/>
        </w:rPr>
        <w:t>er</w:t>
      </w:r>
      <w:r w:rsidRPr="00CA657E">
        <w:rPr>
          <w:lang w:eastAsia="en-US" w:bidi="en-US"/>
        </w:rPr>
        <w:t>/-</w:t>
      </w:r>
      <w:r>
        <w:rPr>
          <w:lang w:val="en-US" w:eastAsia="en-US" w:bidi="en-US"/>
        </w:rPr>
        <w:t>or</w:t>
      </w:r>
      <w:r w:rsidRPr="00CA657E">
        <w:rPr>
          <w:lang w:eastAsia="en-US" w:bidi="en-US"/>
        </w:rPr>
        <w:t>, -</w:t>
      </w:r>
      <w:r>
        <w:rPr>
          <w:lang w:val="en-US" w:eastAsia="en-US" w:bidi="en-US"/>
        </w:rPr>
        <w:t>ist</w:t>
      </w:r>
      <w:r w:rsidRPr="00CA657E">
        <w:rPr>
          <w:lang w:eastAsia="en-US" w:bidi="en-US"/>
        </w:rPr>
        <w:t>, -</w:t>
      </w:r>
      <w:r>
        <w:rPr>
          <w:lang w:val="en-US" w:eastAsia="en-US" w:bidi="en-US"/>
        </w:rPr>
        <w:t>sion</w:t>
      </w:r>
      <w:r w:rsidRPr="00CA657E">
        <w:rPr>
          <w:lang w:eastAsia="en-US" w:bidi="en-US"/>
        </w:rPr>
        <w:t>/-</w:t>
      </w:r>
      <w:r>
        <w:rPr>
          <w:lang w:val="en-US" w:eastAsia="en-US" w:bidi="en-US"/>
        </w:rPr>
        <w:t>tion</w:t>
      </w:r>
      <w:r w:rsidRPr="00CA657E">
        <w:rPr>
          <w:lang w:eastAsia="en-US" w:bidi="en-US"/>
        </w:rPr>
        <w:t xml:space="preserve">, </w:t>
      </w:r>
      <w:r>
        <w:t xml:space="preserve">имена прилагательные с суффиксами </w:t>
      </w:r>
      <w:r w:rsidRPr="00CA657E">
        <w:rPr>
          <w:lang w:eastAsia="en-US" w:bidi="en-US"/>
        </w:rPr>
        <w:t>-</w:t>
      </w:r>
      <w:r>
        <w:rPr>
          <w:lang w:val="en-US" w:eastAsia="en-US" w:bidi="en-US"/>
        </w:rPr>
        <w:t>ful</w:t>
      </w:r>
      <w:r w:rsidRPr="00CA657E">
        <w:rPr>
          <w:lang w:eastAsia="en-US" w:bidi="en-US"/>
        </w:rPr>
        <w:t>, -</w:t>
      </w:r>
      <w:r>
        <w:rPr>
          <w:lang w:val="en-US" w:eastAsia="en-US" w:bidi="en-US"/>
        </w:rPr>
        <w:t>ian</w:t>
      </w:r>
      <w:r w:rsidRPr="00CA657E">
        <w:rPr>
          <w:lang w:eastAsia="en-US" w:bidi="en-US"/>
        </w:rPr>
        <w:t>/-</w:t>
      </w:r>
      <w:r>
        <w:rPr>
          <w:lang w:val="en-US" w:eastAsia="en-US" w:bidi="en-US"/>
        </w:rPr>
        <w:t>an</w:t>
      </w:r>
      <w:r w:rsidRPr="00CA657E">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CA657E">
        <w:rPr>
          <w:lang w:eastAsia="en-US" w:bidi="en-US"/>
        </w:rPr>
        <w:t>/</w:t>
      </w:r>
      <w:r>
        <w:rPr>
          <w:lang w:val="en-US" w:eastAsia="en-US" w:bidi="en-US"/>
        </w:rPr>
        <w:t>Past</w:t>
      </w:r>
      <w:r w:rsidRPr="00CA657E">
        <w:rPr>
          <w:lang w:eastAsia="en-US" w:bidi="en-US"/>
        </w:rPr>
        <w:t>/</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w:t>
      </w:r>
      <w:r>
        <w:lastRenderedPageBreak/>
        <w:t xml:space="preserve">наклонении в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 xml:space="preserve">использовать иноязычные словари и справочники, в том числе </w:t>
      </w:r>
      <w:r>
        <w:lastRenderedPageBreak/>
        <w:t>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657E">
        <w:rPr>
          <w:lang w:eastAsia="en-US" w:bidi="en-US"/>
        </w:rPr>
        <w:t>-</w:t>
      </w:r>
      <w:r>
        <w:rPr>
          <w:lang w:val="en-US" w:eastAsia="en-US" w:bidi="en-US"/>
        </w:rPr>
        <w:t>ing</w:t>
      </w:r>
      <w:r w:rsidRPr="00CA657E">
        <w:rPr>
          <w:lang w:eastAsia="en-US" w:bidi="en-US"/>
        </w:rPr>
        <w:t xml:space="preserve">, </w:t>
      </w:r>
      <w:r>
        <w:t xml:space="preserve">имена прилагательные с помощью суффиксов </w:t>
      </w:r>
      <w:r w:rsidRPr="00CA657E">
        <w:rPr>
          <w:lang w:eastAsia="en-US" w:bidi="en-US"/>
        </w:rPr>
        <w:t>-</w:t>
      </w:r>
      <w:r>
        <w:rPr>
          <w:lang w:val="en-US" w:eastAsia="en-US" w:bidi="en-US"/>
        </w:rPr>
        <w:t>ing</w:t>
      </w:r>
      <w:r w:rsidRPr="00CA657E">
        <w:rPr>
          <w:lang w:eastAsia="en-US" w:bidi="en-US"/>
        </w:rPr>
        <w:t>, -</w:t>
      </w:r>
      <w:r>
        <w:rPr>
          <w:lang w:val="en-US" w:eastAsia="en-US" w:bidi="en-US"/>
        </w:rPr>
        <w:t>less</w:t>
      </w:r>
      <w:r w:rsidRPr="00CA657E">
        <w:rPr>
          <w:lang w:eastAsia="en-US" w:bidi="en-US"/>
        </w:rPr>
        <w:t>, -</w:t>
      </w:r>
      <w:r>
        <w:rPr>
          <w:lang w:val="en-US" w:eastAsia="en-US" w:bidi="en-US"/>
        </w:rPr>
        <w:t>ive</w:t>
      </w:r>
      <w:r w:rsidRPr="00CA657E">
        <w:rPr>
          <w:lang w:eastAsia="en-US" w:bidi="en-US"/>
        </w:rPr>
        <w:t>, -</w:t>
      </w:r>
      <w:r>
        <w:rPr>
          <w:lang w:val="en-US" w:eastAsia="en-US" w:bidi="en-US"/>
        </w:rPr>
        <w:t>al</w:t>
      </w:r>
      <w:r w:rsidRPr="00CA657E">
        <w:rPr>
          <w:lang w:eastAsia="en-US" w:bidi="en-US"/>
        </w:rPr>
        <w:t>;</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изученные </w:t>
      </w:r>
      <w:r>
        <w:lastRenderedPageBreak/>
        <w:t>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CA657E">
        <w:rPr>
          <w:lang w:eastAsia="en-US" w:bidi="en-US"/>
        </w:rPr>
        <w:t xml:space="preserve">, </w:t>
      </w:r>
      <w:r>
        <w:rPr>
          <w:lang w:val="en-US" w:eastAsia="en-US" w:bidi="en-US"/>
        </w:rPr>
        <w:t>which</w:t>
      </w:r>
      <w:r w:rsidRPr="00CA657E">
        <w:rPr>
          <w:lang w:eastAsia="en-US" w:bidi="en-US"/>
        </w:rPr>
        <w:t xml:space="preserve">, </w:t>
      </w:r>
      <w:r>
        <w:rPr>
          <w:lang w:val="en-US" w:eastAsia="en-US" w:bidi="en-US"/>
        </w:rPr>
        <w:t>that</w:t>
      </w:r>
      <w:r w:rsidRPr="00CA657E">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времени с союзами </w:t>
      </w:r>
      <w:r>
        <w:rPr>
          <w:lang w:val="en-US" w:eastAsia="en-US" w:bidi="en-US"/>
        </w:rPr>
        <w:t>for</w:t>
      </w:r>
      <w:r w:rsidRPr="00CA657E">
        <w:rPr>
          <w:lang w:eastAsia="en-US" w:bidi="en-US"/>
        </w:rPr>
        <w:t xml:space="preserve">, </w:t>
      </w:r>
      <w:r>
        <w:rPr>
          <w:lang w:val="en-US" w:eastAsia="en-US" w:bidi="en-US"/>
        </w:rPr>
        <w:t>since</w:t>
      </w:r>
      <w:r w:rsidRPr="00CA657E">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CA657E">
        <w:rPr>
          <w:lang w:eastAsia="en-US" w:bidi="en-US"/>
        </w:rPr>
        <w:t xml:space="preserve"> </w:t>
      </w:r>
      <w:r>
        <w:t xml:space="preserve">... </w:t>
      </w:r>
      <w:r>
        <w:rPr>
          <w:lang w:val="en-US" w:eastAsia="en-US" w:bidi="en-US"/>
        </w:rPr>
        <w:t>as</w:t>
      </w:r>
      <w:r w:rsidRPr="00CA657E">
        <w:rPr>
          <w:lang w:eastAsia="en-US" w:bidi="en-US"/>
        </w:rPr>
        <w:t xml:space="preserve">, </w:t>
      </w:r>
      <w:r>
        <w:rPr>
          <w:lang w:val="en-US" w:eastAsia="en-US" w:bidi="en-US"/>
        </w:rPr>
        <w:t>not</w:t>
      </w:r>
      <w:r w:rsidRPr="00CA657E">
        <w:rPr>
          <w:lang w:eastAsia="en-US" w:bidi="en-US"/>
        </w:rPr>
        <w:t xml:space="preserve"> </w:t>
      </w:r>
      <w:r>
        <w:rPr>
          <w:lang w:val="en-US" w:eastAsia="en-US" w:bidi="en-US"/>
        </w:rPr>
        <w:t>so</w:t>
      </w:r>
      <w:r w:rsidRPr="00CA657E">
        <w:rPr>
          <w:lang w:eastAsia="en-US" w:bidi="en-US"/>
        </w:rPr>
        <w:t xml:space="preserve"> ... </w:t>
      </w:r>
      <w:r>
        <w:rPr>
          <w:lang w:val="en-US" w:eastAsia="en-US" w:bidi="en-US"/>
        </w:rPr>
        <w:t>as</w:t>
      </w:r>
      <w:r w:rsidRPr="00CA657E">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CA657E">
        <w:rPr>
          <w:lang w:eastAsia="en-US" w:bidi="en-US"/>
        </w:rPr>
        <w:t xml:space="preserve">/ </w:t>
      </w:r>
      <w:r>
        <w:rPr>
          <w:lang w:val="en-US" w:eastAsia="en-US" w:bidi="en-US"/>
        </w:rPr>
        <w:t>Past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w:t>
      </w:r>
    </w:p>
    <w:p w:rsidR="001D6B99" w:rsidRPr="00CA657E" w:rsidRDefault="00702332">
      <w:pPr>
        <w:pStyle w:val="21"/>
        <w:shd w:val="clear" w:color="auto" w:fill="auto"/>
        <w:spacing w:before="0" w:after="0" w:line="480" w:lineRule="exact"/>
        <w:ind w:firstLine="760"/>
        <w:rPr>
          <w:lang w:val="en-US"/>
        </w:rPr>
      </w:pPr>
      <w:r>
        <w:t>модальные</w:t>
      </w:r>
      <w:r w:rsidRPr="00CA657E">
        <w:rPr>
          <w:lang w:val="en-US"/>
        </w:rPr>
        <w:t xml:space="preserve"> </w:t>
      </w:r>
      <w:r>
        <w:t>глаголы</w:t>
      </w:r>
      <w:r w:rsidRPr="00CA657E">
        <w:rPr>
          <w:lang w:val="en-US"/>
        </w:rPr>
        <w:t xml:space="preserve"> </w:t>
      </w:r>
      <w:r>
        <w:t>и</w:t>
      </w:r>
      <w:r w:rsidRPr="00CA657E">
        <w:rPr>
          <w:lang w:val="en-US"/>
        </w:rPr>
        <w:t xml:space="preserve"> </w:t>
      </w:r>
      <w:r>
        <w:t>их</w:t>
      </w:r>
      <w:r w:rsidRPr="00CA657E">
        <w:rPr>
          <w:lang w:val="en-US"/>
        </w:rPr>
        <w:t xml:space="preserve"> </w:t>
      </w:r>
      <w:r>
        <w:t>эквиваленты</w:t>
      </w:r>
      <w:r w:rsidRPr="00CA657E">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CA657E">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CA657E">
        <w:rPr>
          <w:lang w:eastAsia="en-US" w:bidi="en-US"/>
        </w:rPr>
        <w:t>(</w:t>
      </w:r>
      <w:r>
        <w:rPr>
          <w:lang w:val="en-US" w:eastAsia="en-US" w:bidi="en-US"/>
        </w:rPr>
        <w:t>little</w:t>
      </w:r>
      <w:r w:rsidRPr="00CA657E">
        <w:rPr>
          <w:lang w:eastAsia="en-US" w:bidi="en-US"/>
        </w:rPr>
        <w:t>/</w:t>
      </w:r>
      <w:r>
        <w:rPr>
          <w:lang w:val="en-US" w:eastAsia="en-US" w:bidi="en-US"/>
        </w:rPr>
        <w:t>a</w:t>
      </w:r>
      <w:r w:rsidRPr="00CA657E">
        <w:rPr>
          <w:lang w:eastAsia="en-US" w:bidi="en-US"/>
        </w:rPr>
        <w:t xml:space="preserve"> </w:t>
      </w:r>
      <w:r>
        <w:rPr>
          <w:lang w:val="en-US" w:eastAsia="en-US" w:bidi="en-US"/>
        </w:rPr>
        <w:t>little</w:t>
      </w:r>
      <w:r w:rsidRPr="00CA657E">
        <w:rPr>
          <w:lang w:eastAsia="en-US" w:bidi="en-US"/>
        </w:rPr>
        <w:t xml:space="preserve">, </w:t>
      </w:r>
      <w:r>
        <w:rPr>
          <w:lang w:val="en-US" w:eastAsia="en-US" w:bidi="en-US"/>
        </w:rPr>
        <w:t>few</w:t>
      </w:r>
      <w:r>
        <w:t xml:space="preserve">/а </w:t>
      </w:r>
      <w:r>
        <w:rPr>
          <w:lang w:val="en-US" w:eastAsia="en-US" w:bidi="en-US"/>
        </w:rPr>
        <w:t>few</w:t>
      </w:r>
      <w:r w:rsidRPr="00CA657E">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CA657E">
        <w:rPr>
          <w:lang w:eastAsia="en-US" w:bidi="en-US"/>
        </w:rPr>
        <w:t xml:space="preserve">, </w:t>
      </w:r>
      <w:r>
        <w:rPr>
          <w:lang w:val="en-US" w:eastAsia="en-US" w:bidi="en-US"/>
        </w:rPr>
        <w:t>any</w:t>
      </w:r>
      <w:r w:rsidRPr="00CA657E">
        <w:rPr>
          <w:lang w:eastAsia="en-US" w:bidi="en-US"/>
        </w:rPr>
        <w:t xml:space="preserve"> </w:t>
      </w:r>
      <w:r>
        <w:t xml:space="preserve">и их производные </w:t>
      </w:r>
      <w:r w:rsidRPr="00CA657E">
        <w:rPr>
          <w:lang w:eastAsia="en-US" w:bidi="en-US"/>
        </w:rPr>
        <w:t>(</w:t>
      </w:r>
      <w:r>
        <w:rPr>
          <w:lang w:val="en-US" w:eastAsia="en-US" w:bidi="en-US"/>
        </w:rPr>
        <w:t>somebody</w:t>
      </w:r>
      <w:r w:rsidRPr="00CA657E">
        <w:rPr>
          <w:lang w:eastAsia="en-US" w:bidi="en-US"/>
        </w:rPr>
        <w:t xml:space="preserve">, </w:t>
      </w:r>
      <w:r>
        <w:rPr>
          <w:lang w:val="en-US" w:eastAsia="en-US" w:bidi="en-US"/>
        </w:rPr>
        <w:t>anybody</w:t>
      </w:r>
      <w:r w:rsidRPr="00CA657E">
        <w:rPr>
          <w:lang w:eastAsia="en-US" w:bidi="en-US"/>
        </w:rPr>
        <w:t xml:space="preserve">; </w:t>
      </w:r>
      <w:r>
        <w:rPr>
          <w:lang w:val="en-US" w:eastAsia="en-US" w:bidi="en-US"/>
        </w:rPr>
        <w:t>something</w:t>
      </w:r>
      <w:r w:rsidRPr="00CA657E">
        <w:rPr>
          <w:lang w:eastAsia="en-US" w:bidi="en-US"/>
        </w:rPr>
        <w:t xml:space="preserve">, </w:t>
      </w:r>
      <w:r>
        <w:rPr>
          <w:lang w:val="en-US" w:eastAsia="en-US" w:bidi="en-US"/>
        </w:rPr>
        <w:t>anything</w:t>
      </w:r>
      <w:r w:rsidRPr="00CA657E">
        <w:rPr>
          <w:lang w:eastAsia="en-US" w:bidi="en-US"/>
        </w:rPr>
        <w:t xml:space="preserve">, </w:t>
      </w:r>
      <w:r>
        <w:rPr>
          <w:lang w:val="en-US" w:eastAsia="en-US" w:bidi="en-US"/>
        </w:rPr>
        <w:t>etc</w:t>
      </w:r>
      <w:r w:rsidRPr="00CA657E">
        <w:rPr>
          <w:lang w:eastAsia="en-US" w:bidi="en-US"/>
        </w:rPr>
        <w:t xml:space="preserve">.), </w:t>
      </w:r>
      <w:r>
        <w:rPr>
          <w:lang w:val="en-US" w:eastAsia="en-US" w:bidi="en-US"/>
        </w:rPr>
        <w:t>every</w:t>
      </w:r>
      <w:r w:rsidRPr="00CA657E">
        <w:rPr>
          <w:lang w:eastAsia="en-US" w:bidi="en-US"/>
        </w:rPr>
        <w:t xml:space="preserve"> </w:t>
      </w:r>
      <w:r>
        <w:t xml:space="preserve">и производные </w:t>
      </w:r>
      <w:r w:rsidRPr="00CA657E">
        <w:rPr>
          <w:lang w:eastAsia="en-US" w:bidi="en-US"/>
        </w:rPr>
        <w:t>(</w:t>
      </w:r>
      <w:r>
        <w:rPr>
          <w:lang w:val="en-US" w:eastAsia="en-US" w:bidi="en-US"/>
        </w:rPr>
        <w:t>everybody</w:t>
      </w:r>
      <w:r w:rsidRPr="00CA657E">
        <w:rPr>
          <w:lang w:eastAsia="en-US" w:bidi="en-US"/>
        </w:rPr>
        <w:t xml:space="preserve">, </w:t>
      </w:r>
      <w:r>
        <w:rPr>
          <w:lang w:val="en-US" w:eastAsia="en-US" w:bidi="en-US"/>
        </w:rPr>
        <w:t>everything</w:t>
      </w:r>
      <w:r w:rsidRPr="00CA657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lastRenderedPageBreak/>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w:t>
      </w:r>
      <w:r>
        <w:lastRenderedPageBreak/>
        <w:t>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w:t>
      </w:r>
      <w:r>
        <w:lastRenderedPageBreak/>
        <w:t>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657E">
        <w:rPr>
          <w:lang w:eastAsia="en-US" w:bidi="en-US"/>
        </w:rPr>
        <w:t>-</w:t>
      </w:r>
      <w:r>
        <w:rPr>
          <w:lang w:val="en-US" w:eastAsia="en-US" w:bidi="en-US"/>
        </w:rPr>
        <w:t>ness</w:t>
      </w:r>
      <w:r w:rsidRPr="00CA657E">
        <w:rPr>
          <w:lang w:eastAsia="en-US" w:bidi="en-US"/>
        </w:rPr>
        <w:t>, -</w:t>
      </w:r>
      <w:r>
        <w:rPr>
          <w:lang w:val="en-US" w:eastAsia="en-US" w:bidi="en-US"/>
        </w:rPr>
        <w:t>ment</w:t>
      </w:r>
      <w:r w:rsidRPr="00CA657E">
        <w:rPr>
          <w:lang w:eastAsia="en-US" w:bidi="en-US"/>
        </w:rPr>
        <w:t xml:space="preserve">, </w:t>
      </w:r>
      <w:r>
        <w:t xml:space="preserve">имена прилагательные с помощью суффиксов </w:t>
      </w:r>
      <w:r w:rsidRPr="00CA657E">
        <w:rPr>
          <w:lang w:eastAsia="en-US" w:bidi="en-US"/>
        </w:rPr>
        <w:t>-</w:t>
      </w:r>
      <w:r>
        <w:rPr>
          <w:lang w:val="en-US" w:eastAsia="en-US" w:bidi="en-US"/>
        </w:rPr>
        <w:t>ous</w:t>
      </w:r>
      <w:r w:rsidRPr="00CA657E">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CA657E">
        <w:rPr>
          <w:lang w:eastAsia="en-US" w:bidi="en-US"/>
        </w:rPr>
        <w:t>-</w:t>
      </w:r>
      <w:r>
        <w:rPr>
          <w:lang w:val="en-US" w:eastAsia="en-US" w:bidi="en-US"/>
        </w:rPr>
        <w:t>ed</w:t>
      </w:r>
      <w:r w:rsidRPr="00CA657E">
        <w:rPr>
          <w:lang w:eastAsia="en-US" w:bidi="en-US"/>
        </w:rPr>
        <w:t xml:space="preserve"> (</w:t>
      </w:r>
      <w:r>
        <w:rPr>
          <w:lang w:val="en-US" w:eastAsia="en-US" w:bidi="en-US"/>
        </w:rPr>
        <w:t>blue</w:t>
      </w:r>
      <w:r w:rsidRPr="00CA657E">
        <w:rPr>
          <w:lang w:eastAsia="en-US" w:bidi="en-US"/>
        </w:rPr>
        <w:t>-</w:t>
      </w:r>
      <w:r>
        <w:rPr>
          <w:lang w:val="en-US" w:eastAsia="en-US" w:bidi="en-US"/>
        </w:rPr>
        <w:t>eyed</w:t>
      </w:r>
      <w:r w:rsidRPr="00CA657E">
        <w:rPr>
          <w:lang w:eastAsia="en-US" w:bidi="en-US"/>
        </w:rPr>
        <w:t>);</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w:t>
      </w:r>
      <w:r>
        <w:lastRenderedPageBreak/>
        <w:t>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xml:space="preserve">); </w:t>
      </w:r>
      <w:r>
        <w:t xml:space="preserve">условные предложения реального </w:t>
      </w:r>
      <w:r w:rsidRPr="00CA657E">
        <w:rPr>
          <w:lang w:eastAsia="en-US" w:bidi="en-US"/>
        </w:rPr>
        <w:t>(</w:t>
      </w:r>
      <w:r>
        <w:rPr>
          <w:lang w:val="en-US" w:eastAsia="en-US" w:bidi="en-US"/>
        </w:rPr>
        <w:t>Conditional</w:t>
      </w:r>
      <w:r w:rsidRPr="00CA657E">
        <w:rPr>
          <w:lang w:eastAsia="en-US" w:bidi="en-US"/>
        </w:rPr>
        <w:t xml:space="preserve"> </w:t>
      </w:r>
      <w:r>
        <w:t xml:space="preserve">0, </w:t>
      </w:r>
      <w:r>
        <w:rPr>
          <w:lang w:val="en-US" w:eastAsia="en-US" w:bidi="en-US"/>
        </w:rPr>
        <w:t>Conditional</w:t>
      </w:r>
      <w:r w:rsidRPr="00CA657E">
        <w:rPr>
          <w:lang w:eastAsia="en-US" w:bidi="en-US"/>
        </w:rPr>
        <w:t xml:space="preserve"> </w:t>
      </w:r>
      <w:r>
        <w:t xml:space="preserve">I) характера; предложения с конструкцией </w:t>
      </w:r>
      <w:r>
        <w:rPr>
          <w:lang w:val="en-US" w:eastAsia="en-US" w:bidi="en-US"/>
        </w:rPr>
        <w:t>to</w:t>
      </w:r>
      <w:r w:rsidRPr="00CA657E">
        <w:rPr>
          <w:lang w:eastAsia="en-US" w:bidi="en-US"/>
        </w:rPr>
        <w:t xml:space="preserve"> </w:t>
      </w:r>
      <w:r>
        <w:rPr>
          <w:lang w:val="en-US" w:eastAsia="en-US" w:bidi="en-US"/>
        </w:rPr>
        <w:t>be</w:t>
      </w:r>
      <w:r w:rsidRPr="00CA657E">
        <w:rPr>
          <w:lang w:eastAsia="en-US" w:bidi="en-US"/>
        </w:rPr>
        <w:t xml:space="preserve"> </w:t>
      </w:r>
      <w:r>
        <w:rPr>
          <w:lang w:val="en-US" w:eastAsia="en-US" w:bidi="en-US"/>
        </w:rPr>
        <w:t>going</w:t>
      </w:r>
      <w:r w:rsidRPr="00CA657E">
        <w:rPr>
          <w:lang w:eastAsia="en-US" w:bidi="en-US"/>
        </w:rPr>
        <w:t xml:space="preserve"> </w:t>
      </w:r>
      <w:r>
        <w:rPr>
          <w:lang w:val="en-US" w:eastAsia="en-US" w:bidi="en-US"/>
        </w:rPr>
        <w:t>to</w:t>
      </w:r>
      <w:r w:rsidRPr="00CA657E">
        <w:rPr>
          <w:lang w:eastAsia="en-US" w:bidi="en-US"/>
        </w:rPr>
        <w:t xml:space="preserve"> + </w:t>
      </w:r>
      <w:r>
        <w:t xml:space="preserve">инфинитив и формы </w:t>
      </w:r>
      <w:r>
        <w:rPr>
          <w:lang w:val="en-US" w:eastAsia="en-US" w:bidi="en-US"/>
        </w:rPr>
        <w:t>Future</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Tense</w:t>
      </w:r>
      <w:r w:rsidRPr="00CA657E">
        <w:rPr>
          <w:lang w:eastAsia="en-US" w:bidi="en-US"/>
        </w:rPr>
        <w:t xml:space="preserve"> </w:t>
      </w:r>
      <w:r>
        <w:t xml:space="preserve">и </w:t>
      </w:r>
      <w:r>
        <w:rPr>
          <w:lang w:val="en-US" w:eastAsia="en-US" w:bidi="en-US"/>
        </w:rPr>
        <w:t>Present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t xml:space="preserve">для выражения будущего действия; конструкцию </w:t>
      </w:r>
      <w:r>
        <w:rPr>
          <w:lang w:val="en-US" w:eastAsia="en-US" w:bidi="en-US"/>
        </w:rPr>
        <w:t>used</w:t>
      </w:r>
      <w:r w:rsidRPr="00CA657E">
        <w:rPr>
          <w:lang w:eastAsia="en-US" w:bidi="en-US"/>
        </w:rPr>
        <w:t xml:space="preserve"> </w:t>
      </w:r>
      <w:r>
        <w:rPr>
          <w:lang w:val="en-US" w:eastAsia="en-US" w:bidi="en-US"/>
        </w:rPr>
        <w:t>to</w:t>
      </w:r>
      <w:r w:rsidRPr="00CA657E">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CA657E">
        <w:rPr>
          <w:lang w:eastAsia="en-US" w:bidi="en-US"/>
        </w:rPr>
        <w:t>(</w:t>
      </w:r>
      <w:r>
        <w:rPr>
          <w:lang w:val="en-US" w:eastAsia="en-US" w:bidi="en-US"/>
        </w:rPr>
        <w:t>Present</w:t>
      </w:r>
      <w:r w:rsidRPr="00CA657E">
        <w:rPr>
          <w:lang w:eastAsia="en-US" w:bidi="en-US"/>
        </w:rPr>
        <w:t>/</w:t>
      </w:r>
      <w:r>
        <w:rPr>
          <w:lang w:val="en-US" w:eastAsia="en-US" w:bidi="en-US"/>
        </w:rPr>
        <w:t>Past</w:t>
      </w:r>
      <w:r w:rsidRPr="00CA657E">
        <w:rPr>
          <w:lang w:eastAsia="en-US" w:bidi="en-US"/>
        </w:rPr>
        <w:t xml:space="preserve"> </w:t>
      </w:r>
      <w:r>
        <w:rPr>
          <w:lang w:val="en-US" w:eastAsia="en-US" w:bidi="en-US"/>
        </w:rPr>
        <w:t>Simple</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CA657E">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CA657E">
        <w:rPr>
          <w:lang w:eastAsia="en-US" w:bidi="en-US"/>
        </w:rPr>
        <w:t>(</w:t>
      </w:r>
      <w:r>
        <w:rPr>
          <w:lang w:val="en-US" w:eastAsia="en-US" w:bidi="en-US"/>
        </w:rPr>
        <w:t>fast</w:t>
      </w:r>
      <w:r w:rsidRPr="00CA657E">
        <w:rPr>
          <w:lang w:eastAsia="en-US" w:bidi="en-US"/>
        </w:rPr>
        <w:t xml:space="preserve">, </w:t>
      </w:r>
      <w:r>
        <w:rPr>
          <w:lang w:val="en-US" w:eastAsia="en-US" w:bidi="en-US"/>
        </w:rPr>
        <w:t>high</w:t>
      </w:r>
      <w:r w:rsidRPr="00CA657E">
        <w:rPr>
          <w:lang w:eastAsia="en-US" w:bidi="en-US"/>
        </w:rPr>
        <w:t xml:space="preserve">; </w:t>
      </w:r>
      <w:r>
        <w:rPr>
          <w:lang w:val="en-US" w:eastAsia="en-US" w:bidi="en-US"/>
        </w:rPr>
        <w:t>early</w:t>
      </w:r>
      <w:r w:rsidRPr="00CA657E">
        <w:rPr>
          <w:lang w:eastAsia="en-US" w:bidi="en-US"/>
        </w:rPr>
        <w:t xml:space="preserve">); </w:t>
      </w:r>
      <w:r>
        <w:t xml:space="preserve">местоимения </w:t>
      </w:r>
      <w:r>
        <w:rPr>
          <w:lang w:val="en-US" w:eastAsia="en-US" w:bidi="en-US"/>
        </w:rPr>
        <w:t>other</w:t>
      </w:r>
      <w:r w:rsidRPr="00CA657E">
        <w:rPr>
          <w:lang w:eastAsia="en-US" w:bidi="en-US"/>
        </w:rPr>
        <w:t>/</w:t>
      </w:r>
      <w:r>
        <w:rPr>
          <w:lang w:val="en-US" w:eastAsia="en-US" w:bidi="en-US"/>
        </w:rPr>
        <w:t>another</w:t>
      </w:r>
      <w:r w:rsidRPr="00CA657E">
        <w:rPr>
          <w:lang w:eastAsia="en-US" w:bidi="en-US"/>
        </w:rPr>
        <w:t xml:space="preserve">, </w:t>
      </w:r>
      <w:r>
        <w:rPr>
          <w:lang w:val="en-US" w:eastAsia="en-US" w:bidi="en-US"/>
        </w:rPr>
        <w:t>both</w:t>
      </w:r>
      <w:r w:rsidRPr="00CA657E">
        <w:rPr>
          <w:lang w:eastAsia="en-US" w:bidi="en-US"/>
        </w:rPr>
        <w:t xml:space="preserve">, </w:t>
      </w:r>
      <w:r>
        <w:rPr>
          <w:lang w:val="en-US" w:eastAsia="en-US" w:bidi="en-US"/>
        </w:rPr>
        <w:t>all</w:t>
      </w:r>
      <w:r w:rsidRPr="00CA657E">
        <w:rPr>
          <w:lang w:eastAsia="en-US" w:bidi="en-US"/>
        </w:rPr>
        <w:t xml:space="preserve">, </w:t>
      </w:r>
      <w:r>
        <w:rPr>
          <w:lang w:val="en-US" w:eastAsia="en-US" w:bidi="en-US"/>
        </w:rPr>
        <w:t>one</w:t>
      </w:r>
      <w:r w:rsidRPr="00CA657E">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 xml:space="preserve">компенсаторными </w:t>
      </w:r>
      <w:r>
        <w:lastRenderedPageBreak/>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lastRenderedPageBreak/>
        <w:t>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w:t>
      </w:r>
      <w:r>
        <w:lastRenderedPageBreak/>
        <w:t>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657E">
        <w:rPr>
          <w:lang w:eastAsia="en-US" w:bidi="en-US"/>
        </w:rPr>
        <w:t>-</w:t>
      </w:r>
      <w:r>
        <w:rPr>
          <w:lang w:val="en-US" w:eastAsia="en-US" w:bidi="en-US"/>
        </w:rPr>
        <w:t>ity</w:t>
      </w:r>
      <w:r w:rsidRPr="00CA657E">
        <w:rPr>
          <w:lang w:eastAsia="en-US" w:bidi="en-US"/>
        </w:rPr>
        <w:t>, -</w:t>
      </w:r>
      <w:r>
        <w:rPr>
          <w:lang w:val="en-US" w:eastAsia="en-US" w:bidi="en-US"/>
        </w:rPr>
        <w:t>ship</w:t>
      </w:r>
      <w:r w:rsidRPr="00CA657E">
        <w:rPr>
          <w:lang w:eastAsia="en-US" w:bidi="en-US"/>
        </w:rPr>
        <w:t>, -</w:t>
      </w:r>
      <w:r>
        <w:rPr>
          <w:lang w:val="en-US" w:eastAsia="en-US" w:bidi="en-US"/>
        </w:rPr>
        <w:t>ance</w:t>
      </w:r>
      <w:r w:rsidRPr="00CA657E">
        <w:rPr>
          <w:lang w:eastAsia="en-US" w:bidi="en-US"/>
        </w:rPr>
        <w:t>/-</w:t>
      </w:r>
      <w:r>
        <w:rPr>
          <w:lang w:val="en-US" w:eastAsia="en-US" w:bidi="en-US"/>
        </w:rPr>
        <w:t>ence</w:t>
      </w:r>
      <w:r w:rsidRPr="00CA657E">
        <w:rPr>
          <w:lang w:eastAsia="en-US" w:bidi="en-US"/>
        </w:rPr>
        <w:t xml:space="preserve">, </w:t>
      </w:r>
      <w:r>
        <w:t xml:space="preserve">имена прилагательные с помощью префикса </w:t>
      </w:r>
      <w:r>
        <w:rPr>
          <w:lang w:val="en-US" w:eastAsia="en-US" w:bidi="en-US"/>
        </w:rPr>
        <w:t>inter</w:t>
      </w:r>
      <w:r w:rsidRPr="00CA657E">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657E">
        <w:rPr>
          <w:lang w:eastAsia="en-US" w:bidi="en-US"/>
        </w:rPr>
        <w:t>(</w:t>
      </w:r>
      <w:r>
        <w:rPr>
          <w:lang w:val="en-US" w:eastAsia="en-US" w:bidi="en-US"/>
        </w:rPr>
        <w:t>to</w:t>
      </w:r>
      <w:r w:rsidRPr="00CA657E">
        <w:rPr>
          <w:lang w:eastAsia="en-US" w:bidi="en-US"/>
        </w:rPr>
        <w:t xml:space="preserve"> </w:t>
      </w:r>
      <w:r>
        <w:rPr>
          <w:lang w:val="en-US" w:eastAsia="en-US" w:bidi="en-US"/>
        </w:rPr>
        <w:t>walk</w:t>
      </w:r>
      <w:r w:rsidRPr="00CA657E">
        <w:rPr>
          <w:lang w:eastAsia="en-US" w:bidi="en-US"/>
        </w:rPr>
        <w:t xml:space="preserve"> </w:t>
      </w:r>
      <w:r>
        <w:t xml:space="preserve">- </w:t>
      </w:r>
      <w:r>
        <w:rPr>
          <w:lang w:val="en-US" w:eastAsia="en-US" w:bidi="en-US"/>
        </w:rPr>
        <w:t>a</w:t>
      </w:r>
      <w:r w:rsidRPr="00CA657E">
        <w:rPr>
          <w:lang w:eastAsia="en-US" w:bidi="en-US"/>
        </w:rPr>
        <w:t xml:space="preserve"> </w:t>
      </w:r>
      <w:r>
        <w:rPr>
          <w:lang w:val="en-US" w:eastAsia="en-US" w:bidi="en-US"/>
        </w:rPr>
        <w:t>walk</w:t>
      </w:r>
      <w:r w:rsidRPr="00CA657E">
        <w:rPr>
          <w:lang w:eastAsia="en-US" w:bidi="en-US"/>
        </w:rPr>
        <w:t xml:space="preserve">), </w:t>
      </w:r>
      <w:r>
        <w:t xml:space="preserve">глагол от имени существительного </w:t>
      </w:r>
      <w:r w:rsidRPr="00CA657E">
        <w:rPr>
          <w:lang w:eastAsia="en-US" w:bidi="en-US"/>
        </w:rPr>
        <w:t>(</w:t>
      </w:r>
      <w:r>
        <w:rPr>
          <w:lang w:val="en-US" w:eastAsia="en-US" w:bidi="en-US"/>
        </w:rPr>
        <w:t>a</w:t>
      </w:r>
      <w:r w:rsidRPr="00CA657E">
        <w:rPr>
          <w:lang w:eastAsia="en-US" w:bidi="en-US"/>
        </w:rPr>
        <w:t xml:space="preserve"> </w:t>
      </w:r>
      <w:r>
        <w:rPr>
          <w:lang w:val="en-US" w:eastAsia="en-US" w:bidi="en-US"/>
        </w:rPr>
        <w:t>present</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present</w:t>
      </w:r>
      <w:r w:rsidRPr="00CA657E">
        <w:rPr>
          <w:lang w:eastAsia="en-US" w:bidi="en-US"/>
        </w:rPr>
        <w:t xml:space="preserve">), </w:t>
      </w:r>
      <w:r>
        <w:t xml:space="preserve">имя существительное от прилагательного </w:t>
      </w:r>
      <w:r w:rsidRPr="00CA657E">
        <w:rPr>
          <w:lang w:eastAsia="en-US" w:bidi="en-US"/>
        </w:rPr>
        <w:t>(</w:t>
      </w:r>
      <w:r>
        <w:rPr>
          <w:lang w:val="en-US" w:eastAsia="en-US" w:bidi="en-US"/>
        </w:rPr>
        <w:t>rich</w:t>
      </w:r>
      <w:r w:rsidRPr="00CA657E">
        <w:rPr>
          <w:lang w:eastAsia="en-US" w:bidi="en-US"/>
        </w:rPr>
        <w:t xml:space="preserve"> </w:t>
      </w:r>
      <w:r>
        <w:t xml:space="preserve">- </w:t>
      </w:r>
      <w:r>
        <w:rPr>
          <w:lang w:val="en-US" w:eastAsia="en-US" w:bidi="en-US"/>
        </w:rPr>
        <w:t>the</w:t>
      </w:r>
      <w:r w:rsidRPr="00CA657E">
        <w:rPr>
          <w:lang w:eastAsia="en-US" w:bidi="en-US"/>
        </w:rPr>
        <w:t xml:space="preserve"> </w:t>
      </w:r>
      <w:r>
        <w:rPr>
          <w:lang w:val="en-US" w:eastAsia="en-US" w:bidi="en-US"/>
        </w:rPr>
        <w:t>rich</w:t>
      </w:r>
      <w:r w:rsidRPr="00CA657E">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 xml:space="preserve">понимать особенностей структуры простых и сложных предложений </w:t>
      </w:r>
      <w:r>
        <w:lastRenderedPageBreak/>
        <w:t>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xml:space="preserve">); </w:t>
      </w:r>
      <w:r>
        <w:t xml:space="preserve">все типы вопросительных предложений в </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CA657E">
        <w:rPr>
          <w:lang w:eastAsia="en-US" w:bidi="en-US"/>
        </w:rPr>
        <w:t>(</w:t>
      </w:r>
      <w:r>
        <w:rPr>
          <w:lang w:val="en-US" w:eastAsia="en-US" w:bidi="en-US"/>
        </w:rPr>
        <w:t>family</w:t>
      </w:r>
      <w:r w:rsidRPr="00CA657E">
        <w:rPr>
          <w:lang w:eastAsia="en-US" w:bidi="en-US"/>
        </w:rPr>
        <w:t xml:space="preserve">, </w:t>
      </w:r>
      <w:r>
        <w:rPr>
          <w:lang w:val="en-US" w:eastAsia="en-US" w:bidi="en-US"/>
        </w:rPr>
        <w:t>police</w:t>
      </w:r>
      <w:r w:rsidRPr="00CA657E">
        <w:rPr>
          <w:lang w:eastAsia="en-US" w:bidi="en-US"/>
        </w:rPr>
        <w:t xml:space="preserve">), </w:t>
      </w:r>
      <w:r>
        <w:t>со сказуемым;</w:t>
      </w:r>
    </w:p>
    <w:p w:rsidR="001D6B99" w:rsidRPr="00CA657E" w:rsidRDefault="00702332">
      <w:pPr>
        <w:pStyle w:val="21"/>
        <w:shd w:val="clear" w:color="auto" w:fill="auto"/>
        <w:spacing w:before="0" w:after="0" w:line="475" w:lineRule="exact"/>
        <w:ind w:left="780" w:right="1220"/>
        <w:jc w:val="left"/>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t>на</w:t>
      </w:r>
      <w:r w:rsidRPr="00CA657E">
        <w:rPr>
          <w:lang w:val="en-US"/>
        </w:rPr>
        <w:t xml:space="preserve"> </w:t>
      </w:r>
      <w:r>
        <w:rPr>
          <w:lang w:val="en-US" w:eastAsia="en-US" w:bidi="en-US"/>
        </w:rPr>
        <w:t xml:space="preserve">-ing: to love/hate doing something; </w:t>
      </w:r>
      <w:r>
        <w:t>конструкции</w:t>
      </w:r>
      <w:r w:rsidRPr="00CA657E">
        <w:rPr>
          <w:lang w:val="en-US"/>
        </w:rPr>
        <w:t xml:space="preserve">, </w:t>
      </w:r>
      <w:r>
        <w:t>содержащие</w:t>
      </w:r>
      <w:r w:rsidRPr="00CA657E">
        <w:rPr>
          <w:lang w:val="en-US"/>
        </w:rPr>
        <w:t xml:space="preserve"> </w:t>
      </w:r>
      <w:r>
        <w:t>глаголы</w:t>
      </w:r>
      <w:r w:rsidRPr="00CA657E">
        <w:rPr>
          <w:lang w:val="en-US"/>
        </w:rPr>
        <w:t>-</w:t>
      </w:r>
      <w:r>
        <w:t>связки</w:t>
      </w:r>
      <w:r w:rsidRPr="00CA657E">
        <w:rPr>
          <w:lang w:val="en-US"/>
        </w:rPr>
        <w:t xml:space="preserve"> </w:t>
      </w:r>
      <w:r>
        <w:rPr>
          <w:lang w:val="en-US" w:eastAsia="en-US" w:bidi="en-US"/>
        </w:rPr>
        <w:t xml:space="preserve">to be/to look/to feel/to seem; </w:t>
      </w:r>
      <w:r>
        <w:t>конструкции</w:t>
      </w:r>
      <w:r w:rsidRPr="00CA657E">
        <w:rPr>
          <w:lang w:val="en-US"/>
        </w:rPr>
        <w:t xml:space="preserve"> </w:t>
      </w:r>
      <w:r>
        <w:rPr>
          <w:lang w:val="en-US" w:eastAsia="en-US" w:bidi="en-US"/>
        </w:rPr>
        <w:t xml:space="preserve">be/get used to do something; be/get used doing something; </w:t>
      </w:r>
      <w:r>
        <w:t>конструкцию</w:t>
      </w:r>
      <w:r w:rsidRPr="00CA657E">
        <w:rPr>
          <w:lang w:val="en-US"/>
        </w:rPr>
        <w:t xml:space="preserve"> </w:t>
      </w:r>
      <w:r>
        <w:rPr>
          <w:lang w:val="en-US" w:eastAsia="en-US" w:bidi="en-US"/>
        </w:rPr>
        <w:t>both ... and ...;</w:t>
      </w:r>
    </w:p>
    <w:p w:rsidR="001D6B99" w:rsidRPr="00CA657E" w:rsidRDefault="00702332">
      <w:pPr>
        <w:pStyle w:val="21"/>
        <w:shd w:val="clear" w:color="auto" w:fill="auto"/>
        <w:spacing w:before="0" w:after="0" w:line="475" w:lineRule="exact"/>
        <w:ind w:firstLine="780"/>
        <w:rPr>
          <w:lang w:val="en-US"/>
        </w:rPr>
      </w:pPr>
      <w:r>
        <w:t>конструкции</w:t>
      </w:r>
      <w:r w:rsidRPr="00CA657E">
        <w:rPr>
          <w:lang w:val="en-US"/>
        </w:rPr>
        <w:t xml:space="preserve"> </w:t>
      </w:r>
      <w:r>
        <w:t>с</w:t>
      </w:r>
      <w:r w:rsidRPr="00CA657E">
        <w:rPr>
          <w:lang w:val="en-US"/>
        </w:rPr>
        <w:t xml:space="preserve"> </w:t>
      </w:r>
      <w:r>
        <w:t>глаголами</w:t>
      </w:r>
      <w:r w:rsidRPr="00CA657E">
        <w:rPr>
          <w:lang w:val="en-US"/>
        </w:rPr>
        <w:t xml:space="preserve"> </w:t>
      </w:r>
      <w:r>
        <w:rPr>
          <w:lang w:val="en-US" w:eastAsia="en-US" w:bidi="en-US"/>
        </w:rPr>
        <w:t xml:space="preserve">to stop, to remember, to forget </w:t>
      </w:r>
      <w:r w:rsidRPr="00CA657E">
        <w:rPr>
          <w:lang w:val="en-US"/>
        </w:rPr>
        <w:t>(</w:t>
      </w:r>
      <w:r>
        <w:t>разница</w:t>
      </w:r>
      <w:r w:rsidRPr="00CA657E">
        <w:rPr>
          <w:lang w:val="en-US"/>
        </w:rPr>
        <w:t xml:space="preserve"> </w:t>
      </w:r>
      <w:r>
        <w:t>в</w:t>
      </w:r>
      <w:r w:rsidRPr="00CA657E">
        <w:rPr>
          <w:lang w:val="en-US"/>
        </w:rPr>
        <w:t xml:space="preserve"> </w:t>
      </w:r>
      <w:r>
        <w:t>значении</w:t>
      </w:r>
      <w:r w:rsidRPr="00CA657E">
        <w:rPr>
          <w:lang w:val="en-US"/>
        </w:rPr>
        <w:t xml:space="preserve"> </w:t>
      </w:r>
      <w:r>
        <w:rPr>
          <w:lang w:val="en-US" w:eastAsia="en-US" w:bidi="en-US"/>
        </w:rPr>
        <w:t xml:space="preserve">to stop doing smth </w:t>
      </w:r>
      <w:r>
        <w:t>и</w:t>
      </w:r>
      <w:r w:rsidRPr="00CA657E">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CA657E">
        <w:rPr>
          <w:lang w:eastAsia="en-US" w:bidi="en-US"/>
        </w:rPr>
        <w:t>(</w:t>
      </w:r>
      <w:r>
        <w:rPr>
          <w:lang w:val="en-US" w:eastAsia="en-US" w:bidi="en-US"/>
        </w:rPr>
        <w:t>Past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Continuous</w:t>
      </w:r>
      <w:r w:rsidRPr="00CA657E">
        <w:rPr>
          <w:lang w:eastAsia="en-US" w:bidi="en-US"/>
        </w:rPr>
        <w:t xml:space="preserve"> </w:t>
      </w:r>
      <w:r>
        <w:rPr>
          <w:lang w:val="en-US" w:eastAsia="en-US" w:bidi="en-US"/>
        </w:rPr>
        <w:t>Tense</w:t>
      </w:r>
      <w:r w:rsidRPr="00CA657E">
        <w:rPr>
          <w:lang w:eastAsia="en-US" w:bidi="en-US"/>
        </w:rPr>
        <w:t xml:space="preserve">, </w:t>
      </w:r>
      <w:r>
        <w:rPr>
          <w:lang w:val="en-US" w:eastAsia="en-US" w:bidi="en-US"/>
        </w:rPr>
        <w:t>Future</w:t>
      </w:r>
      <w:r w:rsidRPr="00CA657E">
        <w:rPr>
          <w:lang w:eastAsia="en-US" w:bidi="en-US"/>
        </w:rPr>
        <w:t>-</w:t>
      </w:r>
      <w:r>
        <w:rPr>
          <w:lang w:val="en-US" w:eastAsia="en-US" w:bidi="en-US"/>
        </w:rPr>
        <w:t>in</w:t>
      </w:r>
      <w:r w:rsidRPr="00CA657E">
        <w:rPr>
          <w:lang w:eastAsia="en-US" w:bidi="en-US"/>
        </w:rPr>
        <w:t>-</w:t>
      </w:r>
      <w:r>
        <w:rPr>
          <w:lang w:val="en-US" w:eastAsia="en-US" w:bidi="en-US"/>
        </w:rPr>
        <w:t>the</w:t>
      </w:r>
      <w:r w:rsidRPr="00CA657E">
        <w:rPr>
          <w:lang w:eastAsia="en-US" w:bidi="en-US"/>
        </w:rPr>
        <w:t>-</w:t>
      </w:r>
      <w:r>
        <w:rPr>
          <w:lang w:val="en-US" w:eastAsia="en-US" w:bidi="en-US"/>
        </w:rPr>
        <w:t>Past</w:t>
      </w:r>
      <w:r w:rsidRPr="00CA657E">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CA657E">
        <w:rPr>
          <w:lang w:eastAsia="en-US" w:bidi="en-US"/>
        </w:rPr>
        <w:t xml:space="preserve"> </w:t>
      </w:r>
      <w:r>
        <w:t xml:space="preserve">- </w:t>
      </w:r>
      <w:r>
        <w:rPr>
          <w:lang w:val="en-US" w:eastAsia="en-US" w:bidi="en-US"/>
        </w:rPr>
        <w:t>enough</w:t>
      </w:r>
      <w:r w:rsidRPr="00CA657E">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CA657E">
        <w:rPr>
          <w:lang w:eastAsia="en-US" w:bidi="en-US"/>
        </w:rPr>
        <w:t xml:space="preserve">, </w:t>
      </w:r>
      <w:r>
        <w:rPr>
          <w:lang w:val="en-US" w:eastAsia="en-US" w:bidi="en-US"/>
        </w:rPr>
        <w:t>nothing</w:t>
      </w:r>
      <w:r w:rsidRPr="00CA657E">
        <w:rPr>
          <w:lang w:eastAsia="en-US" w:bidi="en-US"/>
        </w:rPr>
        <w:t xml:space="preserve">, </w:t>
      </w:r>
      <w:r>
        <w:rPr>
          <w:lang w:val="en-US" w:eastAsia="en-US" w:bidi="en-US"/>
        </w:rPr>
        <w:t>etc</w:t>
      </w:r>
      <w:r w:rsidRPr="00CA657E">
        <w:rPr>
          <w:lang w:eastAsia="en-US" w:bidi="en-US"/>
        </w:rPr>
        <w:t xml:space="preserve">.), </w:t>
      </w:r>
      <w:r>
        <w:rPr>
          <w:lang w:val="en-US" w:eastAsia="en-US" w:bidi="en-US"/>
        </w:rPr>
        <w:t>none</w:t>
      </w:r>
      <w:r w:rsidRPr="00CA657E">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lastRenderedPageBreak/>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lastRenderedPageBreak/>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w:t>
      </w:r>
      <w:r>
        <w:lastRenderedPageBreak/>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lastRenderedPageBreak/>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CA657E">
        <w:rPr>
          <w:lang w:eastAsia="en-US" w:bidi="en-US"/>
        </w:rPr>
        <w:t xml:space="preserve">-, </w:t>
      </w:r>
      <w:r>
        <w:rPr>
          <w:lang w:val="en-US" w:eastAsia="en-US" w:bidi="en-US"/>
        </w:rPr>
        <w:t>over</w:t>
      </w:r>
      <w:r w:rsidRPr="00CA657E">
        <w:rPr>
          <w:lang w:eastAsia="en-US" w:bidi="en-US"/>
        </w:rPr>
        <w:t xml:space="preserve">-, </w:t>
      </w:r>
      <w:r>
        <w:rPr>
          <w:lang w:val="en-US" w:eastAsia="en-US" w:bidi="en-US"/>
        </w:rPr>
        <w:t>dis</w:t>
      </w:r>
      <w:r w:rsidRPr="00CA657E">
        <w:rPr>
          <w:lang w:eastAsia="en-US" w:bidi="en-US"/>
        </w:rPr>
        <w:t xml:space="preserve">-, </w:t>
      </w:r>
      <w:r>
        <w:rPr>
          <w:lang w:val="en-US" w:eastAsia="en-US" w:bidi="en-US"/>
        </w:rPr>
        <w:t>mis</w:t>
      </w:r>
      <w:r w:rsidRPr="00CA657E">
        <w:rPr>
          <w:lang w:eastAsia="en-US" w:bidi="en-US"/>
        </w:rPr>
        <w:t xml:space="preserve">-, </w:t>
      </w:r>
      <w:r>
        <w:t xml:space="preserve">имена прилагательные с помощью суффиксов </w:t>
      </w:r>
      <w:r w:rsidRPr="00CA657E">
        <w:rPr>
          <w:lang w:eastAsia="en-US" w:bidi="en-US"/>
        </w:rPr>
        <w:t>-</w:t>
      </w:r>
      <w:r>
        <w:rPr>
          <w:lang w:val="en-US" w:eastAsia="en-US" w:bidi="en-US"/>
        </w:rPr>
        <w:t>able</w:t>
      </w:r>
      <w:r w:rsidRPr="00CA657E">
        <w:rPr>
          <w:lang w:eastAsia="en-US" w:bidi="en-US"/>
        </w:rPr>
        <w:t>/-</w:t>
      </w:r>
      <w:r>
        <w:rPr>
          <w:lang w:val="en-US" w:eastAsia="en-US" w:bidi="en-US"/>
        </w:rPr>
        <w:t>ible</w:t>
      </w:r>
      <w:r w:rsidRPr="00CA657E">
        <w:rPr>
          <w:lang w:eastAsia="en-US" w:bidi="en-US"/>
        </w:rPr>
        <w:t xml:space="preserve">, </w:t>
      </w:r>
      <w:r>
        <w:t xml:space="preserve">имена существительные с помощью отрицательных префиксов </w:t>
      </w:r>
      <w:r>
        <w:rPr>
          <w:lang w:val="en-US" w:eastAsia="en-US" w:bidi="en-US"/>
        </w:rPr>
        <w:t>in</w:t>
      </w:r>
      <w:r w:rsidRPr="00CA657E">
        <w:rPr>
          <w:lang w:eastAsia="en-US" w:bidi="en-US"/>
        </w:rPr>
        <w:t>-/</w:t>
      </w:r>
      <w:r>
        <w:rPr>
          <w:lang w:val="en-US" w:eastAsia="en-US" w:bidi="en-US"/>
        </w:rPr>
        <w:t>im</w:t>
      </w:r>
      <w:r w:rsidRPr="00CA657E">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CA657E">
        <w:rPr>
          <w:lang w:eastAsia="en-US" w:bidi="en-US"/>
        </w:rPr>
        <w:t>-</w:t>
      </w:r>
      <w:r>
        <w:rPr>
          <w:lang w:val="en-US" w:eastAsia="en-US" w:bidi="en-US"/>
        </w:rPr>
        <w:t>ed</w:t>
      </w:r>
      <w:r w:rsidRPr="00CA657E">
        <w:rPr>
          <w:lang w:eastAsia="en-US" w:bidi="en-US"/>
        </w:rPr>
        <w:t xml:space="preserve"> (</w:t>
      </w:r>
      <w:r>
        <w:rPr>
          <w:lang w:val="en-US" w:eastAsia="en-US" w:bidi="en-US"/>
        </w:rPr>
        <w:t>eight</w:t>
      </w:r>
      <w:r w:rsidRPr="00CA657E">
        <w:rPr>
          <w:lang w:eastAsia="en-US" w:bidi="en-US"/>
        </w:rPr>
        <w:t>-</w:t>
      </w:r>
      <w:r>
        <w:rPr>
          <w:lang w:val="en-US" w:eastAsia="en-US" w:bidi="en-US"/>
        </w:rPr>
        <w:t>legged</w:t>
      </w:r>
      <w:r w:rsidRPr="00CA657E">
        <w:rPr>
          <w:lang w:eastAsia="en-US" w:bidi="en-US"/>
        </w:rPr>
        <w:t xml:space="preserve">), </w:t>
      </w:r>
      <w:r>
        <w:t xml:space="preserve">сложное существительное путём соединения основ существительного с предлогом </w:t>
      </w:r>
      <w:r w:rsidRPr="00CA657E">
        <w:rPr>
          <w:lang w:eastAsia="en-US" w:bidi="en-US"/>
        </w:rPr>
        <w:t>(</w:t>
      </w:r>
      <w:r>
        <w:rPr>
          <w:lang w:val="en-US" w:eastAsia="en-US" w:bidi="en-US"/>
        </w:rPr>
        <w:t>mother</w:t>
      </w:r>
      <w:r w:rsidRPr="00CA657E">
        <w:rPr>
          <w:lang w:eastAsia="en-US" w:bidi="en-US"/>
        </w:rPr>
        <w:t>-</w:t>
      </w:r>
      <w:r>
        <w:rPr>
          <w:lang w:val="en-US" w:eastAsia="en-US" w:bidi="en-US"/>
        </w:rPr>
        <w:t>in</w:t>
      </w:r>
      <w:r w:rsidRPr="00CA657E">
        <w:rPr>
          <w:lang w:eastAsia="en-US" w:bidi="en-US"/>
        </w:rPr>
        <w:t>-</w:t>
      </w:r>
      <w:r>
        <w:rPr>
          <w:lang w:val="en-US" w:eastAsia="en-US" w:bidi="en-US"/>
        </w:rPr>
        <w:t>law</w:t>
      </w:r>
      <w:r w:rsidRPr="00CA657E">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CA657E">
        <w:rPr>
          <w:lang w:eastAsia="en-US" w:bidi="en-US"/>
        </w:rPr>
        <w:t xml:space="preserve"> (</w:t>
      </w:r>
      <w:r>
        <w:rPr>
          <w:lang w:val="en-US" w:eastAsia="en-US" w:bidi="en-US"/>
        </w:rPr>
        <w:t>nice</w:t>
      </w:r>
      <w:r w:rsidRPr="00CA657E">
        <w:rPr>
          <w:lang w:eastAsia="en-US" w:bidi="en-US"/>
        </w:rPr>
        <w:t>-</w:t>
      </w:r>
      <w:r>
        <w:rPr>
          <w:lang w:val="en-US" w:eastAsia="en-US" w:bidi="en-US"/>
        </w:rPr>
        <w:t>looking</w:t>
      </w:r>
      <w:r w:rsidRPr="00CA657E">
        <w:rPr>
          <w:lang w:eastAsia="en-US" w:bidi="en-US"/>
        </w:rPr>
        <w:t xml:space="preserve">), </w:t>
      </w:r>
      <w:r>
        <w:t xml:space="preserve">сложное прилагательное путём соединения наречия с основой причастия II </w:t>
      </w:r>
      <w:r w:rsidRPr="00CA657E">
        <w:rPr>
          <w:lang w:eastAsia="en-US" w:bidi="en-US"/>
        </w:rPr>
        <w:t>(</w:t>
      </w:r>
      <w:r>
        <w:rPr>
          <w:lang w:val="en-US" w:eastAsia="en-US" w:bidi="en-US"/>
        </w:rPr>
        <w:t>well</w:t>
      </w:r>
      <w:r w:rsidRPr="00CA657E">
        <w:rPr>
          <w:lang w:eastAsia="en-US" w:bidi="en-US"/>
        </w:rPr>
        <w:t>-</w:t>
      </w:r>
      <w:r>
        <w:rPr>
          <w:lang w:val="en-US" w:eastAsia="en-US" w:bidi="en-US"/>
        </w:rPr>
        <w:t>behaved</w:t>
      </w:r>
      <w:r w:rsidRPr="00CA657E">
        <w:rPr>
          <w:lang w:eastAsia="en-US" w:bidi="en-US"/>
        </w:rPr>
        <w:t xml:space="preserve">), </w:t>
      </w:r>
      <w:r>
        <w:t xml:space="preserve">глагол от прилагательного </w:t>
      </w:r>
      <w:r w:rsidRPr="00CA657E">
        <w:rPr>
          <w:lang w:eastAsia="en-US" w:bidi="en-US"/>
        </w:rPr>
        <w:t>(</w:t>
      </w:r>
      <w:r>
        <w:rPr>
          <w:lang w:val="en-US" w:eastAsia="en-US" w:bidi="en-US"/>
        </w:rPr>
        <w:t>cool</w:t>
      </w:r>
      <w:r w:rsidRPr="00CA657E">
        <w:rPr>
          <w:lang w:eastAsia="en-US" w:bidi="en-US"/>
        </w:rPr>
        <w:t xml:space="preserve"> </w:t>
      </w:r>
      <w:r>
        <w:t xml:space="preserve">- </w:t>
      </w:r>
      <w:r>
        <w:rPr>
          <w:lang w:val="en-US" w:eastAsia="en-US" w:bidi="en-US"/>
        </w:rPr>
        <w:t>to</w:t>
      </w:r>
      <w:r w:rsidRPr="00CA657E">
        <w:rPr>
          <w:lang w:eastAsia="en-US" w:bidi="en-US"/>
        </w:rPr>
        <w:t xml:space="preserve"> </w:t>
      </w:r>
      <w:r>
        <w:rPr>
          <w:lang w:val="en-US" w:eastAsia="en-US" w:bidi="en-US"/>
        </w:rPr>
        <w:t>cool</w:t>
      </w:r>
      <w:r w:rsidRPr="00CA657E">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CA657E">
        <w:rPr>
          <w:lang w:eastAsia="en-US" w:bidi="en-US"/>
        </w:rPr>
        <w:t>(</w:t>
      </w:r>
      <w:r>
        <w:rPr>
          <w:lang w:val="en-US" w:eastAsia="en-US" w:bidi="en-US"/>
        </w:rPr>
        <w:t>Complex</w:t>
      </w:r>
      <w:r w:rsidRPr="00CA657E">
        <w:rPr>
          <w:lang w:eastAsia="en-US" w:bidi="en-US"/>
        </w:rPr>
        <w:t xml:space="preserve"> </w:t>
      </w:r>
      <w:r>
        <w:rPr>
          <w:lang w:val="en-US" w:eastAsia="en-US" w:bidi="en-US"/>
        </w:rPr>
        <w:t>Object</w:t>
      </w:r>
      <w:r w:rsidRPr="00CA657E">
        <w:rPr>
          <w:lang w:eastAsia="en-US" w:bidi="en-US"/>
        </w:rPr>
        <w:t>) (</w:t>
      </w:r>
      <w:r>
        <w:rPr>
          <w:lang w:val="en-US" w:eastAsia="en-US" w:bidi="en-US"/>
        </w:rPr>
        <w:t>I</w:t>
      </w:r>
      <w:r w:rsidRPr="00CA657E">
        <w:rPr>
          <w:lang w:eastAsia="en-US" w:bidi="en-US"/>
        </w:rPr>
        <w:t xml:space="preserve"> </w:t>
      </w:r>
      <w:r>
        <w:rPr>
          <w:lang w:val="en-US" w:eastAsia="en-US" w:bidi="en-US"/>
        </w:rPr>
        <w:t>want</w:t>
      </w:r>
      <w:r w:rsidRPr="00CA657E">
        <w:rPr>
          <w:lang w:eastAsia="en-US" w:bidi="en-US"/>
        </w:rPr>
        <w:t xml:space="preserve"> </w:t>
      </w:r>
      <w:r>
        <w:rPr>
          <w:lang w:val="en-US" w:eastAsia="en-US" w:bidi="en-US"/>
        </w:rPr>
        <w:t>to</w:t>
      </w:r>
      <w:r w:rsidRPr="00CA657E">
        <w:rPr>
          <w:lang w:eastAsia="en-US" w:bidi="en-US"/>
        </w:rPr>
        <w:t xml:space="preserve"> </w:t>
      </w:r>
      <w:r>
        <w:rPr>
          <w:lang w:val="en-US" w:eastAsia="en-US" w:bidi="en-US"/>
        </w:rPr>
        <w:t>have</w:t>
      </w:r>
      <w:r w:rsidRPr="00CA657E">
        <w:rPr>
          <w:lang w:eastAsia="en-US" w:bidi="en-US"/>
        </w:rPr>
        <w:t xml:space="preserve"> </w:t>
      </w:r>
      <w:r>
        <w:rPr>
          <w:lang w:val="en-US" w:eastAsia="en-US" w:bidi="en-US"/>
        </w:rPr>
        <w:t>my</w:t>
      </w:r>
      <w:r w:rsidRPr="00CA657E">
        <w:rPr>
          <w:lang w:eastAsia="en-US" w:bidi="en-US"/>
        </w:rPr>
        <w:t xml:space="preserve"> </w:t>
      </w:r>
      <w:r>
        <w:rPr>
          <w:lang w:val="en-US" w:eastAsia="en-US" w:bidi="en-US"/>
        </w:rPr>
        <w:t>hair</w:t>
      </w:r>
      <w:r w:rsidRPr="00CA657E">
        <w:rPr>
          <w:lang w:eastAsia="en-US" w:bidi="en-US"/>
        </w:rPr>
        <w:t xml:space="preserve"> </w:t>
      </w:r>
      <w:r>
        <w:rPr>
          <w:lang w:val="en-US" w:eastAsia="en-US" w:bidi="en-US"/>
        </w:rPr>
        <w:t>cut</w:t>
      </w:r>
      <w:r w:rsidRPr="00CA657E">
        <w:rPr>
          <w:lang w:eastAsia="en-US" w:bidi="en-US"/>
        </w:rPr>
        <w:t xml:space="preserve">.); </w:t>
      </w:r>
      <w:r>
        <w:t xml:space="preserve">предложения с </w:t>
      </w:r>
      <w:r>
        <w:rPr>
          <w:lang w:val="en-US" w:eastAsia="en-US" w:bidi="en-US"/>
        </w:rPr>
        <w:t>I</w:t>
      </w:r>
      <w:r w:rsidRPr="00CA657E">
        <w:rPr>
          <w:lang w:eastAsia="en-US" w:bidi="en-US"/>
        </w:rPr>
        <w:t xml:space="preserve"> </w:t>
      </w:r>
      <w:r>
        <w:rPr>
          <w:lang w:val="en-US" w:eastAsia="en-US" w:bidi="en-US"/>
        </w:rPr>
        <w:t>wish</w:t>
      </w:r>
      <w:r w:rsidRPr="00CA657E">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CA657E">
        <w:rPr>
          <w:lang w:eastAsia="en-US" w:bidi="en-US"/>
        </w:rPr>
        <w:t>(</w:t>
      </w:r>
      <w:r>
        <w:rPr>
          <w:lang w:val="en-US" w:eastAsia="en-US" w:bidi="en-US"/>
        </w:rPr>
        <w:t>Conditional</w:t>
      </w:r>
      <w:r w:rsidRPr="00CA657E">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CA657E">
        <w:rPr>
          <w:lang w:eastAsia="en-US" w:bidi="en-US"/>
        </w:rPr>
        <w:t xml:space="preserve"> </w:t>
      </w:r>
      <w:r>
        <w:rPr>
          <w:lang w:val="en-US" w:eastAsia="en-US" w:bidi="en-US"/>
        </w:rPr>
        <w:t>prefer</w:t>
      </w:r>
      <w:r w:rsidRPr="00CA657E">
        <w:rPr>
          <w:lang w:eastAsia="en-US" w:bidi="en-US"/>
        </w:rPr>
        <w:t xml:space="preserve"> </w:t>
      </w:r>
      <w:r>
        <w:t>..</w:t>
      </w:r>
      <w:r w:rsidRPr="00CA657E">
        <w:rPr>
          <w:lang w:eastAsia="en-US" w:bidi="en-US"/>
        </w:rPr>
        <w:t>./</w:t>
      </w:r>
      <w:r>
        <w:rPr>
          <w:lang w:val="en-US" w:eastAsia="en-US" w:bidi="en-US"/>
        </w:rPr>
        <w:t>I</w:t>
      </w:r>
      <w:r w:rsidRPr="00CA657E">
        <w:rPr>
          <w:lang w:eastAsia="en-US" w:bidi="en-US"/>
        </w:rPr>
        <w:t>’</w:t>
      </w:r>
      <w:r>
        <w:rPr>
          <w:lang w:val="en-US" w:eastAsia="en-US" w:bidi="en-US"/>
        </w:rPr>
        <w:t>d</w:t>
      </w:r>
      <w:r w:rsidRPr="00CA657E">
        <w:rPr>
          <w:lang w:eastAsia="en-US" w:bidi="en-US"/>
        </w:rPr>
        <w:t xml:space="preserve"> </w:t>
      </w:r>
      <w:r>
        <w:rPr>
          <w:lang w:val="en-US" w:eastAsia="en-US" w:bidi="en-US"/>
        </w:rPr>
        <w:t>prefer</w:t>
      </w:r>
      <w:r w:rsidRPr="00CA657E">
        <w:rPr>
          <w:lang w:eastAsia="en-US" w:bidi="en-US"/>
        </w:rPr>
        <w:t xml:space="preserve"> </w:t>
      </w:r>
      <w:r>
        <w:t xml:space="preserve">.. </w:t>
      </w:r>
      <w:r w:rsidRPr="00CA657E">
        <w:rPr>
          <w:lang w:eastAsia="en-US" w:bidi="en-US"/>
        </w:rPr>
        <w:t>./</w:t>
      </w:r>
      <w:r>
        <w:rPr>
          <w:lang w:val="en-US" w:eastAsia="en-US" w:bidi="en-US"/>
        </w:rPr>
        <w:t>I</w:t>
      </w:r>
      <w:r w:rsidRPr="00CA657E">
        <w:rPr>
          <w:lang w:eastAsia="en-US" w:bidi="en-US"/>
        </w:rPr>
        <w:t>’</w:t>
      </w:r>
      <w:r>
        <w:rPr>
          <w:lang w:val="en-US" w:eastAsia="en-US" w:bidi="en-US"/>
        </w:rPr>
        <w:t>d</w:t>
      </w:r>
      <w:r w:rsidRPr="00CA657E">
        <w:rPr>
          <w:lang w:eastAsia="en-US" w:bidi="en-US"/>
        </w:rPr>
        <w:t xml:space="preserve"> </w:t>
      </w:r>
      <w:r>
        <w:rPr>
          <w:lang w:val="en-US" w:eastAsia="en-US" w:bidi="en-US"/>
        </w:rPr>
        <w:t>rather</w:t>
      </w:r>
      <w:r w:rsidRPr="00CA657E">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CA657E">
        <w:rPr>
          <w:lang w:eastAsia="en-US" w:bidi="en-US"/>
        </w:rPr>
        <w:t xml:space="preserve"> </w:t>
      </w:r>
      <w:r>
        <w:t xml:space="preserve">... </w:t>
      </w:r>
      <w:r>
        <w:rPr>
          <w:lang w:val="en-US" w:eastAsia="en-US" w:bidi="en-US"/>
        </w:rPr>
        <w:t>or</w:t>
      </w:r>
      <w:r w:rsidRPr="00CA657E">
        <w:rPr>
          <w:lang w:eastAsia="en-US" w:bidi="en-US"/>
        </w:rPr>
        <w:t xml:space="preserve">, </w:t>
      </w:r>
      <w:r>
        <w:rPr>
          <w:lang w:val="en-US" w:eastAsia="en-US" w:bidi="en-US"/>
        </w:rPr>
        <w:t>neither</w:t>
      </w:r>
      <w:r w:rsidRPr="00CA657E">
        <w:rPr>
          <w:lang w:eastAsia="en-US" w:bidi="en-US"/>
        </w:rPr>
        <w:t xml:space="preserve"> ... </w:t>
      </w:r>
      <w:r>
        <w:rPr>
          <w:lang w:val="en-US" w:eastAsia="en-US" w:bidi="en-US"/>
        </w:rPr>
        <w:t>nor</w:t>
      </w:r>
      <w:r w:rsidRPr="00CA657E">
        <w:rPr>
          <w:lang w:eastAsia="en-US" w:bidi="en-US"/>
        </w:rPr>
        <w:t>;</w:t>
      </w:r>
    </w:p>
    <w:p w:rsidR="001D6B99" w:rsidRDefault="00702332">
      <w:pPr>
        <w:pStyle w:val="21"/>
        <w:shd w:val="clear" w:color="auto" w:fill="auto"/>
        <w:spacing w:before="0" w:after="0" w:line="480" w:lineRule="exact"/>
        <w:ind w:firstLine="760"/>
      </w:pPr>
      <w:r>
        <w:t xml:space="preserve">формы страдательного залога </w:t>
      </w:r>
      <w:r>
        <w:rPr>
          <w:lang w:val="en-US" w:eastAsia="en-US" w:bidi="en-US"/>
        </w:rPr>
        <w:t>Present</w:t>
      </w:r>
      <w:r w:rsidRPr="00CA657E">
        <w:rPr>
          <w:lang w:eastAsia="en-US" w:bidi="en-US"/>
        </w:rPr>
        <w:t xml:space="preserve"> </w:t>
      </w:r>
      <w:r>
        <w:rPr>
          <w:lang w:val="en-US" w:eastAsia="en-US" w:bidi="en-US"/>
        </w:rPr>
        <w:t>Perfect</w:t>
      </w:r>
      <w:r w:rsidRPr="00CA657E">
        <w:rPr>
          <w:lang w:eastAsia="en-US" w:bidi="en-US"/>
        </w:rPr>
        <w:t xml:space="preserve"> </w:t>
      </w:r>
      <w:r>
        <w:rPr>
          <w:lang w:val="en-US" w:eastAsia="en-US" w:bidi="en-US"/>
        </w:rPr>
        <w:t>Passive</w:t>
      </w:r>
      <w:r w:rsidRPr="00CA657E">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CA657E">
        <w:rPr>
          <w:lang w:eastAsia="en-US" w:bidi="en-US"/>
        </w:rPr>
        <w:t>(</w:t>
      </w:r>
      <w:r>
        <w:rPr>
          <w:lang w:val="en-US" w:eastAsia="en-US" w:bidi="en-US"/>
        </w:rPr>
        <w:t>nice</w:t>
      </w:r>
      <w:r w:rsidRPr="00CA657E">
        <w:rPr>
          <w:lang w:eastAsia="en-US" w:bidi="en-US"/>
        </w:rPr>
        <w:t xml:space="preserve"> </w:t>
      </w:r>
      <w:r>
        <w:rPr>
          <w:lang w:val="en-US" w:eastAsia="en-US" w:bidi="en-US"/>
        </w:rPr>
        <w:t>long</w:t>
      </w:r>
      <w:r w:rsidRPr="00CA657E">
        <w:rPr>
          <w:lang w:eastAsia="en-US" w:bidi="en-US"/>
        </w:rPr>
        <w:t xml:space="preserve"> </w:t>
      </w:r>
      <w:r>
        <w:rPr>
          <w:lang w:val="en-US" w:eastAsia="en-US" w:bidi="en-US"/>
        </w:rPr>
        <w:t>blond</w:t>
      </w:r>
      <w:r w:rsidRPr="00CA657E">
        <w:rPr>
          <w:lang w:eastAsia="en-US" w:bidi="en-US"/>
        </w:rPr>
        <w:t xml:space="preserve"> </w:t>
      </w:r>
      <w:r>
        <w:rPr>
          <w:lang w:val="en-US" w:eastAsia="en-US" w:bidi="en-US"/>
        </w:rPr>
        <w:t>hair</w:t>
      </w:r>
      <w:r w:rsidRPr="00CA657E">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 xml:space="preserve">понимать и использовать в устной и письменной речи наиболее употребительную тематическую фоновую лексику страны (стран) изучаемого </w:t>
      </w:r>
      <w:r>
        <w:lastRenderedPageBreak/>
        <w:t>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505FBC" w:rsidRDefault="00702332">
      <w:pPr>
        <w:pStyle w:val="21"/>
        <w:shd w:val="clear" w:color="auto" w:fill="auto"/>
        <w:spacing w:before="0" w:after="0" w:line="475" w:lineRule="exact"/>
        <w:ind w:firstLine="760"/>
        <w:rPr>
          <w:b/>
        </w:rPr>
      </w:pPr>
      <w:r w:rsidRPr="00505FBC">
        <w:rPr>
          <w:b/>
        </w:rPr>
        <w:lastRenderedPageBreak/>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w:t>
      </w:r>
      <w:r>
        <w:lastRenderedPageBreak/>
        <w:t>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w:t>
      </w:r>
      <w:r>
        <w:lastRenderedPageBreak/>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 xml:space="preserve">Изучение математики на уровне основного общего образования направлено на достижение обучающимися личностных, метапредметных и </w:t>
      </w:r>
      <w:r>
        <w:lastRenderedPageBreak/>
        <w:t>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w:t>
      </w:r>
      <w:r>
        <w:lastRenderedPageBreak/>
        <w:t>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 xml:space="preserve">В результате освоения программы по математике на уровне основного общего образования у обучающегося будут сформированы </w:t>
      </w:r>
      <w:r>
        <w:lastRenderedPageBreak/>
        <w:t>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lastRenderedPageBreak/>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lastRenderedPageBreak/>
        <w:t>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lastRenderedPageBreak/>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w:t>
      </w:r>
      <w:r>
        <w:lastRenderedPageBreak/>
        <w:t>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w:t>
      </w:r>
      <w:r>
        <w:lastRenderedPageBreak/>
        <w:t>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 xml:space="preserve">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w:t>
      </w:r>
      <w:r>
        <w:lastRenderedPageBreak/>
        <w:t>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lastRenderedPageBreak/>
        <w:t>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 xml:space="preserve">Наглядные представления о фигурах на плоскости: точка, прямая, отрезок, луч, угол, ломаная, многоугольник, окружность, круг. Угол. Прямой, острый, </w:t>
      </w:r>
      <w:r>
        <w:lastRenderedPageBreak/>
        <w:t>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w:t>
      </w:r>
      <w:r>
        <w:lastRenderedPageBreak/>
        <w:t>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 xml:space="preserve">Решение задач, связанных с отношением, пропорциональностью величин, </w:t>
      </w:r>
      <w:r>
        <w:lastRenderedPageBreak/>
        <w:t>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 xml:space="preserve">Понятие объёма, единицы измерения объёма. Объём прямоугольного </w:t>
      </w:r>
      <w:r>
        <w:lastRenderedPageBreak/>
        <w:t>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lastRenderedPageBreak/>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 xml:space="preserve">Знать и понимать термины, связанные с различными видами чисел и способами их записи, переходить (если это возможно) от одной формы записи </w:t>
      </w:r>
      <w:r>
        <w:lastRenderedPageBreak/>
        <w:t>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 xml:space="preserve">Решать задачи, содержащие зависимости, связывающие величины: скорость, </w:t>
      </w:r>
      <w:r>
        <w:lastRenderedPageBreak/>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w:t>
      </w:r>
      <w:r>
        <w:lastRenderedPageBreak/>
        <w:t>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rsidRPr="008E3498">
        <w:rPr>
          <w:b/>
        </w:rPr>
        <w:t>Федеральная рабочая программа учебного курса «Алгебра» в 7-9 классах</w:t>
      </w:r>
      <w:r>
        <w:t xml:space="preserve">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w:t>
      </w:r>
      <w:r>
        <w:lastRenderedPageBreak/>
        <w:t>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lastRenderedPageBreak/>
        <w:t>Алгебраические выражения.</w:t>
      </w:r>
    </w:p>
    <w:p w:rsidR="001D6B99" w:rsidRDefault="00702332">
      <w:pPr>
        <w:pStyle w:val="21"/>
        <w:shd w:val="clear" w:color="auto" w:fill="auto"/>
        <w:spacing w:before="0" w:after="0" w:line="470" w:lineRule="exact"/>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lastRenderedPageBreak/>
        <w:t>Числа и вычисления.</w:t>
      </w:r>
    </w:p>
    <w:p w:rsidR="001D6B99" w:rsidRDefault="00702332">
      <w:pPr>
        <w:pStyle w:val="21"/>
        <w:shd w:val="clear" w:color="auto" w:fill="auto"/>
        <w:spacing w:before="0" w:after="0" w:line="470" w:lineRule="exact"/>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lastRenderedPageBreak/>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t xml:space="preserve"> </w:t>
      </w:r>
      <w:r w:rsidRPr="00CA657E">
        <w:rPr>
          <w:vertAlign w:val="superscript"/>
          <w:lang w:eastAsia="en-US" w:bidi="en-US"/>
        </w:rPr>
        <w:t>=</w:t>
      </w:r>
      <w:r>
        <w:rPr>
          <w:vertAlign w:val="superscript"/>
          <w:lang w:val="en-US" w:eastAsia="en-US" w:bidi="en-US"/>
        </w:rPr>
        <w:t>v</w:t>
      </w:r>
      <w:r w:rsidRPr="00CA657E">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w:t>
      </w:r>
      <w:r>
        <w:lastRenderedPageBreak/>
        <w:t>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rPr>
          <w:rStyle w:val="2f3"/>
        </w:rPr>
        <w:t xml:space="preserve"> </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rPr>
          <w:rStyle w:val="2f3"/>
        </w:rPr>
        <w:t xml:space="preserve"> </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lastRenderedPageBreak/>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 xml:space="preserve">Применять графические методы при решении линейных уравнений и их </w:t>
      </w:r>
      <w:r>
        <w:lastRenderedPageBreak/>
        <w:t>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 xml:space="preserve">Применять понятие арифметического квадратного корня, находить </w:t>
      </w:r>
      <w:r>
        <w:lastRenderedPageBreak/>
        <w:t>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lastRenderedPageBreak/>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lastRenderedPageBreak/>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rPr>
        <w:t xml:space="preserve"> </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rsidRPr="008E3498">
        <w:rPr>
          <w:b/>
        </w:rPr>
        <w:t>Федеральная рабочая программа учебного курса «Геометрия» в 7-9 классах</w:t>
      </w:r>
      <w:r>
        <w:t xml:space="preserve">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w:t>
      </w:r>
      <w:r>
        <w:lastRenderedPageBreak/>
        <w:t>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lastRenderedPageBreak/>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Свойства и признаки равнобедренного треугольника. Признаки равенства 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 xml:space="preserve">Свойства площадей геометрических фигур. Формулы для площади треугольника, параллелограмма, ромба и трапеции. Отношение площадей </w:t>
      </w:r>
      <w:r>
        <w:lastRenderedPageBreak/>
        <w:t>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lastRenderedPageBreak/>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w:t>
      </w:r>
      <w:r w:rsidR="008E3498">
        <w:t>ния программы учебного курса «Г</w:t>
      </w:r>
      <w:r>
        <w:t>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 xml:space="preserve">Владеть понятием геометрического места точек. Уметь определять </w:t>
      </w:r>
      <w:r>
        <w:lastRenderedPageBreak/>
        <w:t>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 xml:space="preserve">Пользоваться теоремой Пифагора для решения геометрических и практических задач. Строить математическую модель в практических задачах, </w:t>
      </w:r>
      <w:r>
        <w:lastRenderedPageBreak/>
        <w:t>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w:t>
      </w:r>
      <w:r>
        <w:lastRenderedPageBreak/>
        <w:t>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lastRenderedPageBreak/>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w:t>
      </w:r>
      <w:r>
        <w:lastRenderedPageBreak/>
        <w:t>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w:t>
      </w:r>
      <w:r>
        <w:lastRenderedPageBreak/>
        <w:t>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 xml:space="preserve">Иметь представление о случайной изменчивости на примерах цен, физических величин, антропометрических данных, иметь представление о </w:t>
      </w:r>
      <w:r>
        <w:lastRenderedPageBreak/>
        <w:t>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 xml:space="preserve">Находить частоты значений и частоты события, в том числе пользуясь </w:t>
      </w:r>
      <w:r>
        <w:lastRenderedPageBreak/>
        <w:t>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1D6B99" w:rsidP="008E3498">
      <w:pPr>
        <w:pStyle w:val="21"/>
        <w:shd w:val="clear" w:color="auto" w:fill="auto"/>
        <w:spacing w:before="0" w:after="0" w:line="470" w:lineRule="exact"/>
        <w:ind w:firstLine="760"/>
      </w:pPr>
    </w:p>
    <w:p w:rsidR="001D6B99" w:rsidRPr="008E3498" w:rsidRDefault="00702332">
      <w:pPr>
        <w:pStyle w:val="21"/>
        <w:shd w:val="clear" w:color="auto" w:fill="auto"/>
        <w:spacing w:before="0" w:after="0" w:line="480" w:lineRule="exact"/>
        <w:ind w:firstLine="780"/>
        <w:rPr>
          <w:b/>
        </w:rPr>
      </w:pPr>
      <w:r>
        <w:t xml:space="preserve">148. </w:t>
      </w:r>
      <w:r w:rsidRPr="008E3498">
        <w:rPr>
          <w:b/>
        </w:rPr>
        <w:t>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w:t>
      </w:r>
      <w:r>
        <w:lastRenderedPageBreak/>
        <w:t>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 xml:space="preserve">сущность информатики как научной дисциплины, изучающей </w:t>
      </w:r>
      <w:r>
        <w:lastRenderedPageBreak/>
        <w:t>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lastRenderedPageBreak/>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 xml:space="preserve">История развития компьютеров и программного обеспечения. Поколения </w:t>
      </w:r>
      <w:r>
        <w:lastRenderedPageBreak/>
        <w:t>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lastRenderedPageBreak/>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CA657E">
        <w:rPr>
          <w:lang w:eastAsia="en-US" w:bidi="en-US"/>
        </w:rPr>
        <w:t xml:space="preserve">. </w:t>
      </w:r>
      <w:r>
        <w:t xml:space="preserve">Восьмибитные кодировки. Понятие о кодировках </w:t>
      </w:r>
      <w:r>
        <w:rPr>
          <w:lang w:val="en-US" w:eastAsia="en-US" w:bidi="en-US"/>
        </w:rPr>
        <w:t>UNICODE</w:t>
      </w:r>
      <w:r w:rsidRPr="00CA657E">
        <w:rPr>
          <w:lang w:eastAsia="en-US" w:bidi="en-US"/>
        </w:rPr>
        <w:t xml:space="preserve">. </w:t>
      </w:r>
      <w:r>
        <w:lastRenderedPageBreak/>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CA657E">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w:t>
      </w:r>
      <w:r>
        <w:lastRenderedPageBreak/>
        <w:t>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lastRenderedPageBreak/>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lastRenderedPageBreak/>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w:t>
      </w:r>
      <w:r>
        <w:lastRenderedPageBreak/>
        <w:t>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 xml:space="preserve">представление о социальных нормах и правилах межличностных отношений в коллективе, в том числе в социальных сообществах, соблюдение правил </w:t>
      </w:r>
      <w:r>
        <w:lastRenderedPageBreak/>
        <w:t>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lastRenderedPageBreak/>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 xml:space="preserve">умение создавать, применять и преобразовывать знаки и символы, модели и </w:t>
      </w:r>
      <w:r>
        <w:lastRenderedPageBreak/>
        <w:t>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Овладение универсальными учебными коммуникативными 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lastRenderedPageBreak/>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 xml:space="preserve">выявлять в жизненных и учебных ситуациях проблемы, требующие решения; ориентироваться в различных подходах к принятию решений </w:t>
      </w:r>
      <w:r>
        <w:lastRenderedPageBreak/>
        <w:t>(индивидуальное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 xml:space="preserve">К концу обучения в 7 классе у обучающегося будут </w:t>
      </w:r>
      <w:r>
        <w:lastRenderedPageBreak/>
        <w:t>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 xml:space="preserve">представлять результаты своей деятельности в виде структурированных </w:t>
      </w:r>
      <w:r>
        <w:lastRenderedPageBreak/>
        <w:t>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 xml:space="preserve">раскрывать смысл понятий «исполнитель», «алгоритм», «программа», понимая разницу между употреблением этих терминов в обыденной речи и в </w:t>
      </w:r>
      <w:r>
        <w:lastRenderedPageBreak/>
        <w:t>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t xml:space="preserve">создавать и отлаживать программы на одном из языков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w:t>
      </w:r>
      <w:r>
        <w:lastRenderedPageBreak/>
        <w:t xml:space="preserve">свойствами) на одном из языков программирования </w:t>
      </w:r>
      <w:r w:rsidRPr="00CA657E">
        <w:rPr>
          <w:lang w:eastAsia="en-US" w:bidi="en-US"/>
        </w:rPr>
        <w:t>(</w:t>
      </w:r>
      <w:r>
        <w:rPr>
          <w:lang w:val="en-US" w:eastAsia="en-US" w:bidi="en-US"/>
        </w:rPr>
        <w:t>Python</w:t>
      </w:r>
      <w:r w:rsidRPr="00CA657E">
        <w:rPr>
          <w:lang w:eastAsia="en-US" w:bidi="en-US"/>
        </w:rPr>
        <w:t xml:space="preserve">, </w:t>
      </w:r>
      <w:r>
        <w:t xml:space="preserve">C++, Паскаль, </w:t>
      </w:r>
      <w:r>
        <w:rPr>
          <w:lang w:val="en-US" w:eastAsia="en-US" w:bidi="en-US"/>
        </w:rPr>
        <w:t>Java</w:t>
      </w:r>
      <w:r w:rsidRPr="00CA657E">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 xml:space="preserve">использовать различные средства защиты от вредоносного программного </w:t>
      </w:r>
      <w:r>
        <w:lastRenderedPageBreak/>
        <w:t>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Pr="008E3498"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rPr>
          <w:b/>
        </w:rPr>
      </w:pPr>
      <w:r w:rsidRPr="008E3498">
        <w:rPr>
          <w:b/>
        </w:rP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w:t>
      </w:r>
      <w:r>
        <w:lastRenderedPageBreak/>
        <w:t>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 xml:space="preserve">формирование у обучающихся умений применять исторические знания в учебной и внешкольной деятельности, в современном поликультурном, </w:t>
      </w:r>
      <w:r>
        <w:lastRenderedPageBreak/>
        <w:t>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lastRenderedPageBreak/>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w:t>
      </w:r>
      <w:r>
        <w:lastRenderedPageBreak/>
        <w:t>(астрономия,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 xml:space="preserve">Гуптов. Общественное устройство, варны. Религиозные верования древних индийцев. Легенды и сказания. Возникновение и распространение буддизма. </w:t>
      </w:r>
      <w:r>
        <w:lastRenderedPageBreak/>
        <w:t>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lastRenderedPageBreak/>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CA657E">
        <w:rPr>
          <w:lang w:eastAsia="en-US" w:bidi="en-US"/>
        </w:rPr>
        <w:t>-</w:t>
      </w:r>
      <w:r>
        <w:rPr>
          <w:lang w:val="en-US" w:eastAsia="en-US" w:bidi="en-US"/>
        </w:rPr>
        <w:t>IX</w:t>
      </w:r>
      <w:r w:rsidRPr="00CA657E">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 xml:space="preserve">Образование государств во Франции, Германии, Италии. Священная Римская империя. Британия и Ирландия в раннее Средневековье. Норманны: </w:t>
      </w:r>
      <w:r>
        <w:lastRenderedPageBreak/>
        <w:t>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CA657E">
        <w:rPr>
          <w:lang w:eastAsia="en-US" w:bidi="en-US"/>
        </w:rPr>
        <w:t>-</w:t>
      </w:r>
      <w:r>
        <w:rPr>
          <w:lang w:val="en-US" w:eastAsia="en-US" w:bidi="en-US"/>
        </w:rPr>
        <w:t>XI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CA657E">
        <w:rPr>
          <w:lang w:eastAsia="en-US" w:bidi="en-US"/>
        </w:rPr>
        <w:t>-</w:t>
      </w:r>
      <w:r>
        <w:rPr>
          <w:lang w:val="en-US" w:eastAsia="en-US" w:bidi="en-US"/>
        </w:rPr>
        <w:t>XI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lastRenderedPageBreak/>
        <w:t xml:space="preserve">Государства Европы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 xml:space="preserve">вв. Польско-литовское государство в </w:t>
      </w:r>
      <w:r>
        <w:rPr>
          <w:lang w:val="en-US" w:eastAsia="en-US" w:bidi="en-US"/>
        </w:rPr>
        <w:t>XIV</w:t>
      </w:r>
      <w:r w:rsidRPr="00CA657E">
        <w:rPr>
          <w:lang w:eastAsia="en-US" w:bidi="en-US"/>
        </w:rPr>
        <w:t>-</w:t>
      </w:r>
      <w:r>
        <w:rPr>
          <w:lang w:val="en-US" w:eastAsia="en-US" w:bidi="en-US"/>
        </w:rPr>
        <w:t>XV</w:t>
      </w:r>
      <w:r w:rsidRPr="00CA657E">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CA657E">
        <w:rPr>
          <w:lang w:eastAsia="en-US" w:bidi="en-US"/>
        </w:rPr>
        <w:t>-</w:t>
      </w:r>
      <w:r>
        <w:rPr>
          <w:lang w:val="en-US" w:eastAsia="en-US" w:bidi="en-US"/>
        </w:rPr>
        <w:t>XV</w:t>
      </w:r>
      <w:r w:rsidRPr="00CA657E">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lastRenderedPageBreak/>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lastRenderedPageBreak/>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lastRenderedPageBreak/>
        <w:t>(Дешт-и-Кипчак),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 xml:space="preserve">и его потомков. Походы Батыя на Восточную Европу. Возникновение Золотой </w:t>
      </w:r>
      <w:r>
        <w:lastRenderedPageBreak/>
        <w:t>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CA657E">
        <w:rPr>
          <w:lang w:eastAsia="en-US" w:bidi="en-US"/>
        </w:rPr>
        <w:t>-</w:t>
      </w:r>
      <w:r>
        <w:rPr>
          <w:lang w:val="en-US" w:eastAsia="en-US" w:bidi="en-US"/>
        </w:rPr>
        <w:t>XV</w:t>
      </w:r>
      <w:r w:rsidRPr="00CA657E">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lastRenderedPageBreak/>
        <w:t>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lastRenderedPageBreak/>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CA657E">
        <w:rPr>
          <w:lang w:eastAsia="en-US" w:bidi="en-US"/>
        </w:rPr>
        <w:t>-</w:t>
      </w:r>
      <w:r>
        <w:rPr>
          <w:lang w:val="en-US" w:eastAsia="en-US" w:bidi="en-US"/>
        </w:rPr>
        <w:t>XVI</w:t>
      </w:r>
      <w:r w:rsidRPr="00CA657E">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w:t>
      </w:r>
      <w:r>
        <w:lastRenderedPageBreak/>
        <w:t>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 xml:space="preserve">Период боярского правления. Борьба за власть между боярскими кланами. </w:t>
      </w:r>
      <w:r>
        <w:lastRenderedPageBreak/>
        <w:t>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 xml:space="preserve">Россия в конце XVI в. Царь Фёдор Иванович. Борьба за власть в </w:t>
      </w:r>
      <w:r>
        <w:lastRenderedPageBreak/>
        <w:t>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r>
        <w:lastRenderedPageBreak/>
        <w:t>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lastRenderedPageBreak/>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w:t>
      </w:r>
      <w:r>
        <w:lastRenderedPageBreak/>
        <w:t>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 xml:space="preserve">Монархии в Европе XVIII в.: абсолютные и парламентские монархии. Просвещённый абсолютизм: правители, идеи, практика. Политика в </w:t>
      </w:r>
      <w:r>
        <w:lastRenderedPageBreak/>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 xml:space="preserve">переселенцев. Складывание местного самоуправления. Колонисты и индейцы. </w:t>
      </w:r>
      <w:r>
        <w:lastRenderedPageBreak/>
        <w:t>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lastRenderedPageBreak/>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CA657E">
        <w:rPr>
          <w:lang w:eastAsia="en-US" w:bidi="en-US"/>
        </w:rPr>
        <w:t>-</w:t>
      </w:r>
      <w:r>
        <w:rPr>
          <w:lang w:val="en-US" w:eastAsia="en-US" w:bidi="en-US"/>
        </w:rPr>
        <w:t>XVIII</w:t>
      </w:r>
      <w:r w:rsidRPr="00CA657E">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 xml:space="preserve">Экономическая политика. Строительство заводов и мануфактур. Создание базы металлургической индустрии на Урале. Оружейные заводы и </w:t>
      </w:r>
      <w:r>
        <w:lastRenderedPageBreak/>
        <w:t>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w:t>
      </w:r>
      <w:r>
        <w:lastRenderedPageBreak/>
        <w:t>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lastRenderedPageBreak/>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lastRenderedPageBreak/>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w:t>
      </w:r>
      <w:r>
        <w:lastRenderedPageBreak/>
        <w:t>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 xml:space="preserve">Изучение российской словесности и развитие русского литературного языка. </w:t>
      </w:r>
      <w:r>
        <w:lastRenderedPageBreak/>
        <w:t>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w:t>
      </w:r>
      <w:r>
        <w:lastRenderedPageBreak/>
        <w:t>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 xml:space="preserve">Страны Центральной и Юго-Восточной Европы во второй </w:t>
      </w:r>
      <w:r>
        <w:lastRenderedPageBreak/>
        <w:t>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lastRenderedPageBreak/>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 xml:space="preserve">Венская система международных отношений. Внешнеполитические интересы великих держав и политика союзов в Европе. Восточный вопрос. </w:t>
      </w:r>
      <w:r>
        <w:lastRenderedPageBreak/>
        <w:t>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w:t>
      </w:r>
      <w:r>
        <w:lastRenderedPageBreak/>
        <w:t>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 xml:space="preserve">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w:t>
      </w:r>
      <w:r>
        <w:lastRenderedPageBreak/>
        <w:t>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 xml:space="preserve">Пространство империи. Основные сферы и направления </w:t>
      </w:r>
      <w:r>
        <w:lastRenderedPageBreak/>
        <w:t>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w:t>
      </w:r>
      <w:r>
        <w:lastRenderedPageBreak/>
        <w:t>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w:t>
      </w:r>
      <w:r>
        <w:lastRenderedPageBreak/>
        <w:t>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 xml:space="preserve">Общество и власть после революции. Уроки революции: политическая стабилизация и социальные преобразования. П.А. Столыпин: </w:t>
      </w:r>
      <w:r>
        <w:lastRenderedPageBreak/>
        <w:t>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w:t>
      </w:r>
      <w:r>
        <w:lastRenderedPageBreak/>
        <w:t>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w:t>
      </w:r>
      <w:r>
        <w:lastRenderedPageBreak/>
        <w:t>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lastRenderedPageBreak/>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lastRenderedPageBreak/>
        <w:t>осваивать и применять правила межкультурного взаимодействия в школе и 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lastRenderedPageBreak/>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lastRenderedPageBreak/>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w:t>
      </w:r>
      <w:r>
        <w:lastRenderedPageBreak/>
        <w:t>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lastRenderedPageBreak/>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CA657E">
        <w:rPr>
          <w:lang w:eastAsia="en-US" w:bidi="en-US"/>
        </w:rPr>
        <w:t>-</w:t>
      </w:r>
      <w:r>
        <w:rPr>
          <w:lang w:val="en-US" w:eastAsia="en-US" w:bidi="en-US"/>
        </w:rPr>
        <w:t>XXI</w:t>
      </w:r>
      <w:r w:rsidRPr="00CA657E">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w:t>
      </w:r>
      <w:r>
        <w:lastRenderedPageBreak/>
        <w:t>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w:t>
      </w:r>
      <w:r>
        <w:lastRenderedPageBreak/>
        <w:t>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w:t>
      </w:r>
      <w:r>
        <w:lastRenderedPageBreak/>
        <w:t>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 xml:space="preserve">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w:t>
      </w:r>
      <w:r>
        <w:lastRenderedPageBreak/>
        <w:t>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lastRenderedPageBreak/>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lastRenderedPageBreak/>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lastRenderedPageBreak/>
        <w:t>Знание хронологии, работа с хронологией:</w:t>
      </w:r>
    </w:p>
    <w:p w:rsidR="001D6B99" w:rsidRDefault="00702332">
      <w:pPr>
        <w:pStyle w:val="21"/>
        <w:shd w:val="clear" w:color="auto" w:fill="auto"/>
        <w:spacing w:before="0" w:after="0" w:line="490" w:lineRule="exact"/>
        <w:ind w:firstLine="760"/>
      </w:pPr>
      <w:r>
        <w:t>называть этапы отечественной и всеобщей истории Нового времени, их 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lastRenderedPageBreak/>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(ключевые факты биографии, личные качества, 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 xml:space="preserve">Рассмотрение исторических версий и оценок, определение своего </w:t>
      </w:r>
      <w:r>
        <w:lastRenderedPageBreak/>
        <w:t>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CA657E">
        <w:rPr>
          <w:lang w:eastAsia="en-US" w:bidi="en-US"/>
        </w:rPr>
        <w:t>-</w:t>
      </w:r>
      <w:r>
        <w:rPr>
          <w:lang w:val="en-US" w:eastAsia="en-US" w:bidi="en-US"/>
        </w:rPr>
        <w:t>XVII</w:t>
      </w:r>
      <w:r w:rsidRPr="00CA657E">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выявлять и показывать на карте изменения, произошедшие в результате </w:t>
      </w:r>
      <w:r>
        <w:lastRenderedPageBreak/>
        <w:t>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lastRenderedPageBreak/>
        <w:t>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lastRenderedPageBreak/>
        <w:t>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 xml:space="preserve">различать в тексте письменных источников факты и интерпретации событий </w:t>
      </w:r>
      <w:r>
        <w:lastRenderedPageBreak/>
        <w:t>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 xml:space="preserve">проводить сопоставление однотипных событий и процессов отечественной и всеобщей истории XIX - начала XX в. (указывать повторяющиеся черты </w:t>
      </w:r>
      <w:r>
        <w:lastRenderedPageBreak/>
        <w:t>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8E4C08" w:rsidRDefault="00702332">
      <w:pPr>
        <w:pStyle w:val="21"/>
        <w:numPr>
          <w:ilvl w:val="0"/>
          <w:numId w:val="1781"/>
        </w:numPr>
        <w:shd w:val="clear" w:color="auto" w:fill="auto"/>
        <w:tabs>
          <w:tab w:val="left" w:pos="1548"/>
        </w:tabs>
        <w:spacing w:before="0" w:after="0" w:line="490" w:lineRule="exact"/>
        <w:ind w:firstLine="760"/>
        <w:rPr>
          <w:b/>
          <w:i/>
        </w:rPr>
      </w:pPr>
      <w:r w:rsidRPr="008E4C08">
        <w:rPr>
          <w:b/>
          <w:i/>
        </w:rP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w:t>
      </w:r>
      <w:r>
        <w:lastRenderedPageBreak/>
        <w:t>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Цели изучения учебного модуля «Введение в Новейшую историю России»:</w:t>
      </w:r>
    </w:p>
    <w:p w:rsidR="001D6B99" w:rsidRDefault="00702332">
      <w:pPr>
        <w:pStyle w:val="21"/>
        <w:shd w:val="clear" w:color="auto" w:fill="auto"/>
        <w:spacing w:before="0" w:after="0" w:line="490" w:lineRule="exact"/>
        <w:ind w:firstLine="760"/>
      </w:pPr>
      <w:r>
        <w:lastRenderedPageBreak/>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w:t>
      </w:r>
      <w:r>
        <w:lastRenderedPageBreak/>
        <w:t>их взаимосвязь (при наличии) с важнейшими событиями XX - начала XXI в.; 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lastRenderedPageBreak/>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lastRenderedPageBreak/>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 xml:space="preserve">Битва за Москву. Парад 7 ноября 1941 г. на Красной площади. Срыв </w:t>
      </w:r>
      <w:r>
        <w:lastRenderedPageBreak/>
        <w:t>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lastRenderedPageBreak/>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w:t>
      </w:r>
      <w:r>
        <w:lastRenderedPageBreak/>
        <w:t>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 xml:space="preserve">Российская Федерация на современном этапе. «Человеческий капитал», «Комфортная среда для жизни», «Экономический рост» — основные </w:t>
      </w:r>
      <w:r>
        <w:lastRenderedPageBreak/>
        <w:t>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 xml:space="preserve">Содержание учебного модуля «Введение в Новейшую историю </w:t>
      </w:r>
      <w:r>
        <w:lastRenderedPageBreak/>
        <w:t>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w:t>
      </w:r>
      <w:r>
        <w:lastRenderedPageBreak/>
        <w:t>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lastRenderedPageBreak/>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lastRenderedPageBreak/>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 xml:space="preserve">В составе предметных результатов по освоению программы модуля следует выделить: представления обучающихся о наиболее значимых </w:t>
      </w:r>
      <w:r>
        <w:lastRenderedPageBreak/>
        <w:t>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Pr="008E4C08" w:rsidRDefault="00702332">
      <w:pPr>
        <w:pStyle w:val="21"/>
        <w:shd w:val="clear" w:color="auto" w:fill="auto"/>
        <w:spacing w:before="0" w:after="0" w:line="480" w:lineRule="exact"/>
        <w:ind w:firstLine="760"/>
        <w:rPr>
          <w:b/>
        </w:rPr>
      </w:pPr>
      <w:r>
        <w:t xml:space="preserve">151. </w:t>
      </w:r>
      <w:r w:rsidRPr="008E4C08">
        <w:rPr>
          <w:b/>
        </w:rPr>
        <w:t>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lastRenderedPageBreak/>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w:t>
      </w:r>
      <w:r>
        <w:lastRenderedPageBreak/>
        <w:t>социальной средой и 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 xml:space="preserve">Индивид, индивидуальность, личность. Возрастные периоды жизни человека и формирование личности. Отношения между поколениями. </w:t>
      </w:r>
      <w:r>
        <w:lastRenderedPageBreak/>
        <w:t>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 xml:space="preserve">Развитие общества. Усиление взаимосвязей стран и народов в условиях </w:t>
      </w:r>
      <w:r>
        <w:lastRenderedPageBreak/>
        <w:t>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Общественные ценности. Свобода и ответственность гражданина. 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 xml:space="preserve">Основы гражданского права. Физические и юридические лица в </w:t>
      </w:r>
      <w:r>
        <w:lastRenderedPageBreak/>
        <w:t>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 xml:space="preserve">Обмен. Деньги и их функции. Торговля и её формы. Рыночная экономика. </w:t>
      </w:r>
      <w:r>
        <w:lastRenderedPageBreak/>
        <w:t>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w:t>
      </w:r>
      <w:r>
        <w:lastRenderedPageBreak/>
        <w:t>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lastRenderedPageBreak/>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Социальный статус человека в обществе. Социальные роли. Ролевой набор 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lastRenderedPageBreak/>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w:t>
      </w:r>
      <w:r>
        <w:lastRenderedPageBreak/>
        <w:t>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r>
        <w:lastRenderedPageBreak/>
        <w:t>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lastRenderedPageBreak/>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 xml:space="preserve">находить сходные аргументы (подтверждающие или опровергающие одну и </w:t>
      </w:r>
      <w:r>
        <w:lastRenderedPageBreak/>
        <w:t>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 xml:space="preserve">У обучающегося будут сформированы умения самоконтроля, </w:t>
      </w:r>
      <w:r>
        <w:lastRenderedPageBreak/>
        <w:t>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w:t>
      </w:r>
      <w:r>
        <w:lastRenderedPageBreak/>
        <w:t>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w:t>
      </w:r>
      <w:r>
        <w:lastRenderedPageBreak/>
        <w:t>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w:t>
      </w:r>
      <w:r>
        <w:lastRenderedPageBreak/>
        <w:t>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w:t>
      </w:r>
      <w:r>
        <w:lastRenderedPageBreak/>
        <w:t>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 xml:space="preserve">классифицировать по разным признакам виды деятельности человека, </w:t>
      </w:r>
      <w:r>
        <w:lastRenderedPageBreak/>
        <w:t>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pPr>
        <w:pStyle w:val="21"/>
        <w:shd w:val="clear" w:color="auto" w:fill="auto"/>
        <w:spacing w:before="0" w:after="0" w:line="475" w:lineRule="exact"/>
        <w:ind w:firstLine="740"/>
      </w:pPr>
      <w:r>
        <w:t xml:space="preserve">оценивать собственные поступки и поведение других людей в ходе общения, </w:t>
      </w:r>
      <w:r>
        <w:lastRenderedPageBreak/>
        <w:t>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 xml:space="preserve">осваивать и применять знания о социальных ценностях; о содержании и </w:t>
      </w:r>
      <w:r>
        <w:lastRenderedPageBreak/>
        <w:t>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 xml:space="preserve">оценивать собственные поступки, поведение людей с точки зрения их </w:t>
      </w:r>
      <w:r>
        <w:lastRenderedPageBreak/>
        <w:t>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 xml:space="preserve">устанавливать и объяснять взаимосвязи, включая взаимодействия </w:t>
      </w:r>
      <w: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lastRenderedPageBreak/>
        <w:t>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 xml:space="preserve">осваивать и применять знания о Конституции Российской Федерации, </w:t>
      </w:r>
      <w:r>
        <w:lastRenderedPageBreak/>
        <w:t>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lastRenderedPageBreak/>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w:t>
      </w:r>
      <w:r>
        <w:lastRenderedPageBreak/>
        <w:t>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lastRenderedPageBreak/>
        <w:t>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 xml:space="preserve">осмысленно читать тексты экономической тематики, преобразовывать текстовую экономическую информацию в модели (таблица, схема, график и </w:t>
      </w:r>
      <w:r>
        <w:lastRenderedPageBreak/>
        <w:t>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lastRenderedPageBreak/>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lastRenderedPageBreak/>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 xml:space="preserve">приводить примеры государств с различными формами правления, государственно-территориального устройства и политическим режимом; </w:t>
      </w:r>
      <w:r>
        <w:lastRenderedPageBreak/>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w:t>
      </w:r>
      <w:r>
        <w:lastRenderedPageBreak/>
        <w:t>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lastRenderedPageBreak/>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 xml:space="preserve">использовать полученные знания для характеристики роли Российской Федерации в современном мире; для объяснения сущности проведения в </w:t>
      </w:r>
      <w:r>
        <w:lastRenderedPageBreak/>
        <w:t>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 xml:space="preserve">анализировать, обобщать, систематизировать и конкретизировать </w:t>
      </w:r>
      <w:r>
        <w:lastRenderedPageBreak/>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 xml:space="preserve">характеризовать функции семьи в обществе; основы социальной политики </w:t>
      </w:r>
      <w:r>
        <w:lastRenderedPageBreak/>
        <w:t>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pPr>
        <w:pStyle w:val="21"/>
        <w:shd w:val="clear" w:color="auto" w:fill="auto"/>
        <w:spacing w:before="0" w:after="0" w:line="475" w:lineRule="exact"/>
        <w:ind w:firstLine="740"/>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lastRenderedPageBreak/>
        <w:t>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 xml:space="preserve">осуществлять смысловое чтение текстов (научно-популярных, </w:t>
      </w:r>
      <w:r>
        <w:lastRenderedPageBreak/>
        <w:t>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Pr="008E4C08" w:rsidRDefault="00702332">
      <w:pPr>
        <w:pStyle w:val="21"/>
        <w:shd w:val="clear" w:color="auto" w:fill="auto"/>
        <w:spacing w:before="0" w:after="0" w:line="475" w:lineRule="exact"/>
        <w:ind w:firstLine="760"/>
        <w:rPr>
          <w:b/>
        </w:rPr>
      </w:pPr>
      <w:r>
        <w:t xml:space="preserve">152. </w:t>
      </w:r>
      <w:r w:rsidRPr="008E4C08">
        <w:rPr>
          <w:b/>
        </w:rPr>
        <w:t>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821"/>
        </w:numPr>
        <w:shd w:val="clear" w:color="auto" w:fill="auto"/>
        <w:spacing w:before="0" w:after="0" w:line="475" w:lineRule="exact"/>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w:t>
      </w:r>
      <w:r>
        <w:lastRenderedPageBreak/>
        <w:t>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 xml:space="preserve">окружающей среды и рационального использования природных ресурсов, </w:t>
      </w:r>
      <w:r>
        <w:lastRenderedPageBreak/>
        <w:t>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 xml:space="preserve">Практическая работа. «Организация фенологических наблюдений в природе: планирование, участие в групповой работе, форма систематизации </w:t>
      </w:r>
      <w:r>
        <w:lastRenderedPageBreak/>
        <w:t>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486FD0">
        <w:rPr>
          <w:lang w:eastAsia="en-US" w:bidi="en-US"/>
        </w:rPr>
        <w:t>-</w:t>
      </w:r>
      <w:r>
        <w:rPr>
          <w:lang w:val="en-US" w:eastAsia="en-US" w:bidi="en-US"/>
        </w:rPr>
        <w:t>XIX</w:t>
      </w:r>
      <w:r w:rsidRPr="00486FD0">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w:t>
      </w:r>
      <w:r>
        <w:lastRenderedPageBreak/>
        <w:t>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w:t>
      </w:r>
      <w:r>
        <w:lastRenderedPageBreak/>
        <w:t>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lastRenderedPageBreak/>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pPr>
        <w:pStyle w:val="21"/>
        <w:shd w:val="clear" w:color="auto" w:fill="auto"/>
        <w:spacing w:before="0" w:after="0" w:line="475" w:lineRule="exact"/>
        <w:ind w:firstLine="740"/>
      </w:pPr>
      <w:r>
        <w:t xml:space="preserve">Подземные воды (грунтовые, межпластовые, артезианские), их происхождение, условия залегания и использования. Условия образования </w:t>
      </w:r>
      <w:r>
        <w:lastRenderedPageBreak/>
        <w:t>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 xml:space="preserve">Человек и атмосфера. Взаимовлияние человека и атмосферы. Адаптация человека к климатическим условиям. Профессия метеоролог. Основные </w:t>
      </w:r>
      <w:r>
        <w:lastRenderedPageBreak/>
        <w:t>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 xml:space="preserve">Практическая работа (выполняется на местности) «Характеристика </w:t>
      </w:r>
      <w:r>
        <w:lastRenderedPageBreak/>
        <w:t>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w:t>
      </w:r>
      <w:r>
        <w:lastRenderedPageBreak/>
        <w:t>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w:t>
      </w:r>
      <w:r>
        <w:lastRenderedPageBreak/>
        <w:t>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w:t>
      </w:r>
      <w:r>
        <w:lastRenderedPageBreak/>
        <w:t>«Сравнение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 xml:space="preserve">преодоления отсталости стран, продовольственная - и международные усилия по их преодолению. Программа ООН и цели устойчивого развития. Всемирное </w:t>
      </w:r>
      <w:r>
        <w:lastRenderedPageBreak/>
        <w:t>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CA657E">
        <w:rPr>
          <w:lang w:eastAsia="en-US" w:bidi="en-US"/>
        </w:rPr>
        <w:t>-</w:t>
      </w:r>
      <w:r>
        <w:rPr>
          <w:lang w:val="en-US" w:eastAsia="en-US" w:bidi="en-US"/>
        </w:rPr>
        <w:t>XVI</w:t>
      </w:r>
      <w:r w:rsidRPr="00CA657E">
        <w:rPr>
          <w:lang w:eastAsia="en-US" w:bidi="en-US"/>
        </w:rPr>
        <w:t xml:space="preserve"> </w:t>
      </w:r>
      <w:r>
        <w:t xml:space="preserve">вв. Расширение территории России в </w:t>
      </w:r>
      <w:r>
        <w:rPr>
          <w:lang w:val="en-US" w:eastAsia="en-US" w:bidi="en-US"/>
        </w:rPr>
        <w:t>XVI</w:t>
      </w:r>
      <w:r w:rsidRPr="00CA657E">
        <w:rPr>
          <w:lang w:eastAsia="en-US" w:bidi="en-US"/>
        </w:rPr>
        <w:t>-</w:t>
      </w:r>
      <w:r>
        <w:rPr>
          <w:lang w:val="en-US" w:eastAsia="en-US" w:bidi="en-US"/>
        </w:rPr>
        <w:t>XIX</w:t>
      </w:r>
      <w:r w:rsidRPr="00CA657E">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w:t>
      </w:r>
      <w:r>
        <w:lastRenderedPageBreak/>
        <w:t>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 xml:space="preserve">Влияние внутренних и внешних процессов на формирование рельефа. Современные процессы, формирующие рельеф. Области современного </w:t>
      </w:r>
      <w:r>
        <w:lastRenderedPageBreak/>
        <w:t>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lastRenderedPageBreak/>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pPr>
        <w:pStyle w:val="21"/>
        <w:shd w:val="clear" w:color="auto" w:fill="auto"/>
        <w:spacing w:before="0" w:after="0" w:line="475" w:lineRule="exact"/>
        <w:ind w:firstLine="760"/>
      </w:pPr>
      <w:r>
        <w:t xml:space="preserve">Особо охраняемые природные территории России и своего края. Объекты </w:t>
      </w:r>
      <w:r>
        <w:lastRenderedPageBreak/>
        <w:t>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CA657E">
        <w:rPr>
          <w:lang w:eastAsia="en-US" w:bidi="en-US"/>
        </w:rPr>
        <w:t>-</w:t>
      </w:r>
      <w:r>
        <w:rPr>
          <w:lang w:val="en-US" w:eastAsia="en-US" w:bidi="en-US"/>
        </w:rPr>
        <w:t>XXI</w:t>
      </w:r>
      <w:r w:rsidRPr="00CA657E">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w:t>
      </w:r>
      <w:r>
        <w:lastRenderedPageBreak/>
        <w:t>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lastRenderedPageBreak/>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w:t>
      </w:r>
      <w:r>
        <w:lastRenderedPageBreak/>
        <w:t>(атомные,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w:t>
      </w:r>
      <w:r>
        <w:lastRenderedPageBreak/>
        <w:t>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w:t>
      </w:r>
      <w:r>
        <w:lastRenderedPageBreak/>
        <w:t>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 xml:space="preserve">Проблемы и перспективы развития комплекса. Стратегия развития </w:t>
      </w:r>
      <w:r>
        <w:lastRenderedPageBreak/>
        <w:t>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 xml:space="preserve">Значение для мировой цивилизации географического пространства России </w:t>
      </w:r>
      <w:r>
        <w:lastRenderedPageBreak/>
        <w:t>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 xml:space="preserve">духовно-нравственного воспитания: ориентация на моральные ценности и </w:t>
      </w:r>
      <w:r>
        <w:lastRenderedPageBreak/>
        <w:t>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lastRenderedPageBreak/>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w:t>
      </w:r>
      <w:r>
        <w:lastRenderedPageBreak/>
        <w:t>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lastRenderedPageBreak/>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 xml:space="preserve">сравнивать инструментарий (способы) получения географической информации на разных этапах географического изучения Земли; различать </w:t>
      </w:r>
      <w:r>
        <w:lastRenderedPageBreak/>
        <w:t>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w:t>
      </w:r>
      <w:r>
        <w:lastRenderedPageBreak/>
        <w:t>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сравнивать особенности растительного и животного мира в различных 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 xml:space="preserve">описывать по географическим картам и глобусу местоположение изученных </w:t>
      </w:r>
      <w:r>
        <w:lastRenderedPageBreak/>
        <w:t>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классифицировать воздушные массы Земли, типы климата по заданным 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lastRenderedPageBreak/>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различать основные виды хозяйственной деятельности людей на различных 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 xml:space="preserve">сравнивать особенности природы и населения, материальной и духовной </w:t>
      </w:r>
      <w:r>
        <w:lastRenderedPageBreak/>
        <w:t>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lastRenderedPageBreak/>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lastRenderedPageBreak/>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lastRenderedPageBreak/>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 xml:space="preserve">представлять в различных формах (таблица, график, географическое описание) географическую информацию, необходимую для решения учебных и </w:t>
      </w:r>
      <w:r>
        <w:lastRenderedPageBreak/>
        <w:t>(или)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lastRenderedPageBreak/>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Pr="008E4C08" w:rsidRDefault="00702332">
      <w:pPr>
        <w:pStyle w:val="21"/>
        <w:shd w:val="clear" w:color="auto" w:fill="auto"/>
        <w:spacing w:before="0" w:after="0" w:line="475" w:lineRule="exact"/>
        <w:ind w:firstLine="780"/>
        <w:rPr>
          <w:b/>
        </w:rPr>
      </w:pPr>
      <w:r>
        <w:t xml:space="preserve">153. </w:t>
      </w:r>
      <w:r w:rsidRPr="008E4C08">
        <w:rPr>
          <w:b/>
        </w:rPr>
        <w:t>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lastRenderedPageBreak/>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lastRenderedPageBreak/>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 xml:space="preserve">освоение методов решения простейших расчётных задач с использованием </w:t>
      </w:r>
      <w:r>
        <w:lastRenderedPageBreak/>
        <w:t>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lastRenderedPageBreak/>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lastRenderedPageBreak/>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 xml:space="preserve">Опыты, демонстрирующие зависимость растяжения (деформации) пружины </w:t>
      </w:r>
      <w:r>
        <w:lastRenderedPageBreak/>
        <w:t>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lastRenderedPageBreak/>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 xml:space="preserve">Основные положения молекулярно-кинетической теории строения вещества. </w:t>
      </w:r>
      <w:r>
        <w:lastRenderedPageBreak/>
        <w:t>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lastRenderedPageBreak/>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lastRenderedPageBreak/>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lastRenderedPageBreak/>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lastRenderedPageBreak/>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lastRenderedPageBreak/>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w:t>
      </w:r>
      <w:r>
        <w:lastRenderedPageBreak/>
        <w:t>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lastRenderedPageBreak/>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 xml:space="preserve">Опыты, демонстрирующие зависимость периода колебаний пружинного </w:t>
      </w:r>
      <w:r>
        <w:lastRenderedPageBreak/>
        <w:t>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lastRenderedPageBreak/>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lastRenderedPageBreak/>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 xml:space="preserve">использовать научные методы исследования физических явлений, в том </w:t>
      </w:r>
      <w:r>
        <w:lastRenderedPageBreak/>
        <w:t>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lastRenderedPageBreak/>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lastRenderedPageBreak/>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lastRenderedPageBreak/>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w:t>
      </w:r>
      <w:r>
        <w:lastRenderedPageBreak/>
        <w:t>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 xml:space="preserve">признавать своё право на ошибку при решении физических задач или в </w:t>
      </w:r>
      <w:r>
        <w:lastRenderedPageBreak/>
        <w:t>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w:t>
      </w:r>
      <w:r>
        <w:lastRenderedPageBreak/>
        <w:t>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 xml:space="preserve">выполнять прямые измерения расстояния, времени, массы тела, объёма, </w:t>
      </w:r>
      <w:r>
        <w:lastRenderedPageBreak/>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w:t>
      </w:r>
      <w:r>
        <w:lastRenderedPageBreak/>
        <w:t>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lastRenderedPageBreak/>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w:t>
      </w:r>
      <w:r>
        <w:lastRenderedPageBreak/>
        <w:t>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w:t>
      </w:r>
      <w:r>
        <w:lastRenderedPageBreak/>
        <w:t>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 xml:space="preserve">распознавать простые технические устройства и измерительные приборы по </w:t>
      </w:r>
      <w:r>
        <w:lastRenderedPageBreak/>
        <w:t>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lastRenderedPageBreak/>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w:t>
      </w:r>
      <w:r>
        <w:lastRenderedPageBreak/>
        <w:t>физических явлений;</w:t>
      </w:r>
    </w:p>
    <w:p w:rsidR="001D6B99" w:rsidRDefault="00702332">
      <w:pPr>
        <w:pStyle w:val="21"/>
        <w:shd w:val="clear" w:color="auto" w:fill="auto"/>
        <w:spacing w:before="0" w:after="0" w:line="475" w:lineRule="exact"/>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lastRenderedPageBreak/>
        <w:t>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w:t>
      </w:r>
      <w:r>
        <w:lastRenderedPageBreak/>
        <w:t>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 xml:space="preserve">использовать при выполнении учебных заданий научно-популярную литературу, справочные материалы, ресурсы сети Интернет, владеть приёмами </w:t>
      </w:r>
      <w:r>
        <w:lastRenderedPageBreak/>
        <w:t>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1D6B99" w:rsidP="008E4C08">
      <w:pPr>
        <w:pStyle w:val="21"/>
        <w:shd w:val="clear" w:color="auto" w:fill="auto"/>
        <w:spacing w:before="0" w:after="0" w:line="475" w:lineRule="exact"/>
        <w:ind w:firstLine="760"/>
      </w:pPr>
    </w:p>
    <w:p w:rsidR="001D6B99" w:rsidRPr="008E4C08" w:rsidRDefault="00702332">
      <w:pPr>
        <w:pStyle w:val="21"/>
        <w:shd w:val="clear" w:color="auto" w:fill="auto"/>
        <w:spacing w:before="0" w:after="0" w:line="475" w:lineRule="exact"/>
        <w:ind w:firstLine="760"/>
        <w:rPr>
          <w:b/>
        </w:rPr>
      </w:pPr>
      <w:r>
        <w:t xml:space="preserve">155. </w:t>
      </w:r>
      <w:r w:rsidRPr="008E4C08">
        <w:rPr>
          <w:b/>
        </w:rPr>
        <w:t>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w:t>
      </w:r>
      <w:r>
        <w:lastRenderedPageBreak/>
        <w:t>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lastRenderedPageBreak/>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w:t>
      </w:r>
      <w:r>
        <w:lastRenderedPageBreak/>
        <w:t>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lastRenderedPageBreak/>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lastRenderedPageBreak/>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lastRenderedPageBreak/>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 xml:space="preserve">Строение атомов. Состав атомных ядер. Изотопы. Электроны. Строение </w:t>
      </w:r>
      <w:r>
        <w:lastRenderedPageBreak/>
        <w:t>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lastRenderedPageBreak/>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lastRenderedPageBreak/>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w:t>
      </w:r>
      <w:r>
        <w:lastRenderedPageBreak/>
        <w:t>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w:t>
      </w:r>
      <w:r>
        <w:lastRenderedPageBreak/>
        <w:t>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 xml:space="preserve">Железо: положение в Периодической системе химических элементов Д.И. </w:t>
      </w:r>
      <w:r>
        <w:lastRenderedPageBreak/>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 xml:space="preserve">Общие естественно-научные понятия: научный факт, гипотеза, закон, </w:t>
      </w:r>
      <w:r>
        <w:lastRenderedPageBreak/>
        <w:t>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 xml:space="preserve">ценностного отношения к отечественному культурному, историческому и </w:t>
      </w:r>
      <w:r>
        <w:lastRenderedPageBreak/>
        <w:t>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lastRenderedPageBreak/>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 xml:space="preserve">Метапредметные результаты. В составе метапредметных результатов выделяют значимые для формирования мировоззрения общенаучные </w:t>
      </w:r>
      <w:r>
        <w:lastRenderedPageBreak/>
        <w:t>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 xml:space="preserve">умение использовать поставленные вопросы в качестве инструмента </w:t>
      </w:r>
      <w:r>
        <w:lastRenderedPageBreak/>
        <w:t>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атом, молекула, </w:t>
      </w:r>
      <w:r>
        <w:lastRenderedPageBreak/>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CA657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lastRenderedPageBreak/>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w:t>
      </w:r>
      <w:r>
        <w:lastRenderedPageBreak/>
        <w:t>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CA657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 xml:space="preserve">классифицировать химические элементы, неорганические вещества, химические реакции (по числу и составу участвующих в реакции веществ, по </w:t>
      </w:r>
      <w:r>
        <w:lastRenderedPageBreak/>
        <w:t>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1D6B99" w:rsidP="00B530C2">
      <w:pPr>
        <w:pStyle w:val="21"/>
        <w:shd w:val="clear" w:color="auto" w:fill="auto"/>
        <w:spacing w:before="0" w:after="0" w:line="475" w:lineRule="exact"/>
        <w:ind w:firstLine="760"/>
      </w:pPr>
    </w:p>
    <w:p w:rsidR="001D6B99" w:rsidRPr="00B530C2" w:rsidRDefault="00702332">
      <w:pPr>
        <w:pStyle w:val="21"/>
        <w:shd w:val="clear" w:color="auto" w:fill="auto"/>
        <w:spacing w:before="0" w:after="0" w:line="475" w:lineRule="exact"/>
        <w:ind w:firstLine="780"/>
        <w:rPr>
          <w:b/>
        </w:rPr>
      </w:pPr>
      <w:r>
        <w:lastRenderedPageBreak/>
        <w:t xml:space="preserve">157. </w:t>
      </w:r>
      <w:r w:rsidRPr="00B530C2">
        <w:rPr>
          <w:b/>
        </w:rPr>
        <w:t>Федеральная рабочая программа по учебному предмету «Биология» (базовый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lastRenderedPageBreak/>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 xml:space="preserve">овладение умениями проводить исследования с использованием </w:t>
      </w:r>
      <w:r>
        <w:lastRenderedPageBreak/>
        <w:t>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lastRenderedPageBreak/>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 xml:space="preserve">Производители, потребители и разрушители органических веществ в природных </w:t>
      </w:r>
      <w:r>
        <w:lastRenderedPageBreak/>
        <w:t>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lastRenderedPageBreak/>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w:t>
      </w:r>
      <w:r>
        <w:lastRenderedPageBreak/>
        <w:t>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lastRenderedPageBreak/>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t xml:space="preserve">Образовательные ткани. Конус нарастания побега, рост кончика корня. </w:t>
      </w:r>
      <w:r>
        <w:lastRenderedPageBreak/>
        <w:t>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 xml:space="preserve">Классификация растений. Вид как основная систематическая категория. Система растительного мира. Низшие, высшие споровые, высшие семенные </w:t>
      </w:r>
      <w:r>
        <w:lastRenderedPageBreak/>
        <w:t>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lastRenderedPageBreak/>
        <w:t>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lastRenderedPageBreak/>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w:t>
      </w:r>
      <w:r>
        <w:lastRenderedPageBreak/>
        <w:t>(постижение).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w:t>
      </w:r>
      <w:r>
        <w:lastRenderedPageBreak/>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 xml:space="preserve">Пресмыкающиеся. Общая характеристика. Местообитание пресмыкающихся. Особенности внешнего и внутреннего строения </w:t>
      </w:r>
      <w:r>
        <w:lastRenderedPageBreak/>
        <w:t>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w:t>
      </w:r>
      <w:r>
        <w:lastRenderedPageBreak/>
        <w:t>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lastRenderedPageBreak/>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lastRenderedPageBreak/>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Определение частоты дыхания. Влияние различных факторов на частоту 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w:t>
      </w:r>
      <w:r>
        <w:lastRenderedPageBreak/>
        <w:t>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lastRenderedPageBreak/>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 xml:space="preserve">Человек и окружающая среда. Экологические факторы и их действие на </w:t>
      </w:r>
      <w:r>
        <w:lastRenderedPageBreak/>
        <w:t>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lastRenderedPageBreak/>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 xml:space="preserve">активное участие в решении практических задач (в рамках семьи, </w:t>
      </w:r>
      <w:r>
        <w:lastRenderedPageBreak/>
        <w:t>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 xml:space="preserve">выявлять дефициты информации, данных, необходимых для решения </w:t>
      </w:r>
      <w:r>
        <w:lastRenderedPageBreak/>
        <w:t>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 xml:space="preserve">прогнозировать возможное дальнейшее развитие биологических процессов </w:t>
      </w:r>
      <w: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 xml:space="preserve">в ходе диалога и (или) дискуссии задавать вопросы по существу обсуждаемой биологической темы и высказывать идеи, нацеленные на решение </w:t>
      </w:r>
      <w:r>
        <w:lastRenderedPageBreak/>
        <w:t>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 xml:space="preserve">овладеть системой универсальных коммуникативных действий, которая </w:t>
      </w:r>
      <w:r>
        <w:lastRenderedPageBreak/>
        <w:t>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pPr>
        <w:pStyle w:val="21"/>
        <w:shd w:val="clear" w:color="auto" w:fill="auto"/>
        <w:spacing w:before="0" w:after="0" w:line="475" w:lineRule="exact"/>
        <w:ind w:firstLine="760"/>
      </w:pPr>
      <w:r>
        <w:t xml:space="preserve">применять биологические термины и понятия (в том числе: живые тела, </w:t>
      </w:r>
      <w:r>
        <w:lastRenderedPageBreak/>
        <w:t>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w:t>
      </w:r>
      <w:r>
        <w:lastRenderedPageBreak/>
        <w:t>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w:t>
      </w:r>
      <w:r>
        <w:lastRenderedPageBreak/>
        <w:t>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 xml:space="preserve">соблюдать правила безопасного труда при работе с учебным и лабораторным оборудованием, химической посудой в соответствии с </w:t>
      </w:r>
      <w:r>
        <w:lastRenderedPageBreak/>
        <w:t>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соблюдать правила безопасного труда при работе с учебным и лабораторным оборудованием, химической посудой в соответствии с </w:t>
      </w:r>
      <w:r>
        <w:lastRenderedPageBreak/>
        <w:t>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 xml:space="preserve">сравнивать животные ткани и органы животных между собой; описывать строение и жизнедеятельность животного организма: опору и движение, питание и </w:t>
      </w:r>
      <w:r>
        <w:lastRenderedPageBreak/>
        <w:t>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lastRenderedPageBreak/>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 xml:space="preserve">объяснять положение человека в системе органического мира, его происхождение, </w:t>
      </w:r>
      <w:r>
        <w:lastRenderedPageBreak/>
        <w:t>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lastRenderedPageBreak/>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 xml:space="preserve">владеть приёмами оказания первой помощи человеку при потере сознания, </w:t>
      </w:r>
      <w:r>
        <w:lastRenderedPageBreak/>
        <w:t>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B530C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Pr="00B530C2" w:rsidRDefault="00702332">
      <w:pPr>
        <w:pStyle w:val="21"/>
        <w:shd w:val="clear" w:color="auto" w:fill="auto"/>
        <w:spacing w:before="0" w:after="0" w:line="485" w:lineRule="exact"/>
        <w:ind w:firstLine="760"/>
        <w:rPr>
          <w:b/>
        </w:rPr>
      </w:pPr>
      <w:r>
        <w:t xml:space="preserve">159. </w:t>
      </w:r>
      <w:r w:rsidRPr="00B530C2">
        <w:rPr>
          <w:b/>
        </w:rPr>
        <w:t>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w:t>
      </w:r>
      <w:r>
        <w:lastRenderedPageBreak/>
        <w:t>программы воспитания.</w:t>
      </w:r>
    </w:p>
    <w:p w:rsidR="001D6B99" w:rsidRDefault="00702332" w:rsidP="00B530C2">
      <w:pPr>
        <w:pStyle w:val="21"/>
        <w:numPr>
          <w:ilvl w:val="0"/>
          <w:numId w:val="1949"/>
        </w:numPr>
        <w:shd w:val="clear" w:color="auto" w:fill="auto"/>
        <w:tabs>
          <w:tab w:val="left" w:pos="3954"/>
          <w:tab w:val="left" w:pos="6167"/>
        </w:tabs>
        <w:spacing w:before="0" w:after="0" w:line="475" w:lineRule="exact"/>
        <w:ind w:firstLine="800"/>
      </w:pPr>
      <w:r>
        <w:t xml:space="preserve"> В программе</w:t>
      </w:r>
      <w:r>
        <w:tab/>
        <w:t>по ОДНКНР</w:t>
      </w:r>
      <w:r>
        <w:tab/>
        <w:t>соблюдается преемственность</w:t>
      </w:r>
      <w:r w:rsidR="00B530C2">
        <w:t xml:space="preserve"> </w:t>
      </w: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r w:rsidR="00B530C2">
        <w:t xml:space="preserve"> </w:t>
      </w:r>
      <w:r>
        <w:t>обучающихся на уровне основного общего образования, необходимость формирования межпредметных связей. Учебный курс «Основы духовно</w:t>
      </w:r>
      <w:r>
        <w:softHyphen/>
      </w:r>
      <w:r w:rsidR="00B530C2">
        <w:t>-</w:t>
      </w:r>
      <w:r>
        <w:t xml:space="preserve">нравственной культуры народов России» носит культурологический и воспитательный характер, главный результат обучения ОДНКНР </w:t>
      </w:r>
      <w:r w:rsidR="00B530C2">
        <w:t>–</w:t>
      </w:r>
      <w:r>
        <w:t xml:space="preserve"> духовно</w:t>
      </w:r>
      <w:r w:rsidR="00B530C2">
        <w:t>-</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 xml:space="preserve">Содержание курса ОДНКНР направлено на формирование нравственного идеала, гражданской идентичности личности обучающегося и </w:t>
      </w:r>
      <w:r>
        <w:lastRenderedPageBreak/>
        <w:t>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w:t>
      </w:r>
      <w:r>
        <w:lastRenderedPageBreak/>
        <w:t>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w:t>
      </w:r>
      <w:r>
        <w:lastRenderedPageBreak/>
        <w:t>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 xml:space="preserve">воспитанию патриотизма, уважения к истории, языку, культурным и </w:t>
      </w:r>
      <w:r>
        <w:lastRenderedPageBreak/>
        <w:t>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lastRenderedPageBreak/>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и язык межнационального общения. Важность общего языка для всех народов России. 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 xml:space="preserve">Духовно-нравственная культура. Искусство, наука, духовность Мораль, нравственность, ценности. Художественное осмысление мира. Символ и знак. </w:t>
      </w:r>
      <w:r>
        <w:lastRenderedPageBreak/>
        <w:t>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w:t>
      </w:r>
      <w:r>
        <w:lastRenderedPageBreak/>
        <w:t>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w:t>
      </w:r>
      <w:r>
        <w:lastRenderedPageBreak/>
        <w:t>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t xml:space="preserve">Тема 30. Бытовые традиции народов России: пища, одежда, дом </w:t>
      </w:r>
      <w:r>
        <w:lastRenderedPageBreak/>
        <w:t>(практическое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 xml:space="preserve">Тема 5. Образование в культуре народов России. Представление об </w:t>
      </w:r>
      <w:r>
        <w:lastRenderedPageBreak/>
        <w:t>основных этапах в истории образования.</w:t>
      </w:r>
    </w:p>
    <w:p w:rsidR="001D6B99" w:rsidRDefault="00702332">
      <w:pPr>
        <w:pStyle w:val="21"/>
        <w:shd w:val="clear" w:color="auto" w:fill="auto"/>
        <w:spacing w:before="0" w:after="0" w:line="475" w:lineRule="exact"/>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lastRenderedPageBreak/>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 xml:space="preserve">Милосердие. Взаимопомощь. Социальное служение. Благотворительность. </w:t>
      </w:r>
      <w:r>
        <w:lastRenderedPageBreak/>
        <w:t>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 xml:space="preserve">Патриотизм. Толерантность. Уважение к другим народам и их истории. </w:t>
      </w:r>
      <w:r>
        <w:lastRenderedPageBreak/>
        <w:t>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 xml:space="preserve">Личностные результаты освоения курса достигаются в единстве учебной и </w:t>
      </w:r>
      <w:r>
        <w:lastRenderedPageBreak/>
        <w:t>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w:t>
      </w:r>
      <w:r>
        <w:lastRenderedPageBreak/>
        <w:t>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r>
        <w:lastRenderedPageBreak/>
        <w:t>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У обучающегося будут сформированы следующие познавательные 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rsidP="00B530C2">
      <w:pPr>
        <w:pStyle w:val="21"/>
        <w:numPr>
          <w:ilvl w:val="0"/>
          <w:numId w:val="1957"/>
        </w:numPr>
        <w:shd w:val="clear" w:color="auto" w:fill="auto"/>
        <w:tabs>
          <w:tab w:val="left" w:pos="2410"/>
          <w:tab w:val="left" w:pos="3119"/>
          <w:tab w:val="left" w:pos="5245"/>
        </w:tabs>
        <w:spacing w:before="0" w:after="0" w:line="475" w:lineRule="exact"/>
        <w:ind w:firstLine="760"/>
      </w:pPr>
      <w:r>
        <w:lastRenderedPageBreak/>
        <w:t xml:space="preserve"> У</w:t>
      </w:r>
      <w:r>
        <w:tab/>
      </w:r>
      <w:r w:rsidR="00B530C2">
        <w:t>обучающегося</w:t>
      </w:r>
      <w:r w:rsidR="00B530C2">
        <w:tab/>
        <w:t>будут</w:t>
      </w:r>
      <w:r w:rsidR="00B530C2">
        <w:tab/>
        <w:t xml:space="preserve"> сформированы </w:t>
      </w:r>
      <w:r>
        <w:t>следующие</w:t>
      </w:r>
      <w:r w:rsidR="00B530C2">
        <w:t xml:space="preserve"> </w:t>
      </w: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lastRenderedPageBreak/>
        <w:t>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lastRenderedPageBreak/>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t>Тема 5. Истоки родной культуры.</w:t>
      </w:r>
    </w:p>
    <w:p w:rsidR="001D6B99" w:rsidRDefault="00702332">
      <w:pPr>
        <w:pStyle w:val="21"/>
        <w:shd w:val="clear" w:color="auto" w:fill="auto"/>
        <w:spacing w:before="0" w:after="0" w:line="475" w:lineRule="exact"/>
        <w:ind w:firstLine="760"/>
      </w:pPr>
      <w:r>
        <w:lastRenderedPageBreak/>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lastRenderedPageBreak/>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lastRenderedPageBreak/>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 xml:space="preserve">осознавать роль семейных традиций в культуре общества, трансляции </w:t>
      </w:r>
      <w:r>
        <w:lastRenderedPageBreak/>
        <w:t>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lastRenderedPageBreak/>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понимать и уметь показывать на примерах значение таких ценностей, как «взаимопомощь», «сострадание», «милосердие», «любовь», «дружба», </w:t>
      </w:r>
      <w:r>
        <w:lastRenderedPageBreak/>
        <w:t>«коллективизм»,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 xml:space="preserve">Знать и уметь объяснить суть и значение следующих духовно-нравственных </w:t>
      </w:r>
      <w:r>
        <w:lastRenderedPageBreak/>
        <w:t>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 xml:space="preserve">анализировать связь праздников и истории, культуры народов России; </w:t>
      </w:r>
      <w:r>
        <w:lastRenderedPageBreak/>
        <w:t>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lastRenderedPageBreak/>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t xml:space="preserve">понимать и уметь показывать на примерах значение таких ценностей, как взаимопомощь, сострадание, милосердие, любовь, дружба, коллективизм, </w:t>
      </w:r>
      <w:r>
        <w:lastRenderedPageBreak/>
        <w:t>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lastRenderedPageBreak/>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lastRenderedPageBreak/>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осознавать и обосновывать влияние технологий на культуру и ценности 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lastRenderedPageBreak/>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lastRenderedPageBreak/>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 xml:space="preserve">обосновывать важность и необходимость нравственности для социального </w:t>
      </w:r>
      <w:r>
        <w:lastRenderedPageBreak/>
        <w:t>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 xml:space="preserve">Тема 17. Люди в обществе: духовно-нравственное взаимовлияние. </w:t>
      </w:r>
      <w:r>
        <w:lastRenderedPageBreak/>
        <w:t>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lastRenderedPageBreak/>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 xml:space="preserve">характеризовать понятие «социальный долг», обосновывать его важную </w:t>
      </w:r>
      <w:r>
        <w:lastRenderedPageBreak/>
        <w:t>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lastRenderedPageBreak/>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lastRenderedPageBreak/>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t xml:space="preserve">Система оценки образовательных достижений основана на методе наблюдения и включает: педагогические наблюдения, педагогическую </w:t>
      </w:r>
      <w:r>
        <w:lastRenderedPageBreak/>
        <w:t>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Pr="00B530C2" w:rsidRDefault="00702332">
      <w:pPr>
        <w:pStyle w:val="21"/>
        <w:shd w:val="clear" w:color="auto" w:fill="auto"/>
        <w:tabs>
          <w:tab w:val="left" w:pos="3255"/>
          <w:tab w:val="left" w:pos="8862"/>
        </w:tabs>
        <w:spacing w:before="0" w:after="0" w:line="475" w:lineRule="exact"/>
        <w:ind w:firstLine="760"/>
        <w:rPr>
          <w:b/>
        </w:rPr>
      </w:pPr>
      <w:r>
        <w:t xml:space="preserve">160. </w:t>
      </w:r>
      <w:r w:rsidRPr="00B530C2">
        <w:rPr>
          <w:b/>
        </w:rPr>
        <w:t>Федеральная</w:t>
      </w:r>
      <w:r w:rsidRPr="00B530C2">
        <w:rPr>
          <w:b/>
        </w:rPr>
        <w:tab/>
        <w:t>рабочая программа по учебному</w:t>
      </w:r>
      <w:r w:rsidRPr="00B530C2">
        <w:rPr>
          <w:b/>
        </w:rPr>
        <w:tab/>
        <w:t>предмету</w:t>
      </w:r>
    </w:p>
    <w:p w:rsidR="001D6B99" w:rsidRPr="00B530C2" w:rsidRDefault="00702332">
      <w:pPr>
        <w:pStyle w:val="21"/>
        <w:shd w:val="clear" w:color="auto" w:fill="auto"/>
        <w:spacing w:before="0" w:after="0" w:line="475" w:lineRule="exact"/>
        <w:rPr>
          <w:b/>
        </w:rPr>
      </w:pPr>
      <w:r w:rsidRPr="00B530C2">
        <w:rPr>
          <w:b/>
        </w:rP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 xml:space="preserve">пространственного мышления обучающихся как формы эмоционально-ценностного, эстетического освоения мира, формы самовыражения </w:t>
      </w:r>
      <w:r>
        <w:lastRenderedPageBreak/>
        <w:t>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lastRenderedPageBreak/>
        <w:t>и преобразования мира;</w:t>
      </w:r>
    </w:p>
    <w:p w:rsidR="001D6B99" w:rsidRDefault="00702332">
      <w:pPr>
        <w:pStyle w:val="21"/>
        <w:shd w:val="clear" w:color="auto" w:fill="auto"/>
        <w:spacing w:before="0" w:after="0" w:line="475" w:lineRule="exact"/>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lastRenderedPageBreak/>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 xml:space="preserve">Конструкция избы, единство красоты и пользы - функционального и </w:t>
      </w:r>
      <w:r>
        <w:lastRenderedPageBreak/>
        <w:t>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 xml:space="preserve">Выполнение сюжетной композиции или участие в работе по созданию </w:t>
      </w:r>
      <w:r>
        <w:lastRenderedPageBreak/>
        <w:t>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w:t>
      </w:r>
      <w:r>
        <w:lastRenderedPageBreak/>
        <w:t>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декоре мировоззрения эпохи, организации общества, традиций 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 xml:space="preserve">Виды скульптуры и характер материала в скульптуре. Скульптурные памятники, парковая скульптура, камерная скульптура. Статика и движение в </w:t>
      </w:r>
      <w:r>
        <w:lastRenderedPageBreak/>
        <w:t>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lastRenderedPageBreak/>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 xml:space="preserve">Правила воздушной перспективы, построения переднего, среднего и </w:t>
      </w:r>
      <w:r>
        <w:lastRenderedPageBreak/>
        <w:t>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w:t>
      </w:r>
      <w:r>
        <w:lastRenderedPageBreak/>
        <w:t>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t xml:space="preserve">Произведения на библейские темы Леонардо да Винчи, Рафаэля, </w:t>
      </w:r>
      <w:r>
        <w:lastRenderedPageBreak/>
        <w:t>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 xml:space="preserve">Элементы композиции в графическом дизайне: пятно, линия, цвет, буква, </w:t>
      </w:r>
      <w:r>
        <w:lastRenderedPageBreak/>
        <w:t>текст и изображение.</w:t>
      </w:r>
    </w:p>
    <w:p w:rsidR="001D6B99" w:rsidRDefault="00702332">
      <w:pPr>
        <w:pStyle w:val="21"/>
        <w:shd w:val="clear" w:color="auto" w:fill="auto"/>
        <w:spacing w:before="0" w:after="0" w:line="475" w:lineRule="exact"/>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lastRenderedPageBreak/>
        <w:t>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lastRenderedPageBreak/>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 xml:space="preserve">Единство эстетического и функционального в объёмнопространственной </w:t>
      </w:r>
      <w:r>
        <w:lastRenderedPageBreak/>
        <w:t>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lastRenderedPageBreak/>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 xml:space="preserve">Картина мира и «Родиноведение» в фотографиях С.М. Прокудина-Горского. </w:t>
      </w:r>
      <w:r>
        <w:lastRenderedPageBreak/>
        <w:t>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 xml:space="preserve">Художественная фотография как авторское видение мира, как образ времени </w:t>
      </w:r>
      <w:r>
        <w:lastRenderedPageBreak/>
        <w:t>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 xml:space="preserve">Искусство и технология. Создатель телевидения - русский инженер </w:t>
      </w:r>
      <w:r>
        <w:lastRenderedPageBreak/>
        <w:t>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w:t>
      </w:r>
      <w:r>
        <w:lastRenderedPageBreak/>
        <w:t>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w:t>
      </w:r>
      <w:r>
        <w:lastRenderedPageBreak/>
        <w:t>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 xml:space="preserve">В результате освоения программы по изобразительному искусству </w:t>
      </w:r>
      <w:r>
        <w:lastRenderedPageBreak/>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lastRenderedPageBreak/>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w:t>
      </w:r>
      <w:r>
        <w:lastRenderedPageBreak/>
        <w:t>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 xml:space="preserve">распознавать произведения декоративно-прикладного искусства по </w:t>
      </w:r>
      <w:r>
        <w:lastRenderedPageBreak/>
        <w:t>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 xml:space="preserve">иметь практический опыт изображения характерных традиционных </w:t>
      </w:r>
      <w:r>
        <w:lastRenderedPageBreak/>
        <w:t>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lastRenderedPageBreak/>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pPr>
        <w:pStyle w:val="21"/>
        <w:shd w:val="clear" w:color="auto" w:fill="auto"/>
        <w:spacing w:before="0" w:after="0" w:line="475" w:lineRule="exact"/>
        <w:ind w:firstLine="760"/>
        <w:jc w:val="left"/>
      </w:pPr>
      <w:r>
        <w:t xml:space="preserve">Язык изобразительного искусства и его выразительные средства: различать </w:t>
      </w:r>
      <w:r>
        <w:lastRenderedPageBreak/>
        <w:t>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lastRenderedPageBreak/>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 xml:space="preserve">понимать и объяснять роль культурного наследия в городском пространстве, </w:t>
      </w:r>
      <w:r>
        <w:lastRenderedPageBreak/>
        <w:t>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lastRenderedPageBreak/>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lastRenderedPageBreak/>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 xml:space="preserve">объяснять ценность сохранения культурного наследия, выраженного в </w:t>
      </w:r>
      <w:r>
        <w:lastRenderedPageBreak/>
        <w:t>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 xml:space="preserve">определять понятие «городская среда»; рассматривать и объяснять </w:t>
      </w:r>
      <w:r>
        <w:lastRenderedPageBreak/>
        <w:t>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lastRenderedPageBreak/>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 xml:space="preserve">различать и характеризовать различные жанры художественной </w:t>
      </w:r>
      <w:r>
        <w:lastRenderedPageBreak/>
        <w:t>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lastRenderedPageBreak/>
        <w:t>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lastRenderedPageBreak/>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Pr="00FE200E" w:rsidRDefault="00702332">
      <w:pPr>
        <w:pStyle w:val="21"/>
        <w:shd w:val="clear" w:color="auto" w:fill="auto"/>
        <w:spacing w:before="0" w:after="0" w:line="475" w:lineRule="exact"/>
        <w:ind w:firstLine="760"/>
        <w:rPr>
          <w:b/>
        </w:rPr>
      </w:pPr>
      <w:r>
        <w:t>161</w:t>
      </w:r>
      <w:r w:rsidRPr="00FE200E">
        <w:rPr>
          <w:b/>
        </w:rPr>
        <w:t>.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w:t>
      </w:r>
      <w:r>
        <w:lastRenderedPageBreak/>
        <w:t>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w:t>
      </w:r>
      <w:r>
        <w:lastRenderedPageBreak/>
        <w:t>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lastRenderedPageBreak/>
        <w:t>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 xml:space="preserve">исполнение (пение в различных манерах, составах, стилях, игра на доступных музыкальных инструментах, опыт исполнительской деятельности на </w:t>
      </w:r>
      <w:r>
        <w:lastRenderedPageBreak/>
        <w:t>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lastRenderedPageBreak/>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 xml:space="preserve">разучивание и исполнение народных песен, танцев, инструментальных </w:t>
      </w:r>
      <w:r>
        <w:lastRenderedPageBreak/>
        <w:t>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lastRenderedPageBreak/>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lastRenderedPageBreak/>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lastRenderedPageBreak/>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w:t>
      </w:r>
      <w:r>
        <w:lastRenderedPageBreak/>
        <w:t>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lastRenderedPageBreak/>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486FD0">
        <w:rPr>
          <w:lang w:eastAsia="en-US" w:bidi="en-US"/>
        </w:rPr>
        <w:t>-</w:t>
      </w:r>
      <w:r>
        <w:rPr>
          <w:lang w:val="en-US" w:eastAsia="en-US" w:bidi="en-US"/>
        </w:rPr>
        <w:t>XX</w:t>
      </w:r>
      <w:r w:rsidRPr="00486FD0">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lastRenderedPageBreak/>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lastRenderedPageBreak/>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lastRenderedPageBreak/>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w:t>
      </w:r>
      <w:r>
        <w:lastRenderedPageBreak/>
        <w:t>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 xml:space="preserve">экскурсия в музей (реальный или виртуальный) с экспозицией музыкальных </w:t>
      </w:r>
      <w:r>
        <w:lastRenderedPageBreak/>
        <w:t>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lastRenderedPageBreak/>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 xml:space="preserve">Содержание: национальный музыкальный стиль на примере творчества Ф. </w:t>
      </w:r>
      <w:r>
        <w:lastRenderedPageBreak/>
        <w:t>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lastRenderedPageBreak/>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lastRenderedPageBreak/>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lastRenderedPageBreak/>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 xml:space="preserve">исполнительского состава (количество и состав исполнителей, музыкальных </w:t>
      </w:r>
      <w:r>
        <w:lastRenderedPageBreak/>
        <w:t>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486FD0">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lastRenderedPageBreak/>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одним (более полно) или несколькими (фрагментарно) произведениями мировой музыкальной классики, написанными в соответствии с </w:t>
      </w:r>
      <w:r>
        <w:lastRenderedPageBreak/>
        <w:t>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w:t>
      </w:r>
    </w:p>
    <w:p w:rsidR="001D6B99" w:rsidRDefault="00702332">
      <w:pPr>
        <w:pStyle w:val="21"/>
        <w:shd w:val="clear" w:color="auto" w:fill="auto"/>
        <w:spacing w:before="0" w:after="0" w:line="475" w:lineRule="exact"/>
        <w:ind w:firstLine="780"/>
      </w:pPr>
      <w:r>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 xml:space="preserve">разучивание, исполнение одной из «вечнозеленых» джазовых тем, элементы </w:t>
      </w:r>
      <w:r>
        <w:lastRenderedPageBreak/>
        <w:t>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486FD0">
        <w:rPr>
          <w:lang w:eastAsia="en-US" w:bidi="en-US"/>
        </w:rPr>
        <w:t>-</w:t>
      </w:r>
      <w:r>
        <w:rPr>
          <w:lang w:val="en-US" w:eastAsia="en-US" w:bidi="en-US"/>
        </w:rPr>
        <w:t>XXI</w:t>
      </w:r>
      <w:r w:rsidRPr="00486FD0">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 xml:space="preserve">разучивание и исполнение песни, относящейся к одному из молодежных </w:t>
      </w:r>
      <w:r>
        <w:lastRenderedPageBreak/>
        <w:t>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 xml:space="preserve">музыкальная викторина на знание музыки, названий и авторов изученных </w:t>
      </w:r>
      <w:r>
        <w:lastRenderedPageBreak/>
        <w:t>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 xml:space="preserve">музыкальная викторина на материале изученных фрагментов музыкальных </w:t>
      </w:r>
      <w:r>
        <w:lastRenderedPageBreak/>
        <w:t>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 xml:space="preserve">знание Гимна России и традиций его исполнения, уважение музыкальных </w:t>
      </w:r>
      <w:r>
        <w:lastRenderedPageBreak/>
        <w:t>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 xml:space="preserve">восприимчивость к различным видам искусства, умение видеть прекрасное в </w:t>
      </w:r>
      <w:r>
        <w:lastRenderedPageBreak/>
        <w:t>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 xml:space="preserve">сформированность навыков рефлексии, признание своего права на ошибку и </w:t>
      </w:r>
      <w:r>
        <w:lastRenderedPageBreak/>
        <w:t>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 xml:space="preserve">В результате изучения музыки на уровне основного общего </w:t>
      </w:r>
      <w:r>
        <w:lastRenderedPageBreak/>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 xml:space="preserve">составлять алгоритм действий и использовать его для решения учебных, в </w:t>
      </w:r>
      <w:r>
        <w:lastRenderedPageBreak/>
        <w:t>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 xml:space="preserve">Овладение системой универсальных познавательных учебных </w:t>
      </w:r>
      <w:r>
        <w:lastRenderedPageBreak/>
        <w:t>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 xml:space="preserve">вести диалог, дискуссию, задавать вопросы по существу обсуждаемой темы, </w:t>
      </w:r>
      <w:r>
        <w:lastRenderedPageBreak/>
        <w:t>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 xml:space="preserve">самостоятельно составлять план действий, вносить необходимые </w:t>
      </w:r>
      <w:r>
        <w:lastRenderedPageBreak/>
        <w:t>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 xml:space="preserve">понимать мотивы и намерения другого человека, анализируя </w:t>
      </w:r>
      <w:r>
        <w:lastRenderedPageBreak/>
        <w:t>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 xml:space="preserve">воспринимают российскую музыкальную культуру как целостное и </w:t>
      </w:r>
      <w:r>
        <w:lastRenderedPageBreak/>
        <w:t>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 xml:space="preserve">объяснять на примерах связь устного народного музыкального творчества и </w:t>
      </w:r>
      <w:r>
        <w:lastRenderedPageBreak/>
        <w:t>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lastRenderedPageBreak/>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 xml:space="preserve">исполнять современные музыкальные произведения в разных видах </w:t>
      </w:r>
      <w:r>
        <w:lastRenderedPageBreak/>
        <w:t>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Pr="00FE200E" w:rsidRDefault="00702332">
      <w:pPr>
        <w:pStyle w:val="21"/>
        <w:shd w:val="clear" w:color="auto" w:fill="auto"/>
        <w:spacing w:before="0" w:after="0" w:line="475" w:lineRule="exact"/>
        <w:ind w:firstLine="780"/>
        <w:rPr>
          <w:b/>
        </w:rPr>
      </w:pPr>
      <w:r>
        <w:t xml:space="preserve">162. </w:t>
      </w:r>
      <w:r w:rsidRPr="00FE200E">
        <w:rPr>
          <w:b/>
        </w:rPr>
        <w:t>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 xml:space="preserve">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w:t>
      </w:r>
      <w:r>
        <w:lastRenderedPageBreak/>
        <w:t>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 xml:space="preserve">формирование у обучающихся культуры проектной и исследовательской деятельности, готовности к предложению и осуществлению новых </w:t>
      </w:r>
      <w:r>
        <w:lastRenderedPageBreak/>
        <w:t>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lastRenderedPageBreak/>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lastRenderedPageBreak/>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lastRenderedPageBreak/>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lastRenderedPageBreak/>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 xml:space="preserve">Понятие высокотехнологичных отраслей. «Высокие технологии» двойного </w:t>
      </w:r>
      <w:r>
        <w:lastRenderedPageBreak/>
        <w:t>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pPr>
        <w:pStyle w:val="21"/>
        <w:shd w:val="clear" w:color="auto" w:fill="auto"/>
        <w:spacing w:before="0" w:after="0" w:line="475" w:lineRule="exact"/>
        <w:ind w:firstLine="740"/>
      </w:pPr>
      <w:r>
        <w:lastRenderedPageBreak/>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lastRenderedPageBreak/>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lastRenderedPageBreak/>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lastRenderedPageBreak/>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lastRenderedPageBreak/>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 xml:space="preserve">Реализация на выбранном языке программирования алгоритмов управления </w:t>
      </w:r>
      <w:r>
        <w:lastRenderedPageBreak/>
        <w:t>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lastRenderedPageBreak/>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lastRenderedPageBreak/>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 xml:space="preserve">Понятие о конструкторской документации. Формы деталей и их конструктивные элементы. Изображение и последовательность выполнения </w:t>
      </w:r>
      <w:r>
        <w:lastRenderedPageBreak/>
        <w:t>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lastRenderedPageBreak/>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lastRenderedPageBreak/>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lastRenderedPageBreak/>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 xml:space="preserve">Изучение технологии на уровне основного общего образования </w:t>
      </w:r>
      <w:r>
        <w:lastRenderedPageBreak/>
        <w:t>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 xml:space="preserve">формирования культуры здоровья и эмоционального благополучия: </w:t>
      </w:r>
      <w:r>
        <w:lastRenderedPageBreak/>
        <w:t>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умение распознавать информационные угрозы и осуществлять защиту личности 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lastRenderedPageBreak/>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 xml:space="preserve">признавать своё право на ошибку при решении задач или при реализации </w:t>
      </w:r>
      <w:r>
        <w:lastRenderedPageBreak/>
        <w:t>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lastRenderedPageBreak/>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 xml:space="preserve">характеризовать предметы труда в различных видах материального </w:t>
      </w:r>
      <w:r>
        <w:lastRenderedPageBreak/>
        <w:t>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lastRenderedPageBreak/>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lastRenderedPageBreak/>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w:t>
      </w:r>
      <w:r>
        <w:lastRenderedPageBreak/>
        <w:t>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 xml:space="preserve">осуществлять доступными средствами контроль качества изготавливаемого изделия, находить и устранять допущенные дефекты; выполнять художественное </w:t>
      </w:r>
      <w:r>
        <w:lastRenderedPageBreak/>
        <w:t>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lastRenderedPageBreak/>
        <w:t>владеть навыками индивидуальной и коллективной деятельности, направленной 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lastRenderedPageBreak/>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 xml:space="preserve">знать и выполнять основные правила выполнения чертежей с </w:t>
      </w:r>
      <w:r>
        <w:lastRenderedPageBreak/>
        <w:t>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lastRenderedPageBreak/>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 xml:space="preserve">называть и выполнять этапы аддитивного производства; модернизировать прототип в соответствии с поставленной задачей; называть области </w:t>
      </w:r>
      <w:r>
        <w:lastRenderedPageBreak/>
        <w:t>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lastRenderedPageBreak/>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lastRenderedPageBreak/>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Pr="00FE200E" w:rsidRDefault="00702332">
      <w:pPr>
        <w:pStyle w:val="21"/>
        <w:shd w:val="clear" w:color="auto" w:fill="auto"/>
        <w:spacing w:before="0" w:after="0" w:line="475" w:lineRule="exact"/>
        <w:ind w:firstLine="760"/>
        <w:rPr>
          <w:b/>
        </w:rPr>
      </w:pPr>
      <w:r>
        <w:t>163</w:t>
      </w:r>
      <w:r w:rsidRPr="00FE200E">
        <w:rPr>
          <w:b/>
        </w:rPr>
        <w:t>.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 xml:space="preserve">При создании программы по физической культуре учитывались потребности современного российского общества в физически крепком и </w:t>
      </w:r>
      <w:r>
        <w:lastRenderedPageBreak/>
        <w:t>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w:t>
      </w:r>
      <w:r>
        <w:lastRenderedPageBreak/>
        <w:t>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 xml:space="preserve">Для бесснежных районов Российской Федерации, а также при отсутствии </w:t>
      </w:r>
      <w:r>
        <w:lastRenderedPageBreak/>
        <w:t>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t>культуры</w:t>
      </w:r>
      <w:r>
        <w:tab/>
        <w:t>на</w:t>
      </w:r>
      <w:r>
        <w:tab/>
        <w:t>уровне</w:t>
      </w:r>
      <w:r>
        <w:tab/>
        <w:t>основного общего образ</w:t>
      </w:r>
      <w:r w:rsidR="00FB6C9D">
        <w:t xml:space="preserve">ования,   </w:t>
      </w:r>
      <w:r>
        <w:t xml:space="preserve">- </w:t>
      </w:r>
      <w:r w:rsidR="00FB6C9D">
        <w:t>340</w:t>
      </w:r>
      <w:r>
        <w:t xml:space="preserve">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r>
      <w:r w:rsidR="00FB6C9D">
        <w:t>68</w:t>
      </w:r>
      <w:r w:rsidR="00FB6C9D">
        <w:tab/>
        <w:t xml:space="preserve">часов </w:t>
      </w:r>
      <w:r>
        <w:tab/>
        <w:t>(</w:t>
      </w:r>
      <w:r w:rsidR="00FB6C9D">
        <w:t>2</w:t>
      </w:r>
      <w:r>
        <w:tab/>
        <w:t xml:space="preserve">часа в неделю), в 6 классе - </w:t>
      </w:r>
      <w:r w:rsidR="00FB6C9D">
        <w:t>68</w:t>
      </w:r>
      <w:r>
        <w:t xml:space="preserve"> час</w:t>
      </w:r>
      <w:r w:rsidR="00FB6C9D">
        <w:t>ов</w:t>
      </w:r>
      <w:r>
        <w:tab/>
        <w:t>(</w:t>
      </w:r>
      <w:r w:rsidR="00FB6C9D">
        <w:t>2</w:t>
      </w:r>
      <w:r>
        <w:t xml:space="preserve"> часа в неделю),</w:t>
      </w:r>
    </w:p>
    <w:p w:rsidR="001D6B99" w:rsidRDefault="00702332" w:rsidP="00FB6C9D">
      <w:pPr>
        <w:pStyle w:val="21"/>
        <w:shd w:val="clear" w:color="auto" w:fill="auto"/>
        <w:tabs>
          <w:tab w:val="left" w:pos="552"/>
          <w:tab w:val="right" w:pos="1592"/>
          <w:tab w:val="left" w:pos="1738"/>
          <w:tab w:val="left" w:pos="2151"/>
          <w:tab w:val="right" w:pos="3058"/>
          <w:tab w:val="right" w:pos="3544"/>
          <w:tab w:val="right" w:pos="4253"/>
        </w:tabs>
        <w:spacing w:before="0" w:after="0" w:line="475" w:lineRule="exact"/>
      </w:pPr>
      <w:r>
        <w:t>в 7</w:t>
      </w:r>
      <w:r>
        <w:tab/>
        <w:t>классе</w:t>
      </w:r>
      <w:r>
        <w:tab/>
        <w:t>-</w:t>
      </w:r>
      <w:r>
        <w:tab/>
      </w:r>
      <w:r w:rsidR="00FB6C9D">
        <w:t>68</w:t>
      </w:r>
      <w:r w:rsidR="00FB6C9D">
        <w:tab/>
        <w:t xml:space="preserve">часов </w:t>
      </w:r>
      <w:r w:rsidR="00FB6C9D">
        <w:tab/>
        <w:t>(2</w:t>
      </w:r>
      <w:r w:rsidR="00FB6C9D">
        <w:tab/>
        <w:t>часа в неделю)</w:t>
      </w:r>
      <w:r>
        <w:t xml:space="preserve">, в 8 классе - </w:t>
      </w:r>
      <w:r w:rsidR="00FB6C9D">
        <w:t>68</w:t>
      </w:r>
      <w:r w:rsidR="00FB6C9D">
        <w:tab/>
        <w:t xml:space="preserve">часов </w:t>
      </w:r>
      <w:r w:rsidR="00FB6C9D">
        <w:tab/>
        <w:t>(2</w:t>
      </w:r>
      <w:r w:rsidR="00FB6C9D">
        <w:tab/>
        <w:t xml:space="preserve">часа в </w:t>
      </w:r>
      <w:r w:rsidR="00FB6C9D">
        <w:lastRenderedPageBreak/>
        <w:t>неделю)</w:t>
      </w:r>
      <w:r>
        <w:t>,</w:t>
      </w:r>
      <w:r w:rsidR="00FB6C9D">
        <w:t xml:space="preserve">  </w:t>
      </w:r>
      <w:r>
        <w:t>в 9</w:t>
      </w:r>
      <w:r>
        <w:tab/>
      </w:r>
      <w:r w:rsidR="00FB6C9D">
        <w:t xml:space="preserve"> </w:t>
      </w:r>
      <w:r>
        <w:t>классе</w:t>
      </w:r>
      <w:r>
        <w:tab/>
        <w:t>-</w:t>
      </w:r>
      <w:r>
        <w:tab/>
      </w:r>
      <w:r w:rsidR="00FB6C9D">
        <w:t>68</w:t>
      </w:r>
      <w:r w:rsidR="00FB6C9D">
        <w:tab/>
        <w:t xml:space="preserve">часов </w:t>
      </w:r>
      <w:r w:rsidR="00FB6C9D">
        <w:tab/>
        <w:t>(2</w:t>
      </w:r>
      <w:r w:rsidR="00FB6C9D">
        <w:tab/>
        <w:t>часа в неделю)</w:t>
      </w:r>
      <w:r>
        <w:t>. На модульный блок «Базовая физическая</w:t>
      </w:r>
      <w:r w:rsidR="00FB6C9D">
        <w:t xml:space="preserve"> подготовка» отводится 17</w:t>
      </w:r>
      <w:r>
        <w:t>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pPr>
        <w:pStyle w:val="21"/>
        <w:shd w:val="clear" w:color="auto" w:fill="auto"/>
        <w:spacing w:before="0" w:after="0" w:line="475" w:lineRule="exact"/>
        <w:ind w:firstLine="760"/>
      </w:pPr>
      <w:r>
        <w:t xml:space="preserve">Проведение самостоятельных занятий физическими упражнениями на открытых площадках и в домашних условиях, подготовка мест занятий, выбор </w:t>
      </w:r>
      <w:r>
        <w:lastRenderedPageBreak/>
        <w:t>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 xml:space="preserve">Бег на длинные дистанции с равномерной скоростью передвижения с </w:t>
      </w:r>
      <w:r>
        <w:lastRenderedPageBreak/>
        <w:t>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lastRenderedPageBreak/>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lastRenderedPageBreak/>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w:t>
      </w:r>
      <w:r>
        <w:lastRenderedPageBreak/>
        <w:t>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w:t>
      </w:r>
      <w:r>
        <w:lastRenderedPageBreak/>
        <w:t>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 xml:space="preserve">Акробатические комбинации из ранее разученных упражнений с добавлением упражнений ритмической гимнастики (девочки). Простейшие </w:t>
      </w:r>
      <w:r>
        <w:lastRenderedPageBreak/>
        <w:t>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Метание малого (теннисного) мяча по движущейся (катящейся) с разной 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 xml:space="preserve">Волейбол. Верхняя прямая подача мяча в разные зоны площадки соперника, </w:t>
      </w:r>
      <w:r>
        <w:lastRenderedPageBreak/>
        <w:t>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w:t>
      </w:r>
      <w:r>
        <w:lastRenderedPageBreak/>
        <w:t>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 xml:space="preserve">Здоровье и здоровый образ жизни, вредные привычки и их пагубное влияние </w:t>
      </w:r>
      <w:r>
        <w:lastRenderedPageBreak/>
        <w:t>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w:t>
      </w:r>
      <w:r>
        <w:lastRenderedPageBreak/>
        <w:t>подготовка в метании 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w:t>
      </w:r>
      <w:r>
        <w:lastRenderedPageBreak/>
        <w:t>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w:t>
      </w:r>
      <w:r>
        <w:lastRenderedPageBreak/>
        <w:t>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w:t>
      </w:r>
      <w:r>
        <w:lastRenderedPageBreak/>
        <w:t>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 xml:space="preserve">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w:t>
      </w:r>
      <w:r>
        <w:lastRenderedPageBreak/>
        <w:t>«пистолетом»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w:t>
      </w:r>
      <w:r>
        <w:lastRenderedPageBreak/>
        <w:t>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w:t>
      </w:r>
      <w:r>
        <w:lastRenderedPageBreak/>
        <w:t>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w:t>
      </w:r>
      <w:r>
        <w:lastRenderedPageBreak/>
        <w:t>«рывками»,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 xml:space="preserve">готовность отстаивать символы Российской Федерации во время </w:t>
      </w:r>
      <w:r>
        <w:lastRenderedPageBreak/>
        <w:t>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 xml:space="preserve">готовность соблюдать правила безопасности во время занятий физической </w:t>
      </w:r>
      <w:r>
        <w:lastRenderedPageBreak/>
        <w:t>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 xml:space="preserve">анализировать влияние занятий физической культурой и спортом на воспитание положительных качеств личности, устанавливать возможность </w:t>
      </w:r>
      <w:r>
        <w:lastRenderedPageBreak/>
        <w:t>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 xml:space="preserve">описывать и анализировать технику разучиваемого упражнения, выделять </w:t>
      </w:r>
      <w:r>
        <w:lastRenderedPageBreak/>
        <w:t>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w:t>
      </w:r>
      <w:r>
        <w:lastRenderedPageBreak/>
        <w:t>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 xml:space="preserve">осознание здоровья как базовой ценности человека, признание объективной </w:t>
      </w:r>
      <w:r>
        <w:lastRenderedPageBreak/>
        <w:t>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w:t>
      </w:r>
      <w:r>
        <w:lastRenderedPageBreak/>
        <w:t>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 xml:space="preserve">устанавливать причинно-следственную связь между подготовкой мест </w:t>
      </w:r>
      <w:r>
        <w:lastRenderedPageBreak/>
        <w:t>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lastRenderedPageBreak/>
        <w:t>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 xml:space="preserve">выполнять опорный прыжок с разбега способом «ноги врозь» (мальчики) и </w:t>
      </w:r>
      <w:r>
        <w:lastRenderedPageBreak/>
        <w:t>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 xml:space="preserve">контролировать режимы физической нагрузки по частоте пульса и степени </w:t>
      </w:r>
      <w:r>
        <w:lastRenderedPageBreak/>
        <w:t>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lastRenderedPageBreak/>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 xml:space="preserve">составлять и самостоятельно разучивать комплекс степ-аэробики, </w:t>
      </w:r>
      <w:r>
        <w:lastRenderedPageBreak/>
        <w:t>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 xml:space="preserve">К концу обучения в 8 классе обучающийся научится: проводить анализ основных направлений развития физической культуры в Российской Федерации, </w:t>
      </w:r>
      <w:r>
        <w:lastRenderedPageBreak/>
        <w:t>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 xml:space="preserve">соблюдать правила безопасности в бассейне при выполнении плавательных </w:t>
      </w:r>
      <w:r>
        <w:lastRenderedPageBreak/>
        <w:t>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w:t>
      </w:r>
      <w:r>
        <w:lastRenderedPageBreak/>
        <w:t>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 xml:space="preserve">соблюдать правила безопасности в бассейне при выполнении плавательных </w:t>
      </w:r>
      <w:r>
        <w:lastRenderedPageBreak/>
        <w:t>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lastRenderedPageBreak/>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 xml:space="preserve">формирование культуры движений, обогащение двигательного опыта </w:t>
      </w:r>
      <w:r>
        <w:lastRenderedPageBreak/>
        <w:t>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w:t>
      </w:r>
      <w:r>
        <w:lastRenderedPageBreak/>
        <w:t>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 xml:space="preserve">Главные организации и федерации (международные, российские), </w:t>
      </w:r>
      <w:r>
        <w:lastRenderedPageBreak/>
        <w:t>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 xml:space="preserve">Правила личной гигиены, требования к спортивной одежде (экипировке) для </w:t>
      </w:r>
      <w:r>
        <w:lastRenderedPageBreak/>
        <w:t>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lastRenderedPageBreak/>
        <w:t>вперёд на руки при падении на ковер спиной с вращением вокруг продольной 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lastRenderedPageBreak/>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lastRenderedPageBreak/>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 xml:space="preserve">Модуль «Гандбол» (далее - модуль по гандболу, гандбол) на уровне </w:t>
      </w:r>
      <w: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lastRenderedPageBreak/>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 xml:space="preserve">Специфика модуля по гандболу сочетается практически со всеми базовыми видами спорта, входящими в учебный предмет «Физическая культура» в </w:t>
      </w:r>
      <w:r>
        <w:lastRenderedPageBreak/>
        <w:t>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 xml:space="preserve">Характеристика спортивных дисциплин гандбола (гандбол, пляжный </w:t>
      </w:r>
      <w:r>
        <w:lastRenderedPageBreak/>
        <w:t>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lastRenderedPageBreak/>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w:t>
      </w:r>
      <w:r>
        <w:lastRenderedPageBreak/>
        <w:t>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самостоятельно определять цели и задачи своего обучения средствами гандбола, развивать мотивы и интересы своей познавательной </w:t>
      </w:r>
      <w:r>
        <w:lastRenderedPageBreak/>
        <w:t>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pPr>
        <w:pStyle w:val="21"/>
        <w:shd w:val="clear" w:color="auto" w:fill="auto"/>
        <w:spacing w:before="0" w:after="0" w:line="475" w:lineRule="exact"/>
        <w:ind w:firstLine="760"/>
      </w:pPr>
      <w:r>
        <w:lastRenderedPageBreak/>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lastRenderedPageBreak/>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 xml:space="preserve">воспитание положительных качеств личности, норм коллективного </w:t>
      </w:r>
      <w:r>
        <w:lastRenderedPageBreak/>
        <w:t>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lastRenderedPageBreak/>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 xml:space="preserve">Базовые технические действия в партере: удержания, болевые, удушающие </w:t>
      </w:r>
      <w:r>
        <w:lastRenderedPageBreak/>
        <w:t>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 xml:space="preserve">проявление готовности к саморазвитию, самообразованию и </w:t>
      </w:r>
      <w:r>
        <w:lastRenderedPageBreak/>
        <w:t>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 xml:space="preserve">При изучении модуля по дзюдо на уровне основного общего образования у </w:t>
      </w:r>
      <w:r>
        <w:lastRenderedPageBreak/>
        <w:t>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 xml:space="preserve">проявление заинтересованности и познавательного интереса к освоению технико-тактических основ дзюдо, умение отслеживать правильность </w:t>
      </w:r>
      <w:r>
        <w:lastRenderedPageBreak/>
        <w:t>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lastRenderedPageBreak/>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w:t>
      </w:r>
      <w:r>
        <w:lastRenderedPageBreak/>
        <w:t>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 xml:space="preserve">Интеграция модуля по тэг-регби поможет обучающимся в освоении образовательных программ в рамках внеурочной деятельности, дополнительного </w:t>
      </w:r>
      <w: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 xml:space="preserve">Правила подбора физических упражнений регбиста. Комплексы упражнений </w:t>
      </w:r>
      <w:r>
        <w:lastRenderedPageBreak/>
        <w:t>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lastRenderedPageBreak/>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lastRenderedPageBreak/>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lastRenderedPageBreak/>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 xml:space="preserve">Модуль «Плавание» (далее - модуль по плаванию, плавание) на уровне </w:t>
      </w:r>
      <w:r>
        <w:lastRenderedPageBreak/>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lastRenderedPageBreak/>
        <w:t>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 xml:space="preserve">Модуль по плаванию доступен для освоения всем обучающимся, независимо </w:t>
      </w:r>
      <w: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lastRenderedPageBreak/>
        <w:t>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lastRenderedPageBreak/>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w:t>
      </w:r>
      <w:r>
        <w:lastRenderedPageBreak/>
        <w:t>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lastRenderedPageBreak/>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 xml:space="preserve">знание дистанций и программ соревнований, состава судейской коллегии, функций судей, применение терминологии и правил проведения соревнований по </w:t>
      </w:r>
      <w:r>
        <w:lastRenderedPageBreak/>
        <w:t>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w:t>
      </w:r>
      <w: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lastRenderedPageBreak/>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 xml:space="preserve">Интеграция модуля по хоккею поможет обучающимся в освоении содержательных компонентов и модулей по гимнастике, легкой атлетике, </w:t>
      </w:r>
      <w:r>
        <w:lastRenderedPageBreak/>
        <w:t>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w:t>
      </w:r>
      <w:r>
        <w:lastRenderedPageBreak/>
        <w:t>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 xml:space="preserve">Комплексы корригирующей гимнастики с использованием специальных </w:t>
      </w:r>
      <w:r>
        <w:lastRenderedPageBreak/>
        <w:t>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 xml:space="preserve">отбивание шайбы блином с одновременным движением в сторону (вправо, </w:t>
      </w:r>
      <w:r>
        <w:lastRenderedPageBreak/>
        <w:t>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 xml:space="preserve">формирование нравственного поведения, осознанного и ответственного </w:t>
      </w:r>
      <w:r>
        <w:lastRenderedPageBreak/>
        <w:t>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75" w:lineRule="exact"/>
        <w:ind w:firstLine="76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w:t>
      </w:r>
      <w:r>
        <w:lastRenderedPageBreak/>
        <w:t>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pPr>
        <w:pStyle w:val="21"/>
        <w:shd w:val="clear" w:color="auto" w:fill="auto"/>
        <w:spacing w:before="0" w:after="0" w:line="475" w:lineRule="exact"/>
        <w:ind w:firstLine="760"/>
      </w:pPr>
      <w:r>
        <w:t xml:space="preserve">применение техники владения клюшкой и шайбой (ведение, обводка, финты, </w:t>
      </w:r>
      <w:r>
        <w:lastRenderedPageBreak/>
        <w:t>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lastRenderedPageBreak/>
        <w:t>подготовленности;</w:t>
      </w:r>
    </w:p>
    <w:p w:rsidR="001D6B99" w:rsidRDefault="00702332">
      <w:pPr>
        <w:pStyle w:val="21"/>
        <w:shd w:val="clear" w:color="auto" w:fill="auto"/>
        <w:spacing w:before="0" w:after="0" w:line="475" w:lineRule="exact"/>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w:t>
      </w:r>
      <w:r>
        <w:lastRenderedPageBreak/>
        <w:t>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 xml:space="preserve">ознакомление и освоение знаний об истории и развитии футбола, основных </w:t>
      </w:r>
      <w:r>
        <w:lastRenderedPageBreak/>
        <w:t>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lastRenderedPageBreak/>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 xml:space="preserve">Тестирование уровня физической и технической подготовленности в </w:t>
      </w:r>
      <w:r>
        <w:lastRenderedPageBreak/>
        <w:t>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 xml:space="preserve">При изучении модуля по футболу на уровне основного общего образования </w:t>
      </w:r>
      <w:r>
        <w:lastRenderedPageBreak/>
        <w:t>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 xml:space="preserve">умение сопоставлять свои действия с планируемыми результатами, осуществлять контроль своей деятельности в процессе достижения результатов в </w:t>
      </w:r>
      <w:r>
        <w:lastRenderedPageBreak/>
        <w:t>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 xml:space="preserve">умение организовывать и проводить подвижные игры и эстафеты с элементами футбола, во время самостоятельных занятий и досуговой деятельности </w:t>
      </w:r>
      <w:r>
        <w:lastRenderedPageBreak/>
        <w:t>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lastRenderedPageBreak/>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w:t>
      </w:r>
      <w:r>
        <w:lastRenderedPageBreak/>
        <w:t>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w:t>
      </w:r>
      <w:r>
        <w:lastRenderedPageBreak/>
        <w:t>игры).</w:t>
      </w:r>
    </w:p>
    <w:p w:rsidR="001D6B99" w:rsidRDefault="00702332">
      <w:pPr>
        <w:pStyle w:val="21"/>
        <w:shd w:val="clear" w:color="auto" w:fill="auto"/>
        <w:spacing w:before="0" w:after="0" w:line="475" w:lineRule="exact"/>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w:t>
      </w:r>
      <w:r>
        <w:lastRenderedPageBreak/>
        <w:t>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r>
        <w:lastRenderedPageBreak/>
        <w:t>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lastRenderedPageBreak/>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 xml:space="preserve">Движения рук в фитнес-аэробике. Подача вербальных и визуальных команд. </w:t>
      </w:r>
      <w:r>
        <w:lastRenderedPageBreak/>
        <w:t>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 xml:space="preserve">сочетания маршевых и синкопированных элементов, сочетание маршевых и лифтовых элементов, комплексы и комбинации классической аэробики на развитие </w:t>
      </w:r>
      <w:r>
        <w:lastRenderedPageBreak/>
        <w:t>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lastRenderedPageBreak/>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lastRenderedPageBreak/>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w:t>
      </w:r>
      <w:r>
        <w:lastRenderedPageBreak/>
        <w:t>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формирование основ музыкальных знаний грамоты (музыкальный квадрат, 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w:t>
      </w:r>
      <w:r>
        <w:lastRenderedPageBreak/>
        <w:t>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 xml:space="preserve">Целью изучение модуля по спортивной борьбе является формирование у обучающихся навыков общечеловеческой культуры и социального </w:t>
      </w:r>
      <w: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lastRenderedPageBreak/>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 xml:space="preserve">Специальные упражнения из арсенала спортивной борьбы: борцовский и </w:t>
      </w:r>
      <w:r>
        <w:lastRenderedPageBreak/>
        <w:t>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w:t>
      </w:r>
      <w:r>
        <w:lastRenderedPageBreak/>
        <w:t>(герб,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w:t>
      </w:r>
      <w:r>
        <w:lastRenderedPageBreak/>
        <w:t>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w:t>
      </w:r>
      <w:r>
        <w:lastRenderedPageBreak/>
        <w:t>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w:t>
      </w:r>
      <w:r>
        <w:lastRenderedPageBreak/>
        <w:t>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lastRenderedPageBreak/>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lastRenderedPageBreak/>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lastRenderedPageBreak/>
        <w:t>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w:t>
      </w:r>
      <w:r>
        <w:lastRenderedPageBreak/>
        <w:t>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lastRenderedPageBreak/>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 xml:space="preserve">Технические приемы и тактические действия во флорболе, изученные на </w:t>
      </w:r>
      <w:r>
        <w:lastRenderedPageBreak/>
        <w:t>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со </w:t>
      </w:r>
      <w:r>
        <w:lastRenderedPageBreak/>
        <w:t>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w:t>
      </w:r>
      <w:r>
        <w:lastRenderedPageBreak/>
        <w:t>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w:t>
      </w:r>
      <w:r>
        <w:lastRenderedPageBreak/>
        <w:t>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w:t>
      </w:r>
      <w:r>
        <w:lastRenderedPageBreak/>
        <w:t>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 xml:space="preserve">знание, моделирование и демонстрация индивидуальных, групповых и командных действий в тактике нападения и защиты с учетом игровых амплуа, </w:t>
      </w:r>
      <w:r>
        <w:lastRenderedPageBreak/>
        <w:t>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 xml:space="preserve">знания контрольно-тестовых упражнений для определения уровня </w:t>
      </w:r>
      <w:r>
        <w:lastRenderedPageBreak/>
        <w:t>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w:t>
      </w:r>
      <w:r>
        <w:lastRenderedPageBreak/>
        <w:t>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w:t>
      </w:r>
      <w: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 xml:space="preserve">Занятия легкой атлетикой (в первую очередь бегом и спортивной ходьбой) </w:t>
      </w:r>
      <w:r>
        <w:lastRenderedPageBreak/>
        <w:t>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lastRenderedPageBreak/>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 xml:space="preserve">Участие в соревновательной деятельности. Соревнования, проводимые по нестандартным многоборьям (3-4 вида - «станции»), имеющие четкую </w:t>
      </w:r>
      <w:r>
        <w:lastRenderedPageBreak/>
        <w:t>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 xml:space="preserve">проявление готовности соблюдать правила индивидуального и </w:t>
      </w:r>
      <w:r>
        <w:lastRenderedPageBreak/>
        <w:t>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w:t>
      </w:r>
      <w:r>
        <w:lastRenderedPageBreak/>
        <w:t>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lastRenderedPageBreak/>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r>
      <w:r>
        <w:lastRenderedPageBreak/>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бадминтону с учётом </w:t>
      </w:r>
      <w:r>
        <w:lastRenderedPageBreak/>
        <w:t>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w:t>
      </w:r>
      <w:r>
        <w:lastRenderedPageBreak/>
        <w:t>олимпийского вида спорта. 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 xml:space="preserve">Правила техники выполнения тестовых заданий и способы регистрации их </w:t>
      </w:r>
      <w:r>
        <w:lastRenderedPageBreak/>
        <w:t>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lastRenderedPageBreak/>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 xml:space="preserve">Технические действия: удары на сетке, в средней зоне площадки, подачи. </w:t>
      </w:r>
      <w:r>
        <w:lastRenderedPageBreak/>
        <w:t>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 xml:space="preserve">формирование нравственного поведения, осознанного и ответственного </w:t>
      </w:r>
      <w:r>
        <w:lastRenderedPageBreak/>
        <w:t>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w:t>
      </w:r>
      <w:r>
        <w:lastRenderedPageBreak/>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знания правил игры в бадминтон, основных терминов и понятий, правил 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lastRenderedPageBreak/>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 xml:space="preserve">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lastRenderedPageBreak/>
        <w:t>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lastRenderedPageBreak/>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w:t>
      </w:r>
      <w:r>
        <w:lastRenderedPageBreak/>
        <w:t>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 xml:space="preserve">Названия и роль главных организаций мира, Европы, страны, региона </w:t>
      </w:r>
      <w:r>
        <w:lastRenderedPageBreak/>
        <w:t>занимающихся развитием триатлона.</w:t>
      </w:r>
    </w:p>
    <w:p w:rsidR="001D6B99" w:rsidRDefault="00702332">
      <w:pPr>
        <w:pStyle w:val="21"/>
        <w:shd w:val="clear" w:color="auto" w:fill="auto"/>
        <w:spacing w:before="0" w:after="0" w:line="490" w:lineRule="exact"/>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lastRenderedPageBreak/>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lastRenderedPageBreak/>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 xml:space="preserve">правильная посадка и техника педалирования: положение рук на руле </w:t>
      </w:r>
      <w:r>
        <w:lastRenderedPageBreak/>
        <w:t>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lastRenderedPageBreak/>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lastRenderedPageBreak/>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lastRenderedPageBreak/>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lastRenderedPageBreak/>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 xml:space="preserve">Лапта является универсальным средством физического воспитания и </w:t>
      </w:r>
      <w:r>
        <w:lastRenderedPageBreak/>
        <w:t>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 xml:space="preserve">освоение знаний о физической культуре и спорте в целом, истории развития </w:t>
      </w:r>
      <w:r>
        <w:lastRenderedPageBreak/>
        <w:t>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w:t>
      </w:r>
      <w:r>
        <w:lastRenderedPageBreak/>
        <w:t>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 xml:space="preserve">Влияние занятий лаптой на формирование положительных качеств личности человека (воли, смелости, трудолюбия, честности, сознательности, выдержки, </w:t>
      </w:r>
      <w:r>
        <w:lastRenderedPageBreak/>
        <w:t>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 xml:space="preserve">Контрольно-тестовые упражнения по общей и специальной физической </w:t>
      </w:r>
      <w:r>
        <w:lastRenderedPageBreak/>
        <w:t>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lastRenderedPageBreak/>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w:t>
      </w:r>
      <w:r>
        <w:lastRenderedPageBreak/>
        <w:t>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 xml:space="preserve">Содержание модуля по лапте направлено на достижение обучающимися </w:t>
      </w:r>
      <w:r>
        <w:lastRenderedPageBreak/>
        <w:t>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lastRenderedPageBreak/>
        <w:t>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 xml:space="preserve">Систематические занятия футболом содействуют развитию личностных </w:t>
      </w:r>
      <w:r>
        <w:lastRenderedPageBreak/>
        <w:t>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 xml:space="preserve">при самостоятельном планировании учителем физической культуры процесса освоения обучающимися учебного материала по футболу с учётом </w:t>
      </w:r>
      <w:r>
        <w:lastRenderedPageBreak/>
        <w:t>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lastRenderedPageBreak/>
        <w:t>Способы самостоятельной деятельности.</w:t>
      </w:r>
    </w:p>
    <w:p w:rsidR="001D6B99" w:rsidRDefault="00702332">
      <w:pPr>
        <w:pStyle w:val="21"/>
        <w:shd w:val="clear" w:color="auto" w:fill="auto"/>
        <w:spacing w:before="0" w:after="0" w:line="490" w:lineRule="exact"/>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 xml:space="preserve">Остановка мяча: подошвой и внутренней стороной стопы катящегося и </w:t>
      </w:r>
      <w:r>
        <w:lastRenderedPageBreak/>
        <w:t>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lastRenderedPageBreak/>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 xml:space="preserve">При изучении модуля по футболу на уровне основного общего образования </w:t>
      </w:r>
      <w:r>
        <w:lastRenderedPageBreak/>
        <w:t>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lastRenderedPageBreak/>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w:t>
      </w:r>
      <w:r>
        <w:lastRenderedPageBreak/>
        <w:t>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 xml:space="preserve">углубление знаний в области шахматной игры, получение представлений о </w:t>
      </w:r>
      <w:r>
        <w:lastRenderedPageBreak/>
        <w:t>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lastRenderedPageBreak/>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lastRenderedPageBreak/>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 xml:space="preserve">понимание важности бережного отношения к собственному </w:t>
      </w:r>
      <w:r>
        <w:lastRenderedPageBreak/>
        <w:t>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lastRenderedPageBreak/>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умение находить компромиссы и общие решения, разрешать конфликты на 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 xml:space="preserve">знание истории развития шахматной культуры и спорта в России, выдающихся шахматных деятелей России; знание правил разыгрывания дебюта; </w:t>
      </w:r>
      <w:r>
        <w:lastRenderedPageBreak/>
        <w:t>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Pr="001E0BDD" w:rsidRDefault="00702332">
      <w:pPr>
        <w:pStyle w:val="21"/>
        <w:shd w:val="clear" w:color="auto" w:fill="auto"/>
        <w:spacing w:before="0" w:after="0" w:line="490" w:lineRule="exact"/>
        <w:ind w:firstLine="760"/>
        <w:rPr>
          <w:b/>
        </w:rPr>
      </w:pPr>
      <w:r>
        <w:t xml:space="preserve">164. </w:t>
      </w:r>
      <w:r w:rsidRPr="001E0BDD">
        <w:rPr>
          <w:b/>
        </w:rPr>
        <w:t>Федеральная рабочая программа по учебному предмету «Основы безопасности жизнедеятельности».</w:t>
      </w:r>
    </w:p>
    <w:p w:rsidR="001D6B99" w:rsidRDefault="00702332">
      <w:pPr>
        <w:pStyle w:val="21"/>
        <w:shd w:val="clear" w:color="auto" w:fill="auto"/>
        <w:tabs>
          <w:tab w:val="left" w:pos="1537"/>
        </w:tabs>
        <w:spacing w:before="0" w:after="0" w:line="490" w:lineRule="exact"/>
        <w:ind w:firstLine="760"/>
      </w:pPr>
      <w: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w:t>
      </w:r>
      <w:r>
        <w:lastRenderedPageBreak/>
        <w:t>планируемые результаты освоения программы по ОБЖ.</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pPr>
        <w:pStyle w:val="21"/>
        <w:shd w:val="clear" w:color="auto" w:fill="auto"/>
        <w:tabs>
          <w:tab w:val="left" w:pos="1738"/>
        </w:tabs>
        <w:spacing w:before="0" w:after="0" w:line="475" w:lineRule="exact"/>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pPr>
        <w:pStyle w:val="21"/>
        <w:shd w:val="clear" w:color="auto" w:fill="auto"/>
        <w:tabs>
          <w:tab w:val="left" w:pos="1759"/>
        </w:tabs>
        <w:spacing w:before="0" w:after="0" w:line="475" w:lineRule="exact"/>
        <w:ind w:firstLine="760"/>
      </w:pPr>
      <w:r>
        <w:t>Программа ОБЖ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pPr>
        <w:pStyle w:val="21"/>
        <w:shd w:val="clear" w:color="auto" w:fill="auto"/>
        <w:tabs>
          <w:tab w:val="left" w:pos="1738"/>
        </w:tabs>
        <w:spacing w:before="0" w:after="0" w:line="475" w:lineRule="exact"/>
        <w:ind w:firstLine="760"/>
      </w:pPr>
      <w:r>
        <w:t xml:space="preserve">В программе ОБЖ содержание учебного предмета ОБЖ структурно представлено десятью модулями (тематическими линиями), обеспечивающими </w:t>
      </w:r>
      <w:r>
        <w:lastRenderedPageBreak/>
        <w:t>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1D6B99" w:rsidRDefault="00702332">
      <w:pPr>
        <w:pStyle w:val="21"/>
        <w:shd w:val="clear" w:color="auto" w:fill="auto"/>
        <w:spacing w:before="0" w:after="0" w:line="475" w:lineRule="exact"/>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tabs>
          <w:tab w:val="left" w:pos="1765"/>
        </w:tabs>
        <w:spacing w:before="0" w:after="0" w:line="475" w:lineRule="exact"/>
        <w:ind w:firstLine="760"/>
      </w:pPr>
      <w:r>
        <w:t>В целях обеспечения системного подхода в изучении учебного</w:t>
      </w:r>
    </w:p>
    <w:p w:rsidR="001D6B99" w:rsidRDefault="00702332">
      <w:pPr>
        <w:pStyle w:val="21"/>
        <w:shd w:val="clear" w:color="auto" w:fill="auto"/>
        <w:tabs>
          <w:tab w:val="left" w:pos="3048"/>
          <w:tab w:val="left" w:pos="5131"/>
          <w:tab w:val="left" w:pos="8678"/>
        </w:tabs>
        <w:spacing w:before="0" w:after="0" w:line="475" w:lineRule="exact"/>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pPr>
        <w:pStyle w:val="21"/>
        <w:shd w:val="clear" w:color="auto" w:fill="auto"/>
        <w:tabs>
          <w:tab w:val="left" w:pos="1749"/>
        </w:tabs>
        <w:spacing w:before="0" w:after="0" w:line="475" w:lineRule="exact"/>
        <w:ind w:firstLine="760"/>
      </w:pPr>
      <w:r>
        <w:t>Программой ОБЖ предусматривается использование практико</w:t>
      </w:r>
      <w:r>
        <w:softHyphen/>
        <w:t xml:space="preserve">ориентированных интерактивных форм организации учебных занятий с возможностью применения тренажёрных систем и виртуальных моделей. При этом </w:t>
      </w:r>
      <w:r>
        <w:lastRenderedPageBreak/>
        <w:t>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pPr>
        <w:pStyle w:val="21"/>
        <w:shd w:val="clear" w:color="auto" w:fill="auto"/>
        <w:tabs>
          <w:tab w:val="left" w:pos="1738"/>
        </w:tabs>
        <w:spacing w:before="0" w:after="0" w:line="475" w:lineRule="exact"/>
        <w:ind w:firstLine="760"/>
      </w:pPr>
      <w:r>
        <w:t xml:space="preserve">ОБЖ является системообразующим учебным предметом, имеет свои дидактические компоненты во всех без исключения предметных областях и </w:t>
      </w:r>
      <w:r>
        <w:lastRenderedPageBreak/>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pPr>
        <w:pStyle w:val="21"/>
        <w:shd w:val="clear" w:color="auto" w:fill="auto"/>
        <w:tabs>
          <w:tab w:val="left" w:pos="1878"/>
        </w:tabs>
        <w:spacing w:before="0" w:after="0" w:line="480" w:lineRule="exact"/>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pPr>
        <w:pStyle w:val="21"/>
        <w:shd w:val="clear" w:color="auto" w:fill="auto"/>
        <w:tabs>
          <w:tab w:val="left" w:pos="1887"/>
        </w:tabs>
        <w:spacing w:before="0" w:after="0" w:line="475" w:lineRule="exact"/>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pPr>
        <w:pStyle w:val="21"/>
        <w:shd w:val="clear" w:color="auto" w:fill="auto"/>
        <w:tabs>
          <w:tab w:val="left" w:pos="1887"/>
        </w:tabs>
        <w:spacing w:before="0" w:after="0" w:line="475" w:lineRule="exact"/>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1927"/>
        </w:tabs>
        <w:spacing w:before="0" w:after="0" w:line="475" w:lineRule="exact"/>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pPr>
        <w:pStyle w:val="21"/>
        <w:shd w:val="clear" w:color="auto" w:fill="auto"/>
        <w:spacing w:before="0" w:after="0" w:line="475" w:lineRule="exact"/>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lastRenderedPageBreak/>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цель и задачи учебного предмета ОБЖ,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lastRenderedPageBreak/>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 xml:space="preserve">риска </w:t>
      </w:r>
      <w:r>
        <w:lastRenderedPageBreak/>
        <w:t>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lastRenderedPageBreak/>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смысл понятий «экология» и «экологическая культура», значение экологии для 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 xml:space="preserve">понятия «психическое здоровье» и «психологическое благополучие», </w:t>
      </w:r>
      <w:r>
        <w:lastRenderedPageBreak/>
        <w:t>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 xml:space="preserve">современные молодёжные увлечения и опасности, связанные с ними, </w:t>
      </w:r>
      <w:r>
        <w:lastRenderedPageBreak/>
        <w:t>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lastRenderedPageBreak/>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lastRenderedPageBreak/>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результаты освоения программы ОБЖ.</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Личностные результаты изучения ОБЖ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lastRenderedPageBreak/>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 xml:space="preserve">ориентация на моральные ценности и нормы в ситуациях нравственного </w:t>
      </w:r>
      <w:r>
        <w:lastRenderedPageBreak/>
        <w:t>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lastRenderedPageBreak/>
        <w:t>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w:t>
      </w:r>
      <w:r>
        <w:lastRenderedPageBreak/>
        <w:t>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1738"/>
        </w:tabs>
        <w:spacing w:before="0" w:after="0" w:line="475" w:lineRule="exact"/>
        <w:ind w:firstLine="760"/>
      </w:pPr>
      <w:r>
        <w:t xml:space="preserve">В результате изучения ОБЖ на уровне основного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 xml:space="preserve">проводить (принимать участие) небольшое самостоятельное исследование </w:t>
      </w:r>
      <w:r>
        <w:lastRenderedPageBreak/>
        <w:t>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 xml:space="preserve">распознавать невербальные средства общения, понимать значение социальных знаков и намерения других, уважительно, в корректной форме </w:t>
      </w:r>
      <w:r>
        <w:lastRenderedPageBreak/>
        <w:t>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lastRenderedPageBreak/>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результаты освоения программы по ОБЖ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w:t>
      </w:r>
      <w:r>
        <w:lastRenderedPageBreak/>
        <w:t>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pPr>
        <w:pStyle w:val="21"/>
        <w:shd w:val="clear" w:color="auto" w:fill="auto"/>
        <w:tabs>
          <w:tab w:val="left" w:pos="1966"/>
        </w:tabs>
        <w:spacing w:before="0" w:after="0" w:line="475" w:lineRule="exact"/>
        <w:ind w:firstLine="760"/>
      </w:pPr>
      <w:r>
        <w:t>Предметные результаты по ОБЖ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lastRenderedPageBreak/>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lastRenderedPageBreak/>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w:t>
      </w:r>
      <w:r>
        <w:lastRenderedPageBreak/>
        <w:t>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безопасно действовать при возникновении пожара и происшествиях в 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lastRenderedPageBreak/>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 xml:space="preserve">приводить примеры мер защиты от инфекционных и неинфекционных </w:t>
      </w:r>
      <w:r>
        <w:lastRenderedPageBreak/>
        <w:t>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w:t>
      </w:r>
      <w:r>
        <w:lastRenderedPageBreak/>
        <w:t>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lastRenderedPageBreak/>
        <w:t>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Pr="00954EBB"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E0BDD" w:rsidRPr="00954EBB" w:rsidRDefault="001E0BDD">
      <w:pPr>
        <w:pStyle w:val="21"/>
        <w:shd w:val="clear" w:color="auto" w:fill="auto"/>
        <w:spacing w:before="0" w:after="0" w:line="475" w:lineRule="exact"/>
        <w:ind w:firstLine="760"/>
      </w:pPr>
    </w:p>
    <w:p w:rsidR="001D6B99" w:rsidRPr="001E0BDD" w:rsidRDefault="00702332">
      <w:pPr>
        <w:pStyle w:val="21"/>
        <w:shd w:val="clear" w:color="auto" w:fill="auto"/>
        <w:spacing w:before="0" w:after="0" w:line="475" w:lineRule="exact"/>
        <w:ind w:firstLine="760"/>
        <w:rPr>
          <w:b/>
        </w:rPr>
      </w:pPr>
      <w:r>
        <w:t>165</w:t>
      </w:r>
      <w:r w:rsidRPr="001E0BDD">
        <w:rPr>
          <w:b/>
        </w:rPr>
        <w:t>. 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w:t>
      </w:r>
      <w:r w:rsidR="001E0BDD">
        <w:t>ных учебных действий (далее - У</w:t>
      </w:r>
      <w:r>
        <w:t>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 xml:space="preserve">на уровне общего пользования, включая владение ИКТ, поиском, анализом и </w:t>
      </w:r>
      <w: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lastRenderedPageBreak/>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w:t>
      </w:r>
      <w:r>
        <w:lastRenderedPageBreak/>
        <w:t>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w:t>
      </w:r>
      <w:r>
        <w:lastRenderedPageBreak/>
        <w:t>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lastRenderedPageBreak/>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lastRenderedPageBreak/>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 xml:space="preserve">Анализировать, устанавливать аналогии, между способами выражения </w:t>
      </w:r>
      <w:r>
        <w:lastRenderedPageBreak/>
        <w:t>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 xml:space="preserve">Полно и точно понимать прочитанный текст на основе его информационной </w:t>
      </w:r>
      <w:r>
        <w:lastRenderedPageBreak/>
        <w:t>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w:t>
      </w:r>
      <w:r>
        <w:lastRenderedPageBreak/>
        <w:t>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lastRenderedPageBreak/>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lastRenderedPageBreak/>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lastRenderedPageBreak/>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lastRenderedPageBreak/>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lastRenderedPageBreak/>
        <w:t>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lastRenderedPageBreak/>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 xml:space="preserve">Устанавливать эмпирические зависимости между продолжительностью дня </w:t>
      </w:r>
      <w:r>
        <w:lastRenderedPageBreak/>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lastRenderedPageBreak/>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w:t>
      </w:r>
      <w:r>
        <w:lastRenderedPageBreak/>
        <w:t>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 xml:space="preserve">Особенности реализации основных направлений и форм учебно-исследовательской и проектной деятельности в рамках урочной и </w:t>
      </w:r>
      <w:r>
        <w:lastRenderedPageBreak/>
        <w:t>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 xml:space="preserve">С учетом вероятности возникновения особых условий организации </w:t>
      </w:r>
      <w:r>
        <w:lastRenderedPageBreak/>
        <w:t>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 xml:space="preserve">планирование (проектирование) исследовательских работ (выдвижение гипотезы, постановка цели и задач), выбор необходимых средств </w:t>
      </w:r>
      <w:r>
        <w:lastRenderedPageBreak/>
        <w:t>(инструментария);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lastRenderedPageBreak/>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Pr="001E0BDD" w:rsidRDefault="00702332">
      <w:pPr>
        <w:pStyle w:val="21"/>
        <w:shd w:val="clear" w:color="auto" w:fill="auto"/>
        <w:tabs>
          <w:tab w:val="left" w:pos="2170"/>
        </w:tabs>
        <w:spacing w:before="0" w:after="0" w:line="475" w:lineRule="exact"/>
        <w:ind w:firstLine="760"/>
        <w:rPr>
          <w:i/>
          <w:u w:val="single"/>
        </w:rPr>
      </w:pPr>
      <w:r w:rsidRPr="001E0BDD">
        <w:rPr>
          <w:i/>
          <w:u w:val="single"/>
        </w:rP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lastRenderedPageBreak/>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w:t>
      </w:r>
      <w:r>
        <w:lastRenderedPageBreak/>
        <w:t>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w:t>
      </w:r>
      <w:r>
        <w:lastRenderedPageBreak/>
        <w:t>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 xml:space="preserve">В отличие от предметных проектов, нацеленных на решение задач </w:t>
      </w:r>
      <w:r>
        <w:lastRenderedPageBreak/>
        <w:t>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 xml:space="preserve">С учетом этого при организации ПД обучающихся во внеурочное время </w:t>
      </w:r>
      <w:r>
        <w:lastRenderedPageBreak/>
        <w:t>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lastRenderedPageBreak/>
        <w:t>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w:t>
      </w:r>
      <w:r>
        <w:lastRenderedPageBreak/>
        <w:t>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 xml:space="preserve">организация и проведение методических семинаров с учителями- </w:t>
      </w:r>
      <w:r>
        <w:lastRenderedPageBreak/>
        <w:t>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 xml:space="preserve">В целях соотнесения формирования метапредметных результатов с </w:t>
      </w:r>
      <w:r>
        <w:lastRenderedPageBreak/>
        <w:t>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026E80" w:rsidRDefault="00026E80">
      <w:pPr>
        <w:pStyle w:val="21"/>
        <w:shd w:val="clear" w:color="auto" w:fill="auto"/>
        <w:tabs>
          <w:tab w:val="left" w:pos="1945"/>
        </w:tabs>
        <w:spacing w:before="0" w:after="0" w:line="475" w:lineRule="exact"/>
        <w:ind w:firstLine="760"/>
      </w:pPr>
    </w:p>
    <w:p w:rsidR="001D6B99" w:rsidRPr="00486FD0" w:rsidRDefault="00702332">
      <w:pPr>
        <w:pStyle w:val="21"/>
        <w:shd w:val="clear" w:color="auto" w:fill="auto"/>
        <w:spacing w:before="0" w:after="0" w:line="475" w:lineRule="exact"/>
        <w:ind w:firstLine="760"/>
        <w:rPr>
          <w:color w:val="FF0000"/>
        </w:rPr>
      </w:pPr>
      <w:r w:rsidRPr="00486FD0">
        <w:rPr>
          <w:color w:val="FF0000"/>
        </w:rPr>
        <w:t>166. Федеральная рабочая программа воспитания.</w:t>
      </w:r>
    </w:p>
    <w:p w:rsidR="001D6B99" w:rsidRPr="00486FD0" w:rsidRDefault="00702332">
      <w:pPr>
        <w:pStyle w:val="21"/>
        <w:shd w:val="clear" w:color="auto" w:fill="auto"/>
        <w:tabs>
          <w:tab w:val="left" w:pos="1548"/>
        </w:tabs>
        <w:spacing w:before="0" w:after="0" w:line="475" w:lineRule="exact"/>
        <w:ind w:firstLine="760"/>
        <w:rPr>
          <w:color w:val="FF0000"/>
        </w:rPr>
      </w:pPr>
      <w:r w:rsidRPr="00486FD0">
        <w:rPr>
          <w:color w:val="FF0000"/>
        </w:rPr>
        <w:t>Пояснительная записка.</w:t>
      </w:r>
    </w:p>
    <w:p w:rsidR="001D6B99" w:rsidRPr="00486FD0" w:rsidRDefault="00702332">
      <w:pPr>
        <w:pStyle w:val="21"/>
        <w:shd w:val="clear" w:color="auto" w:fill="auto"/>
        <w:tabs>
          <w:tab w:val="left" w:pos="1738"/>
        </w:tabs>
        <w:spacing w:before="0" w:after="0" w:line="475" w:lineRule="exact"/>
        <w:ind w:firstLine="760"/>
        <w:rPr>
          <w:color w:val="FF0000"/>
        </w:rPr>
      </w:pPr>
      <w:r w:rsidRPr="00486FD0">
        <w:rPr>
          <w:color w:val="FF0000"/>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Pr="00486FD0" w:rsidRDefault="00702332">
      <w:pPr>
        <w:pStyle w:val="21"/>
        <w:shd w:val="clear" w:color="auto" w:fill="auto"/>
        <w:tabs>
          <w:tab w:val="left" w:pos="1754"/>
        </w:tabs>
        <w:spacing w:before="0" w:after="0" w:line="475" w:lineRule="exact"/>
        <w:ind w:firstLine="760"/>
        <w:rPr>
          <w:color w:val="FF0000"/>
        </w:rPr>
      </w:pPr>
      <w:r w:rsidRPr="00486FD0">
        <w:rPr>
          <w:color w:val="FF0000"/>
        </w:rPr>
        <w:t>Программа воспитания: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предназначена для планирования и организации системной воспитательной деятельности в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предусматривает историческое просвещение, формирование российской культурной и гражданской идентичности обучающихся.</w:t>
      </w:r>
    </w:p>
    <w:p w:rsidR="001D6B99" w:rsidRPr="00486FD0" w:rsidRDefault="00702332">
      <w:pPr>
        <w:pStyle w:val="21"/>
        <w:shd w:val="clear" w:color="auto" w:fill="auto"/>
        <w:tabs>
          <w:tab w:val="left" w:pos="1729"/>
        </w:tabs>
        <w:spacing w:before="0" w:after="0" w:line="475" w:lineRule="exact"/>
        <w:ind w:firstLine="760"/>
        <w:rPr>
          <w:color w:val="FF0000"/>
        </w:rPr>
      </w:pPr>
      <w:r w:rsidRPr="00486FD0">
        <w:rPr>
          <w:color w:val="FF0000"/>
        </w:rPr>
        <w:t>Программа воспитания включает три раздела: целевой, содержательный, организационный.</w:t>
      </w:r>
    </w:p>
    <w:p w:rsidR="001D6B99" w:rsidRPr="00486FD0" w:rsidRDefault="00702332">
      <w:pPr>
        <w:pStyle w:val="21"/>
        <w:shd w:val="clear" w:color="auto" w:fill="auto"/>
        <w:tabs>
          <w:tab w:val="left" w:pos="1759"/>
        </w:tabs>
        <w:spacing w:before="0" w:after="0" w:line="475" w:lineRule="exact"/>
        <w:ind w:firstLine="760"/>
        <w:rPr>
          <w:color w:val="FF0000"/>
        </w:rPr>
      </w:pPr>
      <w:r w:rsidRPr="00486FD0">
        <w:rPr>
          <w:color w:val="FF0000"/>
        </w:rPr>
        <w:t>При разработке или обновлении рабочей программы воспитания</w:t>
      </w:r>
    </w:p>
    <w:p w:rsidR="001D6B99" w:rsidRPr="00486FD0" w:rsidRDefault="00702332">
      <w:pPr>
        <w:pStyle w:val="21"/>
        <w:shd w:val="clear" w:color="auto" w:fill="auto"/>
        <w:tabs>
          <w:tab w:val="left" w:pos="2006"/>
          <w:tab w:val="left" w:pos="4997"/>
          <w:tab w:val="left" w:pos="6528"/>
        </w:tabs>
        <w:spacing w:before="0" w:after="0" w:line="475" w:lineRule="exact"/>
        <w:rPr>
          <w:color w:val="FF0000"/>
        </w:rPr>
      </w:pPr>
      <w:r w:rsidRPr="00486FD0">
        <w:rPr>
          <w:color w:val="FF0000"/>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486FD0">
        <w:rPr>
          <w:color w:val="FF0000"/>
        </w:rPr>
        <w:tab/>
        <w:t>изучение отдельных</w:t>
      </w:r>
      <w:r w:rsidRPr="00486FD0">
        <w:rPr>
          <w:color w:val="FF0000"/>
        </w:rPr>
        <w:tab/>
        <w:t>учебных</w:t>
      </w:r>
      <w:r w:rsidRPr="00486FD0">
        <w:rPr>
          <w:color w:val="FF0000"/>
        </w:rPr>
        <w:tab/>
        <w:t>предметов, учитывающей</w:t>
      </w:r>
    </w:p>
    <w:p w:rsidR="001D6B99" w:rsidRPr="00486FD0" w:rsidRDefault="00702332">
      <w:pPr>
        <w:pStyle w:val="21"/>
        <w:shd w:val="clear" w:color="auto" w:fill="auto"/>
        <w:spacing w:before="0" w:after="0" w:line="475" w:lineRule="exact"/>
        <w:rPr>
          <w:color w:val="FF0000"/>
        </w:rPr>
      </w:pPr>
      <w:r w:rsidRPr="00486FD0">
        <w:rPr>
          <w:color w:val="FF0000"/>
        </w:rPr>
        <w:t>этнокультурные интересы, особые образовательные потребности обучающихся.</w:t>
      </w:r>
    </w:p>
    <w:p w:rsidR="001D6B99" w:rsidRPr="00486FD0" w:rsidRDefault="00702332">
      <w:pPr>
        <w:pStyle w:val="21"/>
        <w:shd w:val="clear" w:color="auto" w:fill="auto"/>
        <w:tabs>
          <w:tab w:val="left" w:pos="1548"/>
        </w:tabs>
        <w:spacing w:before="0" w:after="0" w:line="475" w:lineRule="exact"/>
        <w:ind w:firstLine="760"/>
        <w:rPr>
          <w:color w:val="FF0000"/>
        </w:rPr>
      </w:pPr>
      <w:r w:rsidRPr="00486FD0">
        <w:rPr>
          <w:color w:val="FF0000"/>
        </w:rPr>
        <w:t>Целевой раздел.</w:t>
      </w:r>
    </w:p>
    <w:p w:rsidR="001D6B99" w:rsidRPr="00486FD0" w:rsidRDefault="00702332">
      <w:pPr>
        <w:pStyle w:val="21"/>
        <w:shd w:val="clear" w:color="auto" w:fill="auto"/>
        <w:tabs>
          <w:tab w:val="left" w:pos="1734"/>
        </w:tabs>
        <w:spacing w:before="0" w:after="0" w:line="475" w:lineRule="exact"/>
        <w:ind w:firstLine="760"/>
        <w:rPr>
          <w:color w:val="FF0000"/>
        </w:rPr>
      </w:pPr>
      <w:r w:rsidRPr="00486FD0">
        <w:rPr>
          <w:color w:val="FF000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Pr="00486FD0" w:rsidRDefault="00702332">
      <w:pPr>
        <w:pStyle w:val="21"/>
        <w:shd w:val="clear" w:color="auto" w:fill="auto"/>
        <w:tabs>
          <w:tab w:val="left" w:pos="1738"/>
        </w:tabs>
        <w:spacing w:before="0" w:after="0" w:line="475" w:lineRule="exact"/>
        <w:ind w:firstLine="760"/>
        <w:rPr>
          <w:color w:val="FF0000"/>
        </w:rPr>
      </w:pPr>
      <w:r w:rsidRPr="00486FD0">
        <w:rPr>
          <w:color w:val="FF0000"/>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w:t>
      </w:r>
      <w:r w:rsidRPr="00486FD0">
        <w:rPr>
          <w:color w:val="FF0000"/>
        </w:rPr>
        <w:lastRenderedPageBreak/>
        <w:t>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Pr="00486FD0" w:rsidRDefault="00702332">
      <w:pPr>
        <w:pStyle w:val="21"/>
        <w:shd w:val="clear" w:color="auto" w:fill="auto"/>
        <w:tabs>
          <w:tab w:val="left" w:pos="1782"/>
        </w:tabs>
        <w:spacing w:before="0" w:after="0" w:line="475" w:lineRule="exact"/>
        <w:ind w:firstLine="760"/>
        <w:rPr>
          <w:color w:val="FF0000"/>
        </w:rPr>
      </w:pPr>
      <w:r w:rsidRPr="00486FD0">
        <w:rPr>
          <w:color w:val="FF0000"/>
        </w:rPr>
        <w:t>Цель и задачи воспитания обучающихся.</w:t>
      </w:r>
    </w:p>
    <w:p w:rsidR="001D6B99" w:rsidRPr="00486FD0" w:rsidRDefault="00702332">
      <w:pPr>
        <w:pStyle w:val="21"/>
        <w:shd w:val="clear" w:color="auto" w:fill="auto"/>
        <w:tabs>
          <w:tab w:val="left" w:pos="2022"/>
        </w:tabs>
        <w:spacing w:before="0" w:after="0" w:line="475" w:lineRule="exact"/>
        <w:ind w:left="760"/>
        <w:jc w:val="left"/>
        <w:rPr>
          <w:color w:val="FF0000"/>
        </w:rPr>
      </w:pPr>
      <w:r w:rsidRPr="00486FD0">
        <w:rPr>
          <w:color w:val="FF0000"/>
        </w:rPr>
        <w:t>Цель воспитания обучающихся в образовательной организации: развитие личности, создание условий для самоопределения и социализации</w:t>
      </w:r>
    </w:p>
    <w:p w:rsidR="001D6B99" w:rsidRPr="00486FD0" w:rsidRDefault="00702332">
      <w:pPr>
        <w:pStyle w:val="21"/>
        <w:shd w:val="clear" w:color="auto" w:fill="auto"/>
        <w:spacing w:before="0" w:after="0" w:line="475" w:lineRule="exact"/>
        <w:rPr>
          <w:color w:val="FF0000"/>
        </w:rPr>
      </w:pPr>
      <w:r w:rsidRPr="00486FD0">
        <w:rPr>
          <w:color w:val="FF0000"/>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Pr="00486FD0" w:rsidRDefault="00702332">
      <w:pPr>
        <w:pStyle w:val="21"/>
        <w:shd w:val="clear" w:color="auto" w:fill="auto"/>
        <w:tabs>
          <w:tab w:val="left" w:pos="2027"/>
        </w:tabs>
        <w:spacing w:before="0" w:after="0" w:line="475" w:lineRule="exact"/>
        <w:ind w:left="760"/>
        <w:jc w:val="left"/>
        <w:rPr>
          <w:color w:val="FF0000"/>
        </w:rPr>
      </w:pPr>
      <w:r w:rsidRPr="00486FD0">
        <w:rPr>
          <w:color w:val="FF0000"/>
        </w:rPr>
        <w:t>Задачи воспитания обучающихся в образовательной организации: усвоение обучающимися знаний норм, духовно-нравственных ценностей,</w:t>
      </w:r>
    </w:p>
    <w:p w:rsidR="001D6B99" w:rsidRPr="00486FD0" w:rsidRDefault="00702332">
      <w:pPr>
        <w:pStyle w:val="21"/>
        <w:shd w:val="clear" w:color="auto" w:fill="auto"/>
        <w:spacing w:before="0" w:after="0" w:line="475" w:lineRule="exact"/>
        <w:rPr>
          <w:color w:val="FF0000"/>
        </w:rPr>
      </w:pPr>
      <w:r w:rsidRPr="00486FD0">
        <w:rPr>
          <w:color w:val="FF0000"/>
        </w:rPr>
        <w:t>традиций, которые выработало российское общество (социально значимых знаний);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и развитие личностных отношений к этим нормам, ценностям, традициям (их освоение, принятие);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достижение личностных результатов освоения общеобразовательных программ в соответствии с ФГОС ООО.</w:t>
      </w:r>
    </w:p>
    <w:p w:rsidR="001D6B99" w:rsidRPr="00486FD0" w:rsidRDefault="00702332">
      <w:pPr>
        <w:pStyle w:val="21"/>
        <w:shd w:val="clear" w:color="auto" w:fill="auto"/>
        <w:tabs>
          <w:tab w:val="left" w:pos="1973"/>
        </w:tabs>
        <w:spacing w:before="0" w:after="0" w:line="475" w:lineRule="exact"/>
        <w:ind w:firstLine="760"/>
        <w:rPr>
          <w:color w:val="FF0000"/>
        </w:rPr>
      </w:pPr>
      <w:r w:rsidRPr="00486FD0">
        <w:rPr>
          <w:color w:val="FF0000"/>
        </w:rPr>
        <w:t>Личностные результаты освоения обучающимися образовательных программ включают:</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lastRenderedPageBreak/>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Pr="00486FD0" w:rsidRDefault="00702332">
      <w:pPr>
        <w:pStyle w:val="21"/>
        <w:shd w:val="clear" w:color="auto" w:fill="auto"/>
        <w:spacing w:before="0" w:after="0" w:line="475" w:lineRule="exact"/>
        <w:ind w:firstLine="760"/>
        <w:rPr>
          <w:color w:val="FF0000"/>
        </w:rPr>
      </w:pPr>
      <w:r w:rsidRPr="00486FD0">
        <w:rPr>
          <w:color w:val="FF0000"/>
        </w:rPr>
        <w:t>наличие мотивации к целенаправленной социально значимой деятельности;</w:t>
      </w:r>
    </w:p>
    <w:p w:rsidR="001D6B99" w:rsidRPr="00486FD0" w:rsidRDefault="00702332">
      <w:pPr>
        <w:pStyle w:val="21"/>
        <w:shd w:val="clear" w:color="auto" w:fill="auto"/>
        <w:spacing w:before="0" w:after="0" w:line="475" w:lineRule="exact"/>
        <w:ind w:firstLine="780"/>
        <w:rPr>
          <w:color w:val="FF0000"/>
        </w:rPr>
      </w:pPr>
      <w:r w:rsidRPr="00486FD0">
        <w:rPr>
          <w:color w:val="FF0000"/>
        </w:rPr>
        <w:t>сформированность внутренней позиции личности как особого ценностного отношения к себе, окружающим людям и жизни в целом.</w:t>
      </w:r>
    </w:p>
    <w:p w:rsidR="001D6B99" w:rsidRPr="00486FD0" w:rsidRDefault="00702332">
      <w:pPr>
        <w:pStyle w:val="21"/>
        <w:shd w:val="clear" w:color="auto" w:fill="auto"/>
        <w:tabs>
          <w:tab w:val="left" w:pos="1945"/>
        </w:tabs>
        <w:spacing w:before="0" w:after="0" w:line="475" w:lineRule="exact"/>
        <w:ind w:firstLine="780"/>
        <w:rPr>
          <w:color w:val="FF0000"/>
        </w:rPr>
      </w:pPr>
      <w:r w:rsidRPr="00486FD0">
        <w:rPr>
          <w:color w:val="FF0000"/>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Pr="00486FD0" w:rsidRDefault="00702332">
      <w:pPr>
        <w:pStyle w:val="21"/>
        <w:shd w:val="clear" w:color="auto" w:fill="auto"/>
        <w:tabs>
          <w:tab w:val="left" w:pos="1986"/>
        </w:tabs>
        <w:spacing w:before="0" w:after="0" w:line="475" w:lineRule="exact"/>
        <w:ind w:firstLine="780"/>
        <w:rPr>
          <w:color w:val="FF0000"/>
        </w:rPr>
      </w:pPr>
      <w:r w:rsidRPr="00486FD0">
        <w:rPr>
          <w:color w:val="FF0000"/>
        </w:rPr>
        <w:t>Направления воспитания.</w:t>
      </w:r>
    </w:p>
    <w:p w:rsidR="001D6B99" w:rsidRPr="00486FD0" w:rsidRDefault="00702332">
      <w:pPr>
        <w:pStyle w:val="21"/>
        <w:shd w:val="clear" w:color="auto" w:fill="auto"/>
        <w:tabs>
          <w:tab w:val="left" w:pos="1945"/>
        </w:tabs>
        <w:spacing w:before="0" w:after="0" w:line="475" w:lineRule="exact"/>
        <w:ind w:firstLine="780"/>
        <w:rPr>
          <w:color w:val="FF0000"/>
        </w:rPr>
      </w:pPr>
      <w:r w:rsidRPr="00486FD0">
        <w:rPr>
          <w:color w:val="FF0000"/>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Pr="00486FD0" w:rsidRDefault="00702332">
      <w:pPr>
        <w:pStyle w:val="21"/>
        <w:shd w:val="clear" w:color="auto" w:fill="auto"/>
        <w:spacing w:before="0" w:after="0" w:line="475" w:lineRule="exact"/>
        <w:ind w:firstLine="780"/>
        <w:rPr>
          <w:color w:val="FF0000"/>
        </w:rPr>
      </w:pPr>
      <w:r w:rsidRPr="00486FD0">
        <w:rPr>
          <w:color w:val="FF0000"/>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Pr="00486FD0" w:rsidRDefault="00702332">
      <w:pPr>
        <w:pStyle w:val="21"/>
        <w:shd w:val="clear" w:color="auto" w:fill="auto"/>
        <w:spacing w:before="0" w:after="0" w:line="475" w:lineRule="exact"/>
        <w:ind w:firstLine="780"/>
        <w:rPr>
          <w:color w:val="FF0000"/>
        </w:rPr>
      </w:pPr>
      <w:r w:rsidRPr="00486FD0">
        <w:rPr>
          <w:color w:val="FF0000"/>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Pr="00486FD0" w:rsidRDefault="00702332">
      <w:pPr>
        <w:pStyle w:val="21"/>
        <w:shd w:val="clear" w:color="auto" w:fill="auto"/>
        <w:spacing w:before="0" w:after="0" w:line="475" w:lineRule="exact"/>
        <w:ind w:firstLine="780"/>
        <w:rPr>
          <w:color w:val="FF0000"/>
        </w:rPr>
      </w:pPr>
      <w:r w:rsidRPr="00486FD0">
        <w:rPr>
          <w:color w:val="FF0000"/>
        </w:rPr>
        <w:t xml:space="preserve">духовно-нравственного воспитания на основе духовно-нравственной </w:t>
      </w:r>
      <w:r w:rsidRPr="00486FD0">
        <w:rPr>
          <w:color w:val="FF0000"/>
        </w:rPr>
        <w:lastRenderedPageBreak/>
        <w:t>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Pr="00486FD0" w:rsidRDefault="00702332">
      <w:pPr>
        <w:pStyle w:val="21"/>
        <w:shd w:val="clear" w:color="auto" w:fill="auto"/>
        <w:spacing w:before="0" w:after="0" w:line="475" w:lineRule="exact"/>
        <w:ind w:firstLine="760"/>
        <w:rPr>
          <w:color w:val="FF0000"/>
        </w:rPr>
      </w:pPr>
      <w:r w:rsidRPr="00486FD0">
        <w:rPr>
          <w:color w:val="FF0000"/>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Pr="00486FD0" w:rsidRDefault="00702332">
      <w:pPr>
        <w:pStyle w:val="21"/>
        <w:shd w:val="clear" w:color="auto" w:fill="auto"/>
        <w:spacing w:before="0" w:after="0" w:line="475" w:lineRule="exact"/>
        <w:ind w:firstLine="760"/>
        <w:rPr>
          <w:color w:val="FF0000"/>
        </w:rPr>
      </w:pPr>
      <w:r w:rsidRPr="00486FD0">
        <w:rPr>
          <w:color w:val="FF0000"/>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Pr="00486FD0" w:rsidRDefault="00702332">
      <w:pPr>
        <w:pStyle w:val="21"/>
        <w:shd w:val="clear" w:color="auto" w:fill="auto"/>
        <w:spacing w:before="0" w:after="0" w:line="475" w:lineRule="exact"/>
        <w:ind w:firstLine="760"/>
        <w:rPr>
          <w:color w:val="FF0000"/>
        </w:rPr>
      </w:pPr>
      <w:r w:rsidRPr="00486FD0">
        <w:rPr>
          <w:color w:val="FF0000"/>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Pr="00486FD0" w:rsidRDefault="00702332">
      <w:pPr>
        <w:pStyle w:val="21"/>
        <w:shd w:val="clear" w:color="auto" w:fill="auto"/>
        <w:spacing w:before="0" w:after="0" w:line="475" w:lineRule="exact"/>
        <w:ind w:firstLine="760"/>
        <w:rPr>
          <w:color w:val="FF0000"/>
        </w:rPr>
      </w:pPr>
      <w:r w:rsidRPr="00486FD0">
        <w:rPr>
          <w:color w:val="FF0000"/>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Pr="00486FD0" w:rsidRDefault="00702332">
      <w:pPr>
        <w:pStyle w:val="21"/>
        <w:shd w:val="clear" w:color="auto" w:fill="auto"/>
        <w:tabs>
          <w:tab w:val="left" w:pos="1754"/>
        </w:tabs>
        <w:spacing w:before="0" w:after="0" w:line="475" w:lineRule="exact"/>
        <w:ind w:firstLine="760"/>
        <w:rPr>
          <w:color w:val="FF0000"/>
        </w:rPr>
      </w:pPr>
      <w:r w:rsidRPr="00486FD0">
        <w:rPr>
          <w:color w:val="FF0000"/>
        </w:rPr>
        <w:t>Целевые ориентиры результатов воспитания.</w:t>
      </w:r>
    </w:p>
    <w:p w:rsidR="001D6B99" w:rsidRPr="00486FD0" w:rsidRDefault="00702332">
      <w:pPr>
        <w:pStyle w:val="21"/>
        <w:shd w:val="clear" w:color="auto" w:fill="auto"/>
        <w:tabs>
          <w:tab w:val="left" w:pos="1940"/>
        </w:tabs>
        <w:spacing w:before="0" w:after="0" w:line="475" w:lineRule="exact"/>
        <w:ind w:firstLine="760"/>
        <w:rPr>
          <w:color w:val="FF0000"/>
        </w:rPr>
      </w:pPr>
      <w:r w:rsidRPr="00486FD0">
        <w:rPr>
          <w:color w:val="FF0000"/>
        </w:rPr>
        <w:t>Требования к личностным результатам освоения обучающимися ООП ООО установлены ФГОС ООО.</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На основании этих требований в данном разделе представлены целевые ориентиры результатов в воспитании, развитии личности обучающихся, на </w:t>
      </w:r>
      <w:r w:rsidRPr="00486FD0">
        <w:rPr>
          <w:color w:val="FF0000"/>
        </w:rPr>
        <w:lastRenderedPageBreak/>
        <w:t>достижение которых должна быть направлена деятельность педагогического коллектива для выполнения требований ФГОС ООО.</w:t>
      </w:r>
    </w:p>
    <w:p w:rsidR="001D6B99" w:rsidRPr="00486FD0" w:rsidRDefault="00702332">
      <w:pPr>
        <w:pStyle w:val="21"/>
        <w:shd w:val="clear" w:color="auto" w:fill="auto"/>
        <w:tabs>
          <w:tab w:val="left" w:pos="1940"/>
        </w:tabs>
        <w:spacing w:before="0" w:after="0" w:line="475" w:lineRule="exact"/>
        <w:ind w:firstLine="760"/>
        <w:rPr>
          <w:color w:val="FF0000"/>
        </w:rPr>
      </w:pPr>
      <w:r w:rsidRPr="00486FD0">
        <w:rPr>
          <w:color w:val="FF0000"/>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Pr="00486FD0" w:rsidRDefault="00702332">
      <w:pPr>
        <w:pStyle w:val="21"/>
        <w:shd w:val="clear" w:color="auto" w:fill="auto"/>
        <w:tabs>
          <w:tab w:val="left" w:pos="1993"/>
        </w:tabs>
        <w:spacing w:before="0" w:after="0" w:line="475" w:lineRule="exact"/>
        <w:ind w:firstLine="760"/>
        <w:rPr>
          <w:color w:val="FF0000"/>
        </w:rPr>
      </w:pPr>
      <w:r w:rsidRPr="00486FD0">
        <w:rPr>
          <w:color w:val="FF0000"/>
        </w:rPr>
        <w:t>Целевые ориентиры результатов воспитания на уровне основного общего образования.</w:t>
      </w:r>
    </w:p>
    <w:p w:rsidR="001D6B99" w:rsidRPr="00486FD0" w:rsidRDefault="00702332">
      <w:pPr>
        <w:pStyle w:val="21"/>
        <w:shd w:val="clear" w:color="auto" w:fill="auto"/>
        <w:tabs>
          <w:tab w:val="left" w:pos="2225"/>
        </w:tabs>
        <w:spacing w:before="0" w:after="0" w:line="475" w:lineRule="exact"/>
        <w:ind w:firstLine="760"/>
        <w:rPr>
          <w:color w:val="FF0000"/>
        </w:rPr>
      </w:pPr>
      <w:r w:rsidRPr="00486FD0">
        <w:rPr>
          <w:color w:val="FF0000"/>
        </w:rPr>
        <w:t>Гражданское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уважение к государственным символам России, праздникам;</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неприятие любой дискриминации граждан, проявлений экстремизма, терроризма, коррупции в 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Pr="00486FD0" w:rsidRDefault="00702332">
      <w:pPr>
        <w:pStyle w:val="21"/>
        <w:shd w:val="clear" w:color="auto" w:fill="auto"/>
        <w:tabs>
          <w:tab w:val="left" w:pos="2225"/>
        </w:tabs>
        <w:spacing w:before="0" w:after="0" w:line="475" w:lineRule="exact"/>
        <w:ind w:firstLine="760"/>
        <w:rPr>
          <w:color w:val="FF0000"/>
        </w:rPr>
      </w:pPr>
      <w:r w:rsidRPr="00486FD0">
        <w:rPr>
          <w:color w:val="FF0000"/>
        </w:rPr>
        <w:t>Патриотическое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свою национальную, этническую принадлежность, любящий свой народ, его традиции, культуру;</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w:t>
      </w:r>
      <w:r w:rsidRPr="00486FD0">
        <w:rPr>
          <w:color w:val="FF0000"/>
        </w:rPr>
        <w:lastRenderedPageBreak/>
        <w:t>проживающих в родной стране;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интерес к познанию родного языка, истории и культуры своего края, своего народа, других народов России;</w:t>
      </w:r>
    </w:p>
    <w:p w:rsidR="001D6B99" w:rsidRPr="00486FD0" w:rsidRDefault="00702332">
      <w:pPr>
        <w:pStyle w:val="21"/>
        <w:shd w:val="clear" w:color="auto" w:fill="auto"/>
        <w:spacing w:before="0" w:after="0" w:line="475" w:lineRule="exact"/>
        <w:ind w:firstLine="760"/>
        <w:rPr>
          <w:color w:val="FF0000"/>
        </w:rPr>
      </w:pPr>
      <w:r w:rsidRPr="00486FD0">
        <w:rPr>
          <w:color w:val="FF0000"/>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принимающий участие в мероприятиях патриотической направленности.</w:t>
      </w:r>
    </w:p>
    <w:p w:rsidR="001D6B99" w:rsidRPr="00486FD0" w:rsidRDefault="00702332">
      <w:pPr>
        <w:pStyle w:val="21"/>
        <w:shd w:val="clear" w:color="auto" w:fill="auto"/>
        <w:tabs>
          <w:tab w:val="left" w:pos="2230"/>
        </w:tabs>
        <w:spacing w:before="0" w:after="0" w:line="475" w:lineRule="exact"/>
        <w:ind w:firstLine="760"/>
        <w:rPr>
          <w:color w:val="FF0000"/>
        </w:rPr>
      </w:pPr>
      <w:r w:rsidRPr="00486FD0">
        <w:rPr>
          <w:color w:val="FF0000"/>
        </w:rPr>
        <w:t>Духовно-нравственное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Pr="00486FD0" w:rsidRDefault="00702332">
      <w:pPr>
        <w:pStyle w:val="21"/>
        <w:shd w:val="clear" w:color="auto" w:fill="auto"/>
        <w:tabs>
          <w:tab w:val="left" w:pos="2177"/>
        </w:tabs>
        <w:spacing w:before="0" w:after="0" w:line="475" w:lineRule="exact"/>
        <w:ind w:firstLine="760"/>
        <w:rPr>
          <w:color w:val="FF0000"/>
        </w:rPr>
      </w:pPr>
      <w:r w:rsidRPr="00486FD0">
        <w:rPr>
          <w:color w:val="FF0000"/>
        </w:rPr>
        <w:t>Эстетическое воспитание: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выражающий понимание ценности отечественного и мирового искусства, </w:t>
      </w:r>
      <w:r w:rsidRPr="00486FD0">
        <w:rPr>
          <w:color w:val="FF0000"/>
        </w:rPr>
        <w:lastRenderedPageBreak/>
        <w:t>народных традиций и народного творчества в искусстве;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ориентированный на самовыражение в разных видах искусства, в художественном творчестве.</w:t>
      </w:r>
    </w:p>
    <w:p w:rsidR="001D6B99" w:rsidRPr="00486FD0" w:rsidRDefault="00702332">
      <w:pPr>
        <w:pStyle w:val="21"/>
        <w:shd w:val="clear" w:color="auto" w:fill="auto"/>
        <w:tabs>
          <w:tab w:val="left" w:pos="2170"/>
        </w:tabs>
        <w:spacing w:before="0" w:after="0" w:line="475" w:lineRule="exact"/>
        <w:ind w:firstLine="760"/>
        <w:rPr>
          <w:color w:val="FF0000"/>
        </w:rPr>
      </w:pPr>
      <w:r w:rsidRPr="00486FD0">
        <w:rPr>
          <w:color w:val="FF0000"/>
        </w:rPr>
        <w:t>Физическое воспитание, формирование культуры здоровья и эмоционального благополучия: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Pr="00486FD0" w:rsidRDefault="00702332">
      <w:pPr>
        <w:pStyle w:val="21"/>
        <w:shd w:val="clear" w:color="auto" w:fill="auto"/>
        <w:spacing w:before="0" w:after="0" w:line="475" w:lineRule="exact"/>
        <w:ind w:firstLine="760"/>
        <w:rPr>
          <w:color w:val="FF0000"/>
        </w:rPr>
      </w:pPr>
      <w:r w:rsidRPr="00486FD0">
        <w:rPr>
          <w:color w:val="FF0000"/>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Pr="00486FD0" w:rsidRDefault="00702332">
      <w:pPr>
        <w:pStyle w:val="21"/>
        <w:shd w:val="clear" w:color="auto" w:fill="auto"/>
        <w:spacing w:before="0" w:after="0" w:line="475" w:lineRule="exact"/>
        <w:ind w:firstLine="760"/>
        <w:rPr>
          <w:color w:val="FF0000"/>
        </w:rPr>
      </w:pPr>
      <w:r w:rsidRPr="00486FD0">
        <w:rPr>
          <w:color w:val="FF0000"/>
        </w:rPr>
        <w:t>способный адаптироваться к меняющимся социальным, информационным и природным условиям, стрессовым ситуациям.</w:t>
      </w:r>
    </w:p>
    <w:p w:rsidR="001D6B99" w:rsidRPr="00486FD0" w:rsidRDefault="00702332">
      <w:pPr>
        <w:pStyle w:val="21"/>
        <w:shd w:val="clear" w:color="auto" w:fill="auto"/>
        <w:tabs>
          <w:tab w:val="left" w:pos="2195"/>
        </w:tabs>
        <w:spacing w:before="0" w:after="0" w:line="475" w:lineRule="exact"/>
        <w:ind w:firstLine="760"/>
        <w:rPr>
          <w:color w:val="FF0000"/>
        </w:rPr>
      </w:pPr>
      <w:r w:rsidRPr="00486FD0">
        <w:rPr>
          <w:color w:val="FF0000"/>
        </w:rPr>
        <w:t>Трудовое воспитание:</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сознающий важность трудолюбия, обучения труду, накопления навыков </w:t>
      </w:r>
      <w:r w:rsidRPr="00486FD0">
        <w:rPr>
          <w:color w:val="FF0000"/>
        </w:rPr>
        <w:lastRenderedPageBreak/>
        <w:t>трудовой деятельности на протяжении жизни для успешной профессиональной самореализации в российском 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Pr="00486FD0" w:rsidRDefault="00702332">
      <w:pPr>
        <w:pStyle w:val="21"/>
        <w:shd w:val="clear" w:color="auto" w:fill="auto"/>
        <w:tabs>
          <w:tab w:val="left" w:pos="2195"/>
        </w:tabs>
        <w:spacing w:before="0" w:after="0" w:line="475" w:lineRule="exact"/>
        <w:ind w:firstLine="760"/>
        <w:rPr>
          <w:color w:val="FF0000"/>
        </w:rPr>
      </w:pPr>
      <w:r w:rsidRPr="00486FD0">
        <w:rPr>
          <w:color w:val="FF0000"/>
        </w:rPr>
        <w:t>Экологическое воспитание:</w:t>
      </w:r>
    </w:p>
    <w:p w:rsidR="001D6B99" w:rsidRPr="00486FD0" w:rsidRDefault="00702332">
      <w:pPr>
        <w:pStyle w:val="21"/>
        <w:shd w:val="clear" w:color="auto" w:fill="auto"/>
        <w:spacing w:before="0" w:after="0" w:line="475" w:lineRule="exact"/>
        <w:ind w:firstLine="780"/>
        <w:rPr>
          <w:color w:val="FF0000"/>
        </w:rPr>
      </w:pPr>
      <w:r w:rsidRPr="00486FD0">
        <w:rPr>
          <w:color w:val="FF0000"/>
        </w:rP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Pr="00486FD0" w:rsidRDefault="00702332">
      <w:pPr>
        <w:pStyle w:val="21"/>
        <w:shd w:val="clear" w:color="auto" w:fill="auto"/>
        <w:spacing w:before="0" w:after="0" w:line="475" w:lineRule="exact"/>
        <w:ind w:firstLine="780"/>
        <w:rPr>
          <w:color w:val="FF0000"/>
        </w:rPr>
      </w:pPr>
      <w:r w:rsidRPr="00486FD0">
        <w:rPr>
          <w:color w:val="FF0000"/>
        </w:rPr>
        <w:t>сознающий свою ответственность как гражданина и потребителя в условиях взаимосвязи природной, технологической и социальной сред;</w:t>
      </w:r>
    </w:p>
    <w:p w:rsidR="001D6B99" w:rsidRPr="00486FD0" w:rsidRDefault="00702332">
      <w:pPr>
        <w:pStyle w:val="21"/>
        <w:shd w:val="clear" w:color="auto" w:fill="auto"/>
        <w:spacing w:before="0" w:after="0" w:line="475" w:lineRule="exact"/>
        <w:ind w:firstLine="780"/>
        <w:jc w:val="left"/>
        <w:rPr>
          <w:color w:val="FF0000"/>
        </w:rPr>
      </w:pPr>
      <w:r w:rsidRPr="00486FD0">
        <w:rPr>
          <w:color w:val="FF0000"/>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Pr="00486FD0" w:rsidRDefault="00702332">
      <w:pPr>
        <w:pStyle w:val="21"/>
        <w:shd w:val="clear" w:color="auto" w:fill="auto"/>
        <w:spacing w:before="0" w:after="0" w:line="475" w:lineRule="exact"/>
        <w:ind w:firstLine="780"/>
        <w:rPr>
          <w:color w:val="FF0000"/>
        </w:rPr>
      </w:pPr>
      <w:r w:rsidRPr="00486FD0">
        <w:rPr>
          <w:color w:val="FF0000"/>
        </w:rPr>
        <w:t>участвующий в практической деятельности экологической, природоохранной направленности.</w:t>
      </w:r>
    </w:p>
    <w:p w:rsidR="001D6B99" w:rsidRPr="00486FD0" w:rsidRDefault="00702332">
      <w:pPr>
        <w:pStyle w:val="21"/>
        <w:shd w:val="clear" w:color="auto" w:fill="auto"/>
        <w:tabs>
          <w:tab w:val="left" w:pos="2220"/>
        </w:tabs>
        <w:spacing w:before="0" w:after="0" w:line="475" w:lineRule="exact"/>
        <w:ind w:firstLine="780"/>
        <w:rPr>
          <w:color w:val="FF0000"/>
        </w:rPr>
      </w:pPr>
      <w:r w:rsidRPr="00486FD0">
        <w:rPr>
          <w:color w:val="FF0000"/>
        </w:rPr>
        <w:t>Ценности научного познания:</w:t>
      </w:r>
    </w:p>
    <w:p w:rsidR="001D6B99" w:rsidRPr="00486FD0" w:rsidRDefault="00702332">
      <w:pPr>
        <w:pStyle w:val="21"/>
        <w:shd w:val="clear" w:color="auto" w:fill="auto"/>
        <w:spacing w:before="0" w:after="0" w:line="475" w:lineRule="exact"/>
        <w:ind w:firstLine="780"/>
        <w:rPr>
          <w:color w:val="FF0000"/>
        </w:rPr>
      </w:pPr>
      <w:r w:rsidRPr="00486FD0">
        <w:rPr>
          <w:color w:val="FF0000"/>
        </w:rPr>
        <w:t>выражающий познавательные интересы в разных предметных областях с учётом индивидуальных интересов, способностей, достижений;</w:t>
      </w:r>
    </w:p>
    <w:p w:rsidR="001D6B99" w:rsidRPr="00486FD0" w:rsidRDefault="00702332">
      <w:pPr>
        <w:pStyle w:val="21"/>
        <w:shd w:val="clear" w:color="auto" w:fill="auto"/>
        <w:spacing w:before="0" w:after="0" w:line="475" w:lineRule="exact"/>
        <w:ind w:firstLine="780"/>
        <w:rPr>
          <w:color w:val="FF0000"/>
        </w:rPr>
      </w:pPr>
      <w:r w:rsidRPr="00486FD0">
        <w:rPr>
          <w:color w:val="FF0000"/>
        </w:rPr>
        <w:t>ориентированный в деятельности на научные знания о природе и обществе, взаимосвязях человека с природной и социальной средой;</w:t>
      </w:r>
    </w:p>
    <w:p w:rsidR="001D6B99" w:rsidRPr="00486FD0" w:rsidRDefault="00702332">
      <w:pPr>
        <w:pStyle w:val="21"/>
        <w:shd w:val="clear" w:color="auto" w:fill="auto"/>
        <w:spacing w:before="0" w:after="0" w:line="475" w:lineRule="exact"/>
        <w:ind w:firstLine="780"/>
        <w:rPr>
          <w:color w:val="FF0000"/>
        </w:rPr>
      </w:pPr>
      <w:r w:rsidRPr="00486FD0">
        <w:rPr>
          <w:color w:val="FF000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Pr="00486FD0" w:rsidRDefault="00702332">
      <w:pPr>
        <w:pStyle w:val="21"/>
        <w:shd w:val="clear" w:color="auto" w:fill="auto"/>
        <w:spacing w:before="0" w:after="0" w:line="475" w:lineRule="exact"/>
        <w:ind w:firstLine="780"/>
        <w:rPr>
          <w:color w:val="FF0000"/>
        </w:rPr>
      </w:pPr>
      <w:r w:rsidRPr="00486FD0">
        <w:rPr>
          <w:color w:val="FF0000"/>
        </w:rPr>
        <w:t xml:space="preserve">демонстрирующий навыки наблюдений, накопления фактов, осмысления </w:t>
      </w:r>
      <w:r w:rsidRPr="00486FD0">
        <w:rPr>
          <w:color w:val="FF0000"/>
        </w:rPr>
        <w:lastRenderedPageBreak/>
        <w:t>опыта в естественнонаучной и гуманитарной областях познания, исследовательской деятельности.</w:t>
      </w:r>
    </w:p>
    <w:p w:rsidR="001D6B99" w:rsidRPr="00486FD0" w:rsidRDefault="00702332">
      <w:pPr>
        <w:pStyle w:val="21"/>
        <w:shd w:val="clear" w:color="auto" w:fill="auto"/>
        <w:tabs>
          <w:tab w:val="left" w:pos="1591"/>
        </w:tabs>
        <w:spacing w:before="0" w:after="0" w:line="475" w:lineRule="exact"/>
        <w:ind w:firstLine="780"/>
        <w:rPr>
          <w:color w:val="FF0000"/>
        </w:rPr>
      </w:pPr>
      <w:r w:rsidRPr="00486FD0">
        <w:rPr>
          <w:color w:val="FF0000"/>
        </w:rPr>
        <w:t>Содержательный раздел.</w:t>
      </w:r>
    </w:p>
    <w:p w:rsidR="001D6B99" w:rsidRPr="00486FD0" w:rsidRDefault="00702332">
      <w:pPr>
        <w:pStyle w:val="21"/>
        <w:shd w:val="clear" w:color="auto" w:fill="auto"/>
        <w:tabs>
          <w:tab w:val="left" w:pos="1798"/>
        </w:tabs>
        <w:spacing w:before="0" w:after="0" w:line="475" w:lineRule="exact"/>
        <w:ind w:firstLine="780"/>
        <w:rPr>
          <w:color w:val="FF0000"/>
        </w:rPr>
      </w:pPr>
      <w:r w:rsidRPr="00486FD0">
        <w:rPr>
          <w:color w:val="FF0000"/>
        </w:rPr>
        <w:t>Уклад образовательной организации.</w:t>
      </w:r>
    </w:p>
    <w:p w:rsidR="001D6B99" w:rsidRPr="00486FD0" w:rsidRDefault="00702332">
      <w:pPr>
        <w:pStyle w:val="21"/>
        <w:shd w:val="clear" w:color="auto" w:fill="auto"/>
        <w:tabs>
          <w:tab w:val="left" w:pos="1968"/>
        </w:tabs>
        <w:spacing w:before="0" w:after="0" w:line="475" w:lineRule="exact"/>
        <w:ind w:firstLine="780"/>
        <w:rPr>
          <w:color w:val="FF0000"/>
        </w:rPr>
      </w:pPr>
      <w:r w:rsidRPr="00486FD0">
        <w:rPr>
          <w:color w:val="FF0000"/>
        </w:rPr>
        <w:t>В данном разделе раскрываются основные особенности уклада образовательной организации.</w:t>
      </w:r>
    </w:p>
    <w:p w:rsidR="001D6B99" w:rsidRPr="00486FD0" w:rsidRDefault="00702332">
      <w:pPr>
        <w:pStyle w:val="21"/>
        <w:shd w:val="clear" w:color="auto" w:fill="auto"/>
        <w:tabs>
          <w:tab w:val="left" w:pos="1982"/>
        </w:tabs>
        <w:spacing w:before="0" w:after="0" w:line="475" w:lineRule="exact"/>
        <w:ind w:firstLine="780"/>
        <w:rPr>
          <w:color w:val="FF0000"/>
        </w:rPr>
      </w:pPr>
      <w:r w:rsidRPr="00486FD0">
        <w:rPr>
          <w:color w:val="FF0000"/>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Pr="00486FD0" w:rsidRDefault="00702332">
      <w:pPr>
        <w:pStyle w:val="21"/>
        <w:shd w:val="clear" w:color="auto" w:fill="auto"/>
        <w:tabs>
          <w:tab w:val="left" w:pos="1967"/>
        </w:tabs>
        <w:spacing w:before="0" w:after="0" w:line="475" w:lineRule="exact"/>
        <w:ind w:firstLine="760"/>
        <w:rPr>
          <w:color w:val="FF0000"/>
        </w:rPr>
      </w:pPr>
      <w:r w:rsidRPr="00486FD0">
        <w:rPr>
          <w:color w:val="FF0000"/>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Pr="00486FD0" w:rsidRDefault="00702332">
      <w:pPr>
        <w:pStyle w:val="21"/>
        <w:shd w:val="clear" w:color="auto" w:fill="auto"/>
        <w:tabs>
          <w:tab w:val="left" w:pos="2022"/>
        </w:tabs>
        <w:spacing w:before="0" w:after="0" w:line="475" w:lineRule="exact"/>
        <w:ind w:left="760"/>
        <w:jc w:val="left"/>
        <w:rPr>
          <w:color w:val="FF0000"/>
        </w:rPr>
      </w:pPr>
      <w:r w:rsidRPr="00486FD0">
        <w:rPr>
          <w:color w:val="FF0000"/>
        </w:rPr>
        <w:t>Основные характеристики (целесообразно учитывать в описании): основные вехи истории образовательной организации, выдающиеся события,</w:t>
      </w:r>
    </w:p>
    <w:p w:rsidR="001D6B99" w:rsidRPr="00486FD0" w:rsidRDefault="00702332">
      <w:pPr>
        <w:pStyle w:val="21"/>
        <w:shd w:val="clear" w:color="auto" w:fill="auto"/>
        <w:spacing w:before="0" w:after="0" w:line="475" w:lineRule="exact"/>
        <w:rPr>
          <w:color w:val="FF0000"/>
        </w:rPr>
      </w:pPr>
      <w:r w:rsidRPr="00486FD0">
        <w:rPr>
          <w:color w:val="FF0000"/>
        </w:rPr>
        <w:t>деятели в её истории;</w:t>
      </w:r>
    </w:p>
    <w:p w:rsidR="001D6B99" w:rsidRPr="00486FD0" w:rsidRDefault="00702332">
      <w:pPr>
        <w:pStyle w:val="21"/>
        <w:shd w:val="clear" w:color="auto" w:fill="auto"/>
        <w:spacing w:before="0" w:after="0" w:line="475" w:lineRule="exact"/>
        <w:ind w:firstLine="760"/>
        <w:rPr>
          <w:color w:val="FF0000"/>
        </w:rPr>
      </w:pPr>
      <w:r w:rsidRPr="00486FD0">
        <w:rPr>
          <w:color w:val="FF0000"/>
        </w:rPr>
        <w:t>цель образовательной организации в самосознании её педагогического коллектива;</w:t>
      </w:r>
    </w:p>
    <w:p w:rsidR="001D6B99" w:rsidRPr="00486FD0" w:rsidRDefault="00702332">
      <w:pPr>
        <w:pStyle w:val="21"/>
        <w:shd w:val="clear" w:color="auto" w:fill="auto"/>
        <w:spacing w:before="0" w:after="0" w:line="475" w:lineRule="exact"/>
        <w:ind w:firstLine="760"/>
        <w:rPr>
          <w:color w:val="FF0000"/>
        </w:rPr>
      </w:pPr>
      <w:r w:rsidRPr="00486FD0">
        <w:rPr>
          <w:color w:val="FF0000"/>
        </w:rP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Pr="00486FD0" w:rsidRDefault="00702332">
      <w:pPr>
        <w:pStyle w:val="21"/>
        <w:shd w:val="clear" w:color="auto" w:fill="auto"/>
        <w:spacing w:before="0" w:after="0" w:line="475" w:lineRule="exact"/>
        <w:ind w:firstLine="760"/>
        <w:rPr>
          <w:color w:val="FF0000"/>
        </w:rPr>
      </w:pPr>
      <w:r w:rsidRPr="00486FD0">
        <w:rPr>
          <w:color w:val="FF0000"/>
        </w:rPr>
        <w:t>традиции и ритуалы, символика, особые нормы этикета в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значимые для воспитания проекты и программы, в которых образовательная организация уже участвует или планирует участвовать (федеральные, </w:t>
      </w:r>
      <w:r w:rsidRPr="00486FD0">
        <w:rPr>
          <w:color w:val="FF0000"/>
        </w:rPr>
        <w:lastRenderedPageBreak/>
        <w:t>региональные, муниципальные, международные, сетевые и другие), включённые в систему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Pr="00486FD0" w:rsidRDefault="00702332">
      <w:pPr>
        <w:pStyle w:val="21"/>
        <w:shd w:val="clear" w:color="auto" w:fill="auto"/>
        <w:tabs>
          <w:tab w:val="left" w:pos="2012"/>
        </w:tabs>
        <w:spacing w:before="0" w:after="0" w:line="475" w:lineRule="exact"/>
        <w:ind w:left="760"/>
        <w:jc w:val="left"/>
        <w:rPr>
          <w:color w:val="FF0000"/>
        </w:rPr>
      </w:pPr>
      <w:r w:rsidRPr="00486FD0">
        <w:rPr>
          <w:color w:val="FF0000"/>
        </w:rPr>
        <w:t>Дополнительные характеристики (могут учитываться в описании): особенности местоположения и социокультурного окружения</w:t>
      </w:r>
    </w:p>
    <w:p w:rsidR="001D6B99" w:rsidRPr="00486FD0" w:rsidRDefault="00702332">
      <w:pPr>
        <w:pStyle w:val="21"/>
        <w:shd w:val="clear" w:color="auto" w:fill="auto"/>
        <w:spacing w:before="0" w:after="0" w:line="475" w:lineRule="exact"/>
        <w:rPr>
          <w:color w:val="FF0000"/>
        </w:rPr>
      </w:pPr>
      <w:r w:rsidRPr="00486FD0">
        <w:rPr>
          <w:color w:val="FF0000"/>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Pr="00486FD0" w:rsidRDefault="00702332">
      <w:pPr>
        <w:pStyle w:val="21"/>
        <w:shd w:val="clear" w:color="auto" w:fill="auto"/>
        <w:spacing w:before="0" w:after="0" w:line="475" w:lineRule="exact"/>
        <w:ind w:firstLine="780"/>
        <w:rPr>
          <w:color w:val="FF0000"/>
        </w:rPr>
      </w:pPr>
      <w:r w:rsidRPr="00486FD0">
        <w:rPr>
          <w:color w:val="FF0000"/>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Pr="00486FD0" w:rsidRDefault="00702332">
      <w:pPr>
        <w:pStyle w:val="21"/>
        <w:shd w:val="clear" w:color="auto" w:fill="auto"/>
        <w:spacing w:before="0" w:after="0" w:line="475" w:lineRule="exact"/>
        <w:ind w:firstLine="780"/>
        <w:rPr>
          <w:color w:val="FF0000"/>
        </w:rPr>
      </w:pPr>
      <w:r w:rsidRPr="00486FD0">
        <w:rPr>
          <w:color w:val="FF0000"/>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Pr="00486FD0" w:rsidRDefault="00702332">
      <w:pPr>
        <w:pStyle w:val="21"/>
        <w:shd w:val="clear" w:color="auto" w:fill="auto"/>
        <w:spacing w:before="0" w:after="0" w:line="475" w:lineRule="exact"/>
        <w:ind w:firstLine="780"/>
        <w:rPr>
          <w:color w:val="FF0000"/>
        </w:rPr>
      </w:pPr>
      <w:r w:rsidRPr="00486FD0">
        <w:rPr>
          <w:color w:val="FF0000"/>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Pr="00486FD0" w:rsidRDefault="00702332">
      <w:pPr>
        <w:pStyle w:val="21"/>
        <w:shd w:val="clear" w:color="auto" w:fill="auto"/>
        <w:spacing w:before="0" w:after="0" w:line="475" w:lineRule="exact"/>
        <w:ind w:firstLine="780"/>
        <w:rPr>
          <w:color w:val="FF0000"/>
        </w:rPr>
      </w:pPr>
      <w:r w:rsidRPr="00486FD0">
        <w:rPr>
          <w:color w:val="FF0000"/>
        </w:rPr>
        <w:t>наличие вариативных учебных курсов, практик гражданской, духовно</w:t>
      </w:r>
      <w:r w:rsidRPr="00486FD0">
        <w:rPr>
          <w:color w:val="FF0000"/>
        </w:rPr>
        <w:softHyphen/>
        <w:t xml:space="preserve">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Pr="00486FD0">
        <w:rPr>
          <w:color w:val="FF0000"/>
        </w:rPr>
        <w:lastRenderedPageBreak/>
        <w:t>педагогическими работниками образовательной организации.</w:t>
      </w:r>
    </w:p>
    <w:p w:rsidR="001D6B99" w:rsidRPr="00486FD0" w:rsidRDefault="00702332">
      <w:pPr>
        <w:pStyle w:val="21"/>
        <w:shd w:val="clear" w:color="auto" w:fill="auto"/>
        <w:tabs>
          <w:tab w:val="left" w:pos="1774"/>
        </w:tabs>
        <w:spacing w:before="0" w:after="0" w:line="475" w:lineRule="exact"/>
        <w:ind w:firstLine="780"/>
        <w:rPr>
          <w:color w:val="FF0000"/>
        </w:rPr>
      </w:pPr>
      <w:r w:rsidRPr="00486FD0">
        <w:rPr>
          <w:color w:val="FF0000"/>
        </w:rPr>
        <w:t>Виды, формы и содержание воспитательной деятельности.</w:t>
      </w:r>
    </w:p>
    <w:p w:rsidR="001D6B99" w:rsidRPr="00486FD0" w:rsidRDefault="00702332">
      <w:pPr>
        <w:pStyle w:val="21"/>
        <w:shd w:val="clear" w:color="auto" w:fill="auto"/>
        <w:tabs>
          <w:tab w:val="left" w:pos="1950"/>
        </w:tabs>
        <w:spacing w:before="0" w:after="0" w:line="475" w:lineRule="exact"/>
        <w:ind w:firstLine="780"/>
        <w:rPr>
          <w:color w:val="FF0000"/>
        </w:rPr>
      </w:pPr>
      <w:r w:rsidRPr="00486FD0">
        <w:rPr>
          <w:color w:val="FF0000"/>
        </w:rPr>
        <w:t>Виды, формы и содержание воспитательной деятельности в этом разделе планируются, представляются по модулям.</w:t>
      </w:r>
    </w:p>
    <w:p w:rsidR="001D6B99" w:rsidRPr="00486FD0" w:rsidRDefault="00702332">
      <w:pPr>
        <w:pStyle w:val="21"/>
        <w:shd w:val="clear" w:color="auto" w:fill="auto"/>
        <w:tabs>
          <w:tab w:val="left" w:pos="4488"/>
          <w:tab w:val="left" w:pos="6571"/>
        </w:tabs>
        <w:spacing w:before="0" w:after="0" w:line="475" w:lineRule="exact"/>
        <w:ind w:firstLine="780"/>
        <w:rPr>
          <w:color w:val="FF0000"/>
        </w:rPr>
      </w:pPr>
      <w:r w:rsidRPr="00486FD0">
        <w:rPr>
          <w:color w:val="FF0000"/>
        </w:rPr>
        <w:t>В модуле описываются виды, формы и содержание воспитательной работы в учебном году в рамках</w:t>
      </w:r>
      <w:r w:rsidRPr="00486FD0">
        <w:rPr>
          <w:color w:val="FF0000"/>
        </w:rPr>
        <w:tab/>
        <w:t>определённого</w:t>
      </w:r>
      <w:r w:rsidRPr="00486FD0">
        <w:rPr>
          <w:color w:val="FF0000"/>
        </w:rPr>
        <w:tab/>
        <w:t>направления деятельности</w:t>
      </w:r>
    </w:p>
    <w:p w:rsidR="001D6B99" w:rsidRPr="00486FD0" w:rsidRDefault="00702332">
      <w:pPr>
        <w:pStyle w:val="21"/>
        <w:shd w:val="clear" w:color="auto" w:fill="auto"/>
        <w:spacing w:before="0" w:after="0" w:line="475" w:lineRule="exact"/>
        <w:rPr>
          <w:color w:val="FF0000"/>
        </w:rPr>
      </w:pPr>
      <w:r w:rsidRPr="00486FD0">
        <w:rPr>
          <w:color w:val="FF0000"/>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Pr="00486FD0" w:rsidRDefault="00702332">
      <w:pPr>
        <w:pStyle w:val="21"/>
        <w:shd w:val="clear" w:color="auto" w:fill="auto"/>
        <w:tabs>
          <w:tab w:val="left" w:pos="1954"/>
        </w:tabs>
        <w:spacing w:before="0" w:after="0" w:line="475" w:lineRule="exact"/>
        <w:ind w:firstLine="780"/>
        <w:rPr>
          <w:color w:val="FF0000"/>
        </w:rPr>
      </w:pPr>
      <w:r w:rsidRPr="00486FD0">
        <w:rPr>
          <w:color w:val="FF0000"/>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Pr="00486FD0" w:rsidRDefault="00702332">
      <w:pPr>
        <w:pStyle w:val="21"/>
        <w:shd w:val="clear" w:color="auto" w:fill="auto"/>
        <w:tabs>
          <w:tab w:val="left" w:pos="1950"/>
        </w:tabs>
        <w:spacing w:before="0" w:after="0" w:line="475" w:lineRule="exact"/>
        <w:ind w:firstLine="780"/>
        <w:rPr>
          <w:color w:val="FF0000"/>
        </w:rPr>
      </w:pPr>
      <w:r w:rsidRPr="00486FD0">
        <w:rPr>
          <w:color w:val="FF0000"/>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Pr="00486FD0" w:rsidRDefault="00702332">
      <w:pPr>
        <w:pStyle w:val="21"/>
        <w:shd w:val="clear" w:color="auto" w:fill="auto"/>
        <w:tabs>
          <w:tab w:val="left" w:pos="1986"/>
        </w:tabs>
        <w:spacing w:before="0" w:after="0" w:line="475" w:lineRule="exact"/>
        <w:ind w:firstLine="780"/>
        <w:rPr>
          <w:color w:val="FF0000"/>
        </w:rPr>
      </w:pPr>
      <w:r w:rsidRPr="00486FD0">
        <w:rPr>
          <w:color w:val="FF0000"/>
        </w:rPr>
        <w:t>Модуль «Урочная деятельность».</w:t>
      </w:r>
    </w:p>
    <w:p w:rsidR="001D6B99" w:rsidRPr="00486FD0" w:rsidRDefault="00702332">
      <w:pPr>
        <w:pStyle w:val="21"/>
        <w:shd w:val="clear" w:color="auto" w:fill="auto"/>
        <w:spacing w:before="0" w:after="0" w:line="475" w:lineRule="exact"/>
        <w:ind w:firstLine="780"/>
        <w:rPr>
          <w:color w:val="FF0000"/>
        </w:rPr>
      </w:pPr>
      <w:r w:rsidRPr="00486FD0">
        <w:rPr>
          <w:color w:val="FF000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80"/>
        <w:rPr>
          <w:color w:val="FF0000"/>
        </w:rPr>
      </w:pPr>
      <w:r w:rsidRPr="00486FD0">
        <w:rPr>
          <w:color w:val="FF0000"/>
        </w:rPr>
        <w:lastRenderedPageBreak/>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Pr="00486FD0" w:rsidRDefault="00702332">
      <w:pPr>
        <w:pStyle w:val="21"/>
        <w:shd w:val="clear" w:color="auto" w:fill="auto"/>
        <w:spacing w:before="0" w:after="0" w:line="475" w:lineRule="exact"/>
        <w:ind w:firstLine="780"/>
        <w:rPr>
          <w:color w:val="FF0000"/>
        </w:rPr>
      </w:pPr>
      <w:r w:rsidRPr="00486FD0">
        <w:rPr>
          <w:color w:val="FF0000"/>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Pr="00486FD0" w:rsidRDefault="00702332">
      <w:pPr>
        <w:pStyle w:val="21"/>
        <w:shd w:val="clear" w:color="auto" w:fill="auto"/>
        <w:spacing w:before="0" w:after="0" w:line="475" w:lineRule="exact"/>
        <w:ind w:firstLine="780"/>
        <w:rPr>
          <w:color w:val="FF0000"/>
        </w:rPr>
      </w:pPr>
      <w:r w:rsidRPr="00486FD0">
        <w:rPr>
          <w:color w:val="FF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Pr="00486FD0" w:rsidRDefault="00702332">
      <w:pPr>
        <w:pStyle w:val="21"/>
        <w:shd w:val="clear" w:color="auto" w:fill="auto"/>
        <w:spacing w:before="0" w:after="0" w:line="475" w:lineRule="exact"/>
        <w:ind w:firstLine="780"/>
        <w:rPr>
          <w:color w:val="FF0000"/>
        </w:rPr>
      </w:pPr>
      <w:r w:rsidRPr="00486FD0">
        <w:rPr>
          <w:color w:val="FF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организацию наставничества мотивированных и эрудированных </w:t>
      </w:r>
      <w:r w:rsidRPr="00486FD0">
        <w:rPr>
          <w:color w:val="FF0000"/>
        </w:rPr>
        <w:lastRenderedPageBreak/>
        <w:t>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Pr="00486FD0" w:rsidRDefault="00702332">
      <w:pPr>
        <w:pStyle w:val="21"/>
        <w:shd w:val="clear" w:color="auto" w:fill="auto"/>
        <w:tabs>
          <w:tab w:val="left" w:pos="2563"/>
          <w:tab w:val="left" w:pos="4368"/>
        </w:tabs>
        <w:spacing w:before="0" w:after="0" w:line="475" w:lineRule="exact"/>
        <w:ind w:firstLine="760"/>
        <w:rPr>
          <w:color w:val="FF0000"/>
        </w:rPr>
      </w:pPr>
      <w:r w:rsidRPr="00486FD0">
        <w:rPr>
          <w:color w:val="FF0000"/>
        </w:rPr>
        <w:t>инициирование и поддержку исследовательской деятельности обучающихся, планирование и</w:t>
      </w:r>
      <w:r w:rsidRPr="00486FD0">
        <w:rPr>
          <w:color w:val="FF0000"/>
        </w:rPr>
        <w:tab/>
        <w:t>выполнение</w:t>
      </w:r>
      <w:r w:rsidRPr="00486FD0">
        <w:rPr>
          <w:color w:val="FF0000"/>
        </w:rPr>
        <w:tab/>
        <w:t>индивидуальных и групповых проектов</w:t>
      </w:r>
    </w:p>
    <w:p w:rsidR="001D6B99" w:rsidRPr="00486FD0" w:rsidRDefault="00702332">
      <w:pPr>
        <w:pStyle w:val="21"/>
        <w:shd w:val="clear" w:color="auto" w:fill="auto"/>
        <w:spacing w:before="0" w:after="0" w:line="475" w:lineRule="exact"/>
        <w:jc w:val="left"/>
        <w:rPr>
          <w:color w:val="FF0000"/>
        </w:rPr>
      </w:pPr>
      <w:r w:rsidRPr="00486FD0">
        <w:rPr>
          <w:color w:val="FF0000"/>
        </w:rPr>
        <w:t>воспитательной направленности.</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«Внеурочная деятельность».</w:t>
      </w:r>
    </w:p>
    <w:p w:rsidR="001D6B99" w:rsidRPr="00486FD0" w:rsidRDefault="00702332">
      <w:pPr>
        <w:pStyle w:val="21"/>
        <w:shd w:val="clear" w:color="auto" w:fill="auto"/>
        <w:tabs>
          <w:tab w:val="left" w:pos="2563"/>
        </w:tabs>
        <w:spacing w:before="0" w:after="0" w:line="475" w:lineRule="exact"/>
        <w:ind w:firstLine="760"/>
        <w:rPr>
          <w:color w:val="FF0000"/>
        </w:rPr>
      </w:pPr>
      <w:r w:rsidRPr="00486FD0">
        <w:rPr>
          <w:color w:val="FF0000"/>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486FD0">
        <w:rPr>
          <w:color w:val="FF0000"/>
        </w:rPr>
        <w:tab/>
        <w:t>в рамках внеурочной деятельности, реализуемые</w:t>
      </w:r>
    </w:p>
    <w:p w:rsidR="001D6B99" w:rsidRPr="00486FD0" w:rsidRDefault="00702332">
      <w:pPr>
        <w:pStyle w:val="21"/>
        <w:shd w:val="clear" w:color="auto" w:fill="auto"/>
        <w:spacing w:before="0" w:after="0" w:line="475" w:lineRule="exact"/>
        <w:jc w:val="left"/>
        <w:rPr>
          <w:color w:val="FF0000"/>
        </w:rPr>
      </w:pPr>
      <w:r w:rsidRPr="00486FD0">
        <w:rPr>
          <w:color w:val="FF0000"/>
        </w:rPr>
        <w:t>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курсы, занятия патриотической, гражданско-патриотической, военно- патриотической, краеведческой, историко-культурной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Pr="00486FD0" w:rsidRDefault="00702332">
      <w:pPr>
        <w:pStyle w:val="21"/>
        <w:shd w:val="clear" w:color="auto" w:fill="auto"/>
        <w:spacing w:before="0" w:after="0" w:line="475" w:lineRule="exact"/>
        <w:ind w:firstLine="760"/>
        <w:rPr>
          <w:color w:val="FF0000"/>
        </w:rPr>
      </w:pPr>
      <w:r w:rsidRPr="00486FD0">
        <w:rPr>
          <w:color w:val="FF0000"/>
        </w:rPr>
        <w:t>курсы, занятия познавательной, научной, исследовательской, просветительской направленности;</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Pr="00486FD0" w:rsidRDefault="00702332">
      <w:pPr>
        <w:pStyle w:val="21"/>
        <w:shd w:val="clear" w:color="auto" w:fill="auto"/>
        <w:spacing w:before="0" w:after="0" w:line="475" w:lineRule="exact"/>
        <w:ind w:left="760" w:right="1920"/>
        <w:jc w:val="left"/>
        <w:rPr>
          <w:color w:val="FF0000"/>
        </w:rPr>
      </w:pPr>
      <w:r w:rsidRPr="00486FD0">
        <w:rPr>
          <w:color w:val="FF0000"/>
        </w:rPr>
        <w:t>курсы, занятия туристско-краеведческой направленности; курсы, занятия оздоровительной и спортивной направленности.</w:t>
      </w:r>
    </w:p>
    <w:p w:rsidR="001D6B99" w:rsidRPr="00486FD0" w:rsidRDefault="00702332">
      <w:pPr>
        <w:pStyle w:val="21"/>
        <w:shd w:val="clear" w:color="auto" w:fill="auto"/>
        <w:tabs>
          <w:tab w:val="left" w:pos="1961"/>
        </w:tabs>
        <w:spacing w:before="0" w:after="0" w:line="475" w:lineRule="exact"/>
        <w:ind w:firstLine="760"/>
        <w:rPr>
          <w:color w:val="FF0000"/>
        </w:rPr>
      </w:pPr>
      <w:r w:rsidRPr="00486FD0">
        <w:rPr>
          <w:color w:val="FF0000"/>
        </w:rPr>
        <w:t>Модуль «Классное руководство».</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r w:rsidRPr="00486FD0">
        <w:rPr>
          <w:color w:val="FF0000"/>
        </w:rPr>
        <w:lastRenderedPageBreak/>
        <w:t>(указываются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планирование и проведение классных часов целевой воспитательной тематической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Pr="00486FD0" w:rsidRDefault="00702332">
      <w:pPr>
        <w:pStyle w:val="21"/>
        <w:shd w:val="clear" w:color="auto" w:fill="auto"/>
        <w:spacing w:before="0" w:after="0" w:line="475" w:lineRule="exact"/>
        <w:ind w:firstLine="760"/>
        <w:rPr>
          <w:color w:val="FF0000"/>
        </w:rPr>
      </w:pPr>
      <w:r w:rsidRPr="00486FD0">
        <w:rPr>
          <w:color w:val="FF0000"/>
        </w:rP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Pr="00486FD0" w:rsidRDefault="00702332">
      <w:pPr>
        <w:pStyle w:val="21"/>
        <w:shd w:val="clear" w:color="auto" w:fill="auto"/>
        <w:spacing w:before="0" w:after="0" w:line="475" w:lineRule="exact"/>
        <w:ind w:firstLine="760"/>
        <w:rPr>
          <w:color w:val="FF0000"/>
        </w:rPr>
      </w:pPr>
      <w:r w:rsidRPr="00486FD0">
        <w:rPr>
          <w:color w:val="FF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индивидуальную работу с обучающимися класса по ведению личных портфолио, в которых они фиксируют свои учебные, творческие, спортивные, </w:t>
      </w:r>
      <w:r w:rsidRPr="00486FD0">
        <w:rPr>
          <w:color w:val="FF0000"/>
        </w:rPr>
        <w:lastRenderedPageBreak/>
        <w:t>личностные достижения;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в классе праздников, конкурсов, соревнований и других мероприятий.</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«Основные школьные дела».</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jc w:val="left"/>
        <w:rPr>
          <w:color w:val="FF0000"/>
        </w:rPr>
      </w:pPr>
      <w:r w:rsidRPr="00486FD0">
        <w:rPr>
          <w:color w:val="FF0000"/>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w:t>
      </w:r>
      <w:r w:rsidRPr="00486FD0">
        <w:rPr>
          <w:color w:val="FF0000"/>
        </w:rPr>
        <w:lastRenderedPageBreak/>
        <w:t>участвуют все классы; участие во всероссийских акциях, посвящённых значимым событиям в России,</w:t>
      </w:r>
    </w:p>
    <w:p w:rsidR="001D6B99" w:rsidRPr="00486FD0" w:rsidRDefault="00702332">
      <w:pPr>
        <w:pStyle w:val="21"/>
        <w:shd w:val="clear" w:color="auto" w:fill="auto"/>
        <w:spacing w:before="0" w:after="0" w:line="475" w:lineRule="exact"/>
        <w:jc w:val="left"/>
        <w:rPr>
          <w:color w:val="FF0000"/>
        </w:rPr>
      </w:pPr>
      <w:r w:rsidRPr="00486FD0">
        <w:rPr>
          <w:color w:val="FF0000"/>
        </w:rPr>
        <w:t>мире;</w:t>
      </w:r>
    </w:p>
    <w:p w:rsidR="001D6B99" w:rsidRPr="00486FD0" w:rsidRDefault="00702332">
      <w:pPr>
        <w:pStyle w:val="21"/>
        <w:shd w:val="clear" w:color="auto" w:fill="auto"/>
        <w:spacing w:before="0" w:after="0" w:line="475" w:lineRule="exact"/>
        <w:ind w:firstLine="760"/>
        <w:rPr>
          <w:color w:val="FF0000"/>
        </w:rPr>
      </w:pPr>
      <w:r w:rsidRPr="00486FD0">
        <w:rPr>
          <w:color w:val="FF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Pr="00486FD0" w:rsidRDefault="00702332">
      <w:pPr>
        <w:pStyle w:val="21"/>
        <w:shd w:val="clear" w:color="auto" w:fill="auto"/>
        <w:spacing w:before="0" w:after="0" w:line="475" w:lineRule="exact"/>
        <w:ind w:firstLine="760"/>
        <w:rPr>
          <w:color w:val="FF0000"/>
        </w:rPr>
      </w:pPr>
      <w:r w:rsidRPr="00486FD0">
        <w:rPr>
          <w:color w:val="FF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w:t>
      </w:r>
      <w:r w:rsidRPr="00486FD0">
        <w:rPr>
          <w:color w:val="FF0000"/>
        </w:rPr>
        <w:lastRenderedPageBreak/>
        <w:t>взрослыми.</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«Внешкольные мероприятия».</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общие внешкольные мероприятия, в том числе организуемые совместно с социальными партнёрами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Pr="00486FD0" w:rsidRDefault="00702332">
      <w:pPr>
        <w:pStyle w:val="21"/>
        <w:shd w:val="clear" w:color="auto" w:fill="auto"/>
        <w:spacing w:before="0" w:after="0" w:line="475" w:lineRule="exact"/>
        <w:ind w:firstLine="760"/>
        <w:rPr>
          <w:color w:val="FF0000"/>
        </w:rPr>
      </w:pPr>
      <w:r w:rsidRPr="00486FD0">
        <w:rPr>
          <w:color w:val="FF0000"/>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Pr="00486FD0" w:rsidRDefault="00702332">
      <w:pPr>
        <w:pStyle w:val="21"/>
        <w:shd w:val="clear" w:color="auto" w:fill="auto"/>
        <w:spacing w:before="0" w:after="0" w:line="475" w:lineRule="exact"/>
        <w:ind w:firstLine="760"/>
        <w:rPr>
          <w:color w:val="FF0000"/>
        </w:rPr>
      </w:pPr>
      <w:r w:rsidRPr="00486FD0">
        <w:rPr>
          <w:color w:val="FF0000"/>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Pr="00486FD0" w:rsidRDefault="00702332">
      <w:pPr>
        <w:pStyle w:val="21"/>
        <w:shd w:val="clear" w:color="auto" w:fill="auto"/>
        <w:spacing w:before="0" w:after="0" w:line="475" w:lineRule="exact"/>
        <w:ind w:firstLine="760"/>
        <w:rPr>
          <w:color w:val="FF0000"/>
        </w:rPr>
      </w:pPr>
      <w:r w:rsidRPr="00486FD0">
        <w:rPr>
          <w:color w:val="FF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Pr="00486FD0" w:rsidRDefault="00702332">
      <w:pPr>
        <w:pStyle w:val="21"/>
        <w:shd w:val="clear" w:color="auto" w:fill="auto"/>
        <w:tabs>
          <w:tab w:val="left" w:pos="1966"/>
        </w:tabs>
        <w:spacing w:before="0" w:after="0" w:line="475" w:lineRule="exact"/>
        <w:ind w:firstLine="760"/>
        <w:rPr>
          <w:color w:val="FF0000"/>
        </w:rPr>
      </w:pPr>
      <w:r w:rsidRPr="00486FD0">
        <w:rPr>
          <w:color w:val="FF0000"/>
        </w:rPr>
        <w:t>Модуль «Организация предметно-пространственной среды».</w:t>
      </w:r>
    </w:p>
    <w:p w:rsidR="001D6B99" w:rsidRPr="00486FD0" w:rsidRDefault="00702332">
      <w:pPr>
        <w:pStyle w:val="21"/>
        <w:shd w:val="clear" w:color="auto" w:fill="auto"/>
        <w:spacing w:before="0" w:after="0" w:line="475" w:lineRule="exact"/>
        <w:ind w:firstLine="740"/>
        <w:rPr>
          <w:color w:val="FF0000"/>
        </w:rPr>
      </w:pPr>
      <w:r w:rsidRPr="00486FD0">
        <w:rPr>
          <w:color w:val="FF0000"/>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w:t>
      </w:r>
      <w:r w:rsidRPr="00486FD0">
        <w:rPr>
          <w:color w:val="FF0000"/>
        </w:rPr>
        <w:lastRenderedPageBreak/>
        <w:t>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40"/>
        <w:rPr>
          <w:color w:val="FF0000"/>
        </w:rPr>
      </w:pPr>
      <w:r w:rsidRPr="00486FD0">
        <w:rPr>
          <w:color w:val="FF0000"/>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Pr="00486FD0" w:rsidRDefault="00702332">
      <w:pPr>
        <w:pStyle w:val="21"/>
        <w:shd w:val="clear" w:color="auto" w:fill="auto"/>
        <w:spacing w:before="0" w:after="0" w:line="475" w:lineRule="exact"/>
        <w:ind w:firstLine="740"/>
        <w:rPr>
          <w:color w:val="FF0000"/>
        </w:rPr>
      </w:pPr>
      <w:r w:rsidRPr="00486FD0">
        <w:rPr>
          <w:color w:val="FF0000"/>
        </w:rPr>
        <w:t>организация и проведение церемоний поднятия (спуска) государственного флага Российской Федерации;</w:t>
      </w:r>
    </w:p>
    <w:p w:rsidR="001D6B99" w:rsidRPr="00486FD0" w:rsidRDefault="00702332">
      <w:pPr>
        <w:pStyle w:val="21"/>
        <w:shd w:val="clear" w:color="auto" w:fill="auto"/>
        <w:spacing w:before="0" w:after="0" w:line="475" w:lineRule="exact"/>
        <w:ind w:firstLine="740"/>
        <w:rPr>
          <w:color w:val="FF0000"/>
        </w:rPr>
      </w:pPr>
      <w:r w:rsidRPr="00486FD0">
        <w:rPr>
          <w:color w:val="FF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Pr="00486FD0" w:rsidRDefault="00702332">
      <w:pPr>
        <w:pStyle w:val="21"/>
        <w:shd w:val="clear" w:color="auto" w:fill="auto"/>
        <w:spacing w:before="0" w:after="0" w:line="475" w:lineRule="exact"/>
        <w:ind w:firstLine="740"/>
        <w:rPr>
          <w:color w:val="FF0000"/>
        </w:rPr>
      </w:pPr>
      <w:r w:rsidRPr="00486FD0">
        <w:rPr>
          <w:color w:val="FF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Pr="00486FD0" w:rsidRDefault="00702332">
      <w:pPr>
        <w:pStyle w:val="21"/>
        <w:shd w:val="clear" w:color="auto" w:fill="auto"/>
        <w:spacing w:before="0" w:after="0" w:line="475" w:lineRule="exact"/>
        <w:ind w:firstLine="740"/>
        <w:rPr>
          <w:color w:val="FF0000"/>
        </w:rPr>
      </w:pPr>
      <w:r w:rsidRPr="00486FD0">
        <w:rPr>
          <w:color w:val="FF0000"/>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Pr="00486FD0" w:rsidRDefault="00702332">
      <w:pPr>
        <w:pStyle w:val="21"/>
        <w:shd w:val="clear" w:color="auto" w:fill="auto"/>
        <w:spacing w:before="0" w:after="0" w:line="475" w:lineRule="exact"/>
        <w:ind w:firstLine="740"/>
        <w:rPr>
          <w:color w:val="FF0000"/>
        </w:rPr>
      </w:pPr>
      <w:r w:rsidRPr="00486FD0">
        <w:rPr>
          <w:color w:val="FF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486FD0">
        <w:rPr>
          <w:color w:val="FF0000"/>
        </w:rPr>
        <w:softHyphen/>
        <w:t>нравственного содержания, фотоотчёты об интересных событиях, поздравления педагогов и обучающихся и другое;</w:t>
      </w:r>
    </w:p>
    <w:p w:rsidR="001D6B99" w:rsidRPr="00486FD0" w:rsidRDefault="00702332">
      <w:pPr>
        <w:pStyle w:val="21"/>
        <w:shd w:val="clear" w:color="auto" w:fill="auto"/>
        <w:spacing w:before="0" w:after="0" w:line="475" w:lineRule="exact"/>
        <w:ind w:firstLine="760"/>
        <w:rPr>
          <w:color w:val="FF0000"/>
        </w:rPr>
      </w:pPr>
      <w:r w:rsidRPr="00486FD0">
        <w:rPr>
          <w:color w:val="FF0000"/>
        </w:rPr>
        <w:lastRenderedPageBreak/>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Pr="00486FD0" w:rsidRDefault="00702332">
      <w:pPr>
        <w:pStyle w:val="21"/>
        <w:shd w:val="clear" w:color="auto" w:fill="auto"/>
        <w:spacing w:before="0" w:after="0" w:line="475" w:lineRule="exact"/>
        <w:ind w:firstLine="760"/>
        <w:rPr>
          <w:color w:val="FF0000"/>
        </w:rPr>
      </w:pPr>
      <w:r w:rsidRPr="00486FD0">
        <w:rPr>
          <w:color w:val="FF0000"/>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Pr="00486FD0" w:rsidRDefault="00702332">
      <w:pPr>
        <w:pStyle w:val="21"/>
        <w:shd w:val="clear" w:color="auto" w:fill="auto"/>
        <w:spacing w:before="0" w:after="0" w:line="475" w:lineRule="exact"/>
        <w:ind w:firstLine="760"/>
        <w:rPr>
          <w:color w:val="FF0000"/>
        </w:rPr>
      </w:pPr>
      <w:r w:rsidRPr="00486FD0">
        <w:rPr>
          <w:color w:val="FF0000"/>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Pr="00486FD0" w:rsidRDefault="00702332">
      <w:pPr>
        <w:pStyle w:val="21"/>
        <w:shd w:val="clear" w:color="auto" w:fill="auto"/>
        <w:spacing w:before="0" w:after="0" w:line="475" w:lineRule="exact"/>
        <w:ind w:firstLine="760"/>
        <w:rPr>
          <w:color w:val="FF0000"/>
        </w:rPr>
      </w:pPr>
      <w:r w:rsidRPr="00486FD0">
        <w:rPr>
          <w:color w:val="FF000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Pr="00486FD0" w:rsidRDefault="00702332">
      <w:pPr>
        <w:pStyle w:val="21"/>
        <w:shd w:val="clear" w:color="auto" w:fill="auto"/>
        <w:spacing w:before="0" w:after="0" w:line="475" w:lineRule="exact"/>
        <w:ind w:firstLine="760"/>
        <w:rPr>
          <w:color w:val="FF0000"/>
        </w:rPr>
      </w:pPr>
      <w:r w:rsidRPr="00486FD0">
        <w:rPr>
          <w:color w:val="FF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Предметно-пространственная среда строится как максимально доступная для обучающихся с особыми образовательными потребностями.</w:t>
      </w:r>
    </w:p>
    <w:p w:rsidR="001D6B99" w:rsidRPr="00486FD0" w:rsidRDefault="00702332">
      <w:pPr>
        <w:pStyle w:val="21"/>
        <w:shd w:val="clear" w:color="auto" w:fill="auto"/>
        <w:tabs>
          <w:tab w:val="left" w:pos="2090"/>
        </w:tabs>
        <w:spacing w:before="0" w:after="0" w:line="475" w:lineRule="exact"/>
        <w:ind w:firstLine="760"/>
        <w:rPr>
          <w:color w:val="FF0000"/>
        </w:rPr>
      </w:pPr>
      <w:r w:rsidRPr="00486FD0">
        <w:rPr>
          <w:color w:val="FF0000"/>
        </w:rPr>
        <w:t>Модуль «Взаимодействие с родителями (законными представителями)».</w:t>
      </w:r>
    </w:p>
    <w:p w:rsidR="001D6B99" w:rsidRPr="00486FD0" w:rsidRDefault="00702332">
      <w:pPr>
        <w:pStyle w:val="21"/>
        <w:shd w:val="clear" w:color="auto" w:fill="auto"/>
        <w:spacing w:before="0" w:after="0" w:line="475" w:lineRule="exact"/>
        <w:ind w:firstLine="740"/>
        <w:rPr>
          <w:color w:val="FF0000"/>
        </w:rPr>
      </w:pPr>
      <w:r w:rsidRPr="00486FD0">
        <w:rPr>
          <w:color w:val="FF0000"/>
        </w:rPr>
        <w:t xml:space="preserve">Реализация воспитательного потенциала взаимодействия с родителями (законными представителями) обучающихся может предусматривать </w:t>
      </w:r>
      <w:r w:rsidRPr="00486FD0">
        <w:rPr>
          <w:color w:val="FF0000"/>
        </w:rPr>
        <w:lastRenderedPageBreak/>
        <w:t>(указываются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40"/>
        <w:rPr>
          <w:color w:val="FF0000"/>
        </w:rPr>
      </w:pPr>
      <w:r w:rsidRPr="00486FD0">
        <w:rPr>
          <w:color w:val="FF0000"/>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Pr="00486FD0" w:rsidRDefault="00702332">
      <w:pPr>
        <w:pStyle w:val="21"/>
        <w:shd w:val="clear" w:color="auto" w:fill="auto"/>
        <w:spacing w:before="0" w:after="0" w:line="475" w:lineRule="exact"/>
        <w:ind w:firstLine="740"/>
        <w:rPr>
          <w:color w:val="FF0000"/>
        </w:rPr>
      </w:pPr>
      <w:r w:rsidRPr="00486FD0">
        <w:rPr>
          <w:color w:val="FF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Pr="00486FD0" w:rsidRDefault="00702332">
      <w:pPr>
        <w:pStyle w:val="21"/>
        <w:shd w:val="clear" w:color="auto" w:fill="auto"/>
        <w:spacing w:before="0" w:after="0" w:line="475" w:lineRule="exact"/>
        <w:ind w:firstLine="740"/>
        <w:rPr>
          <w:color w:val="FF0000"/>
        </w:rPr>
      </w:pPr>
      <w:r w:rsidRPr="00486FD0">
        <w:rPr>
          <w:color w:val="FF0000"/>
        </w:rPr>
        <w:t>родительские дни, в которые родители (законные представители) могут посещать уроки и внеурочные занятия;</w:t>
      </w:r>
    </w:p>
    <w:p w:rsidR="001D6B99" w:rsidRPr="00486FD0" w:rsidRDefault="00702332">
      <w:pPr>
        <w:pStyle w:val="21"/>
        <w:shd w:val="clear" w:color="auto" w:fill="auto"/>
        <w:spacing w:before="0" w:after="0" w:line="475" w:lineRule="exact"/>
        <w:ind w:firstLine="740"/>
        <w:rPr>
          <w:color w:val="FF0000"/>
        </w:rPr>
      </w:pPr>
      <w:r w:rsidRPr="00486FD0">
        <w:rPr>
          <w:color w:val="FF0000"/>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Pr="00486FD0" w:rsidRDefault="00702332">
      <w:pPr>
        <w:pStyle w:val="21"/>
        <w:shd w:val="clear" w:color="auto" w:fill="auto"/>
        <w:tabs>
          <w:tab w:val="left" w:pos="3379"/>
        </w:tabs>
        <w:spacing w:before="0" w:after="0" w:line="475" w:lineRule="exact"/>
        <w:ind w:firstLine="740"/>
        <w:rPr>
          <w:color w:val="FF0000"/>
        </w:rPr>
      </w:pPr>
      <w:r w:rsidRPr="00486FD0">
        <w:rPr>
          <w:color w:val="FF0000"/>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486FD0">
        <w:rPr>
          <w:color w:val="FF0000"/>
        </w:rPr>
        <w:tab/>
        <w:t>служителей традиционных российских религий,</w:t>
      </w:r>
    </w:p>
    <w:p w:rsidR="001D6B99" w:rsidRPr="00486FD0" w:rsidRDefault="00702332">
      <w:pPr>
        <w:pStyle w:val="21"/>
        <w:shd w:val="clear" w:color="auto" w:fill="auto"/>
        <w:spacing w:before="0" w:after="0" w:line="475" w:lineRule="exact"/>
        <w:jc w:val="left"/>
        <w:rPr>
          <w:color w:val="FF0000"/>
        </w:rPr>
      </w:pPr>
      <w:r w:rsidRPr="00486FD0">
        <w:rPr>
          <w:color w:val="FF0000"/>
        </w:rPr>
        <w:t>обмениваться опытом;</w:t>
      </w:r>
    </w:p>
    <w:p w:rsidR="001D6B99" w:rsidRPr="00486FD0" w:rsidRDefault="00702332">
      <w:pPr>
        <w:pStyle w:val="21"/>
        <w:shd w:val="clear" w:color="auto" w:fill="auto"/>
        <w:spacing w:before="0" w:after="0" w:line="475" w:lineRule="exact"/>
        <w:ind w:firstLine="740"/>
        <w:rPr>
          <w:color w:val="FF0000"/>
        </w:rPr>
      </w:pPr>
      <w:r w:rsidRPr="00486FD0">
        <w:rPr>
          <w:color w:val="FF0000"/>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Pr="00486FD0" w:rsidRDefault="00702332">
      <w:pPr>
        <w:pStyle w:val="21"/>
        <w:shd w:val="clear" w:color="auto" w:fill="auto"/>
        <w:spacing w:before="0" w:after="0" w:line="475" w:lineRule="exact"/>
        <w:ind w:firstLine="740"/>
        <w:rPr>
          <w:color w:val="FF0000"/>
        </w:rPr>
      </w:pPr>
      <w:r w:rsidRPr="00486FD0">
        <w:rPr>
          <w:color w:val="FF0000"/>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Pr="00486FD0" w:rsidRDefault="00702332">
      <w:pPr>
        <w:pStyle w:val="21"/>
        <w:shd w:val="clear" w:color="auto" w:fill="auto"/>
        <w:tabs>
          <w:tab w:val="left" w:pos="4210"/>
          <w:tab w:val="left" w:pos="8157"/>
          <w:tab w:val="left" w:pos="8776"/>
        </w:tabs>
        <w:spacing w:before="0" w:after="0" w:line="475" w:lineRule="exact"/>
        <w:ind w:firstLine="760"/>
        <w:rPr>
          <w:color w:val="FF0000"/>
        </w:rPr>
      </w:pPr>
      <w:r w:rsidRPr="00486FD0">
        <w:rPr>
          <w:color w:val="FF0000"/>
        </w:rPr>
        <w:t>привлечение родителей</w:t>
      </w:r>
      <w:r w:rsidRPr="00486FD0">
        <w:rPr>
          <w:color w:val="FF0000"/>
        </w:rPr>
        <w:tab/>
        <w:t>(законных представителей)</w:t>
      </w:r>
      <w:r w:rsidRPr="00486FD0">
        <w:rPr>
          <w:color w:val="FF0000"/>
        </w:rPr>
        <w:tab/>
        <w:t>к</w:t>
      </w:r>
      <w:r w:rsidRPr="00486FD0">
        <w:rPr>
          <w:color w:val="FF0000"/>
        </w:rPr>
        <w:lastRenderedPageBreak/>
        <w:tab/>
        <w:t>подготовке</w:t>
      </w:r>
    </w:p>
    <w:p w:rsidR="001D6B99" w:rsidRPr="00486FD0" w:rsidRDefault="00702332">
      <w:pPr>
        <w:pStyle w:val="21"/>
        <w:shd w:val="clear" w:color="auto" w:fill="auto"/>
        <w:spacing w:before="0" w:after="0" w:line="475" w:lineRule="exact"/>
        <w:jc w:val="left"/>
        <w:rPr>
          <w:color w:val="FF0000"/>
        </w:rPr>
      </w:pPr>
      <w:r w:rsidRPr="00486FD0">
        <w:rPr>
          <w:color w:val="FF0000"/>
        </w:rPr>
        <w:t>и проведению классных и общешкольных мероприятий;</w:t>
      </w:r>
    </w:p>
    <w:p w:rsidR="001D6B99" w:rsidRPr="00486FD0" w:rsidRDefault="00702332">
      <w:pPr>
        <w:pStyle w:val="21"/>
        <w:shd w:val="clear" w:color="auto" w:fill="auto"/>
        <w:tabs>
          <w:tab w:val="left" w:pos="4210"/>
        </w:tabs>
        <w:spacing w:before="0" w:after="0" w:line="475" w:lineRule="exact"/>
        <w:ind w:firstLine="760"/>
        <w:rPr>
          <w:color w:val="FF0000"/>
        </w:rPr>
      </w:pPr>
      <w:r w:rsidRPr="00486FD0">
        <w:rPr>
          <w:color w:val="FF0000"/>
        </w:rPr>
        <w:t>при наличии среди обучающихся детей-сирот, оставшихся без попечения родителей, приёмных детей</w:t>
      </w:r>
      <w:r w:rsidRPr="00486FD0">
        <w:rPr>
          <w:color w:val="FF0000"/>
        </w:rPr>
        <w:tab/>
        <w:t>целевое взаимодействие с их законными</w:t>
      </w:r>
    </w:p>
    <w:p w:rsidR="001D6B99" w:rsidRPr="00486FD0" w:rsidRDefault="00702332">
      <w:pPr>
        <w:pStyle w:val="21"/>
        <w:shd w:val="clear" w:color="auto" w:fill="auto"/>
        <w:spacing w:before="0" w:after="0" w:line="475" w:lineRule="exact"/>
        <w:jc w:val="left"/>
        <w:rPr>
          <w:color w:val="FF0000"/>
        </w:rPr>
      </w:pPr>
      <w:r w:rsidRPr="00486FD0">
        <w:rPr>
          <w:color w:val="FF0000"/>
        </w:rPr>
        <w:t>представителями.</w:t>
      </w:r>
    </w:p>
    <w:p w:rsidR="001D6B99" w:rsidRPr="00486FD0" w:rsidRDefault="00702332">
      <w:pPr>
        <w:pStyle w:val="21"/>
        <w:shd w:val="clear" w:color="auto" w:fill="auto"/>
        <w:tabs>
          <w:tab w:val="left" w:pos="2141"/>
        </w:tabs>
        <w:spacing w:before="0" w:after="0" w:line="475" w:lineRule="exact"/>
        <w:ind w:firstLine="760"/>
        <w:rPr>
          <w:color w:val="FF0000"/>
        </w:rPr>
      </w:pPr>
      <w:r w:rsidRPr="00486FD0">
        <w:rPr>
          <w:color w:val="FF0000"/>
        </w:rPr>
        <w:t>Модуль «Самоуправление».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и деятельность органов ученического самоуправления (совет обучающихся или других), избранных обучающимися;</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представление органами ученического самоуправления интересов обучающихся в процессе управления образовательной организацией;</w:t>
      </w:r>
    </w:p>
    <w:p w:rsidR="001D6B99" w:rsidRPr="00486FD0" w:rsidRDefault="00702332">
      <w:pPr>
        <w:pStyle w:val="21"/>
        <w:shd w:val="clear" w:color="auto" w:fill="auto"/>
        <w:spacing w:before="0" w:after="0" w:line="475" w:lineRule="exact"/>
        <w:ind w:firstLine="760"/>
        <w:rPr>
          <w:color w:val="FF0000"/>
        </w:rPr>
      </w:pPr>
      <w:r w:rsidRPr="00486FD0">
        <w:rPr>
          <w:color w:val="FF0000"/>
        </w:rPr>
        <w:t>защиту органами ученического самоуправления законных интересов и прав обучающихся;</w:t>
      </w:r>
    </w:p>
    <w:p w:rsidR="001D6B99" w:rsidRPr="00486FD0" w:rsidRDefault="00702332">
      <w:pPr>
        <w:pStyle w:val="21"/>
        <w:shd w:val="clear" w:color="auto" w:fill="auto"/>
        <w:spacing w:before="0" w:after="0" w:line="475" w:lineRule="exact"/>
        <w:ind w:firstLine="760"/>
        <w:rPr>
          <w:color w:val="FF0000"/>
        </w:rPr>
      </w:pPr>
      <w:r w:rsidRPr="00486FD0">
        <w:rPr>
          <w:color w:val="FF0000"/>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Pr="00486FD0" w:rsidRDefault="00702332">
      <w:pPr>
        <w:pStyle w:val="21"/>
        <w:shd w:val="clear" w:color="auto" w:fill="auto"/>
        <w:tabs>
          <w:tab w:val="left" w:pos="2141"/>
        </w:tabs>
        <w:spacing w:before="0" w:after="0" w:line="475" w:lineRule="exact"/>
        <w:ind w:firstLine="760"/>
        <w:rPr>
          <w:color w:val="FF0000"/>
        </w:rPr>
      </w:pPr>
      <w:r w:rsidRPr="00486FD0">
        <w:rPr>
          <w:color w:val="FF0000"/>
        </w:rPr>
        <w:t>Модуль «Профилактика и безопасность».</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проведение исследований, мониторинга рисков безопасности и ресурсов </w:t>
      </w:r>
      <w:r w:rsidRPr="00486FD0">
        <w:rPr>
          <w:color w:val="FF0000"/>
        </w:rPr>
        <w:lastRenderedPageBreak/>
        <w:t>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Pr="00486FD0" w:rsidRDefault="00702332">
      <w:pPr>
        <w:pStyle w:val="21"/>
        <w:shd w:val="clear" w:color="auto" w:fill="auto"/>
        <w:spacing w:before="0" w:after="0" w:line="475" w:lineRule="exact"/>
        <w:ind w:firstLine="760"/>
        <w:rPr>
          <w:color w:val="FF0000"/>
        </w:rPr>
      </w:pPr>
      <w:r w:rsidRPr="00486FD0">
        <w:rPr>
          <w:color w:val="FF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Pr="00486FD0" w:rsidRDefault="00702332">
      <w:pPr>
        <w:pStyle w:val="21"/>
        <w:shd w:val="clear" w:color="auto" w:fill="auto"/>
        <w:spacing w:before="0" w:after="0" w:line="475" w:lineRule="exact"/>
        <w:ind w:firstLine="760"/>
        <w:rPr>
          <w:color w:val="FF0000"/>
        </w:rPr>
      </w:pPr>
      <w:r w:rsidRPr="00486FD0">
        <w:rPr>
          <w:color w:val="FF000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Pr="00486FD0" w:rsidRDefault="00702332">
      <w:pPr>
        <w:pStyle w:val="21"/>
        <w:shd w:val="clear" w:color="auto" w:fill="auto"/>
        <w:spacing w:before="0" w:after="0" w:line="475" w:lineRule="exact"/>
        <w:ind w:firstLine="760"/>
        <w:rPr>
          <w:color w:val="FF0000"/>
        </w:rPr>
      </w:pPr>
      <w:r w:rsidRPr="00486FD0">
        <w:rPr>
          <w:color w:val="FF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предупреждение, профилактику и целенаправленную деятельность в случаях появления, расширения, влияния в образовательной организации </w:t>
      </w:r>
      <w:r w:rsidRPr="00486FD0">
        <w:rPr>
          <w:color w:val="FF0000"/>
        </w:rPr>
        <w:lastRenderedPageBreak/>
        <w:t>маргинальных групп обучающихся (оставивших обучение, криминальной направленности, с агрессивным поведением и других);</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Pr="00486FD0" w:rsidRDefault="00702332">
      <w:pPr>
        <w:pStyle w:val="21"/>
        <w:shd w:val="clear" w:color="auto" w:fill="auto"/>
        <w:tabs>
          <w:tab w:val="left" w:pos="2142"/>
        </w:tabs>
        <w:spacing w:before="0" w:after="0" w:line="475" w:lineRule="exact"/>
        <w:ind w:firstLine="760"/>
        <w:rPr>
          <w:color w:val="FF0000"/>
        </w:rPr>
      </w:pPr>
      <w:r w:rsidRPr="00486FD0">
        <w:rPr>
          <w:color w:val="FF0000"/>
        </w:rPr>
        <w:t>Модуль «Социальное партнёрство».</w:t>
      </w:r>
    </w:p>
    <w:p w:rsidR="001D6B99" w:rsidRPr="00486FD0" w:rsidRDefault="00702332">
      <w:pPr>
        <w:pStyle w:val="21"/>
        <w:shd w:val="clear" w:color="auto" w:fill="auto"/>
        <w:spacing w:before="0" w:after="0" w:line="475" w:lineRule="exact"/>
        <w:ind w:firstLine="760"/>
        <w:rPr>
          <w:color w:val="FF0000"/>
        </w:rPr>
      </w:pPr>
      <w:r w:rsidRPr="00486FD0">
        <w:rPr>
          <w:color w:val="FF0000"/>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Pr="00486FD0" w:rsidRDefault="00702332">
      <w:pPr>
        <w:pStyle w:val="21"/>
        <w:shd w:val="clear" w:color="auto" w:fill="auto"/>
        <w:spacing w:before="0" w:after="0" w:line="475" w:lineRule="exact"/>
        <w:ind w:firstLine="760"/>
        <w:rPr>
          <w:color w:val="FF0000"/>
        </w:rPr>
      </w:pPr>
      <w:r w:rsidRPr="00486FD0">
        <w:rPr>
          <w:color w:val="FF000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Pr="00486FD0" w:rsidRDefault="00702332">
      <w:pPr>
        <w:pStyle w:val="21"/>
        <w:shd w:val="clear" w:color="auto" w:fill="auto"/>
        <w:tabs>
          <w:tab w:val="right" w:pos="5965"/>
          <w:tab w:val="left" w:pos="6129"/>
          <w:tab w:val="right" w:pos="10169"/>
        </w:tabs>
        <w:spacing w:before="0" w:after="0" w:line="475" w:lineRule="exact"/>
        <w:ind w:firstLine="760"/>
        <w:rPr>
          <w:color w:val="FF0000"/>
        </w:rPr>
      </w:pPr>
      <w:r w:rsidRPr="00486FD0">
        <w:rPr>
          <w:color w:val="FF0000"/>
        </w:rPr>
        <w:t>участие представителей организаций-партнёров в проведении отдельных уроков, внеурочных занятий,</w:t>
      </w:r>
      <w:r w:rsidRPr="00486FD0">
        <w:rPr>
          <w:color w:val="FF0000"/>
        </w:rPr>
        <w:tab/>
        <w:t>внешкольных</w:t>
      </w:r>
      <w:r w:rsidRPr="00486FD0">
        <w:rPr>
          <w:color w:val="FF0000"/>
        </w:rPr>
        <w:tab/>
        <w:t>мероприятий</w:t>
      </w:r>
      <w:r w:rsidRPr="00486FD0">
        <w:rPr>
          <w:color w:val="FF0000"/>
        </w:rPr>
        <w:tab/>
        <w:t>соответствующей</w:t>
      </w:r>
    </w:p>
    <w:p w:rsidR="001D6B99" w:rsidRPr="00486FD0" w:rsidRDefault="00702332">
      <w:pPr>
        <w:pStyle w:val="21"/>
        <w:shd w:val="clear" w:color="auto" w:fill="auto"/>
        <w:spacing w:before="0" w:after="0" w:line="475" w:lineRule="exact"/>
        <w:rPr>
          <w:color w:val="FF0000"/>
        </w:rPr>
      </w:pPr>
      <w:r w:rsidRPr="00486FD0">
        <w:rPr>
          <w:color w:val="FF0000"/>
        </w:rPr>
        <w:t>тематической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на базе организаций-партнёров отдельных уроков, занятий, внешкольных мероприятий, акций воспитательной направленности;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Pr="00486FD0" w:rsidRDefault="00702332">
      <w:pPr>
        <w:pStyle w:val="21"/>
        <w:shd w:val="clear" w:color="auto" w:fill="auto"/>
        <w:tabs>
          <w:tab w:val="right" w:pos="4234"/>
          <w:tab w:val="right" w:pos="5965"/>
          <w:tab w:val="right" w:pos="10169"/>
        </w:tabs>
        <w:spacing w:before="0" w:after="0" w:line="475" w:lineRule="exact"/>
        <w:ind w:firstLine="760"/>
        <w:rPr>
          <w:color w:val="FF0000"/>
        </w:rPr>
      </w:pPr>
      <w:r w:rsidRPr="00486FD0">
        <w:rPr>
          <w:color w:val="FF0000"/>
        </w:rPr>
        <w:t>реализация</w:t>
      </w:r>
      <w:r w:rsidRPr="00486FD0">
        <w:rPr>
          <w:color w:val="FF0000"/>
        </w:rPr>
        <w:tab/>
        <w:t>социальных</w:t>
      </w:r>
      <w:r w:rsidRPr="00486FD0">
        <w:rPr>
          <w:color w:val="FF0000"/>
        </w:rPr>
        <w:tab/>
        <w:t>проектов, совместно</w:t>
      </w:r>
      <w:r w:rsidRPr="00486FD0">
        <w:rPr>
          <w:color w:val="FF0000"/>
        </w:rPr>
        <w:tab/>
        <w:t>разрабатываемых</w:t>
      </w:r>
    </w:p>
    <w:p w:rsidR="001D6B99" w:rsidRPr="00486FD0" w:rsidRDefault="00702332">
      <w:pPr>
        <w:pStyle w:val="21"/>
        <w:shd w:val="clear" w:color="auto" w:fill="auto"/>
        <w:tabs>
          <w:tab w:val="right" w:pos="4234"/>
          <w:tab w:val="right" w:pos="5965"/>
        </w:tabs>
        <w:spacing w:before="0" w:after="0" w:line="475" w:lineRule="exact"/>
        <w:rPr>
          <w:color w:val="FF0000"/>
        </w:rPr>
      </w:pPr>
      <w:r w:rsidRPr="00486FD0">
        <w:rPr>
          <w:color w:val="FF0000"/>
        </w:rPr>
        <w:t>обучающимися,</w:t>
      </w:r>
      <w:r w:rsidRPr="00486FD0">
        <w:rPr>
          <w:color w:val="FF0000"/>
        </w:rPr>
        <w:tab/>
        <w:t>педагогами с</w:t>
      </w:r>
      <w:r w:rsidRPr="00486FD0">
        <w:rPr>
          <w:color w:val="FF0000"/>
        </w:rPr>
        <w:tab/>
        <w:t>организациями-партнёрами благотворительной,</w:t>
      </w:r>
    </w:p>
    <w:p w:rsidR="001D6B99" w:rsidRPr="00486FD0" w:rsidRDefault="00702332">
      <w:pPr>
        <w:pStyle w:val="21"/>
        <w:shd w:val="clear" w:color="auto" w:fill="auto"/>
        <w:tabs>
          <w:tab w:val="right" w:pos="4234"/>
          <w:tab w:val="right" w:pos="10169"/>
        </w:tabs>
        <w:spacing w:before="0" w:after="0" w:line="475" w:lineRule="exact"/>
        <w:rPr>
          <w:color w:val="FF0000"/>
        </w:rPr>
      </w:pPr>
      <w:r w:rsidRPr="00486FD0">
        <w:rPr>
          <w:color w:val="FF0000"/>
        </w:rPr>
        <w:t>экологической,</w:t>
      </w:r>
      <w:r w:rsidRPr="00486FD0">
        <w:rPr>
          <w:color w:val="FF0000"/>
        </w:rPr>
        <w:tab/>
        <w:t>патриотической, трудовой и другой</w:t>
      </w:r>
      <w:r w:rsidRPr="00486FD0">
        <w:rPr>
          <w:color w:val="FF0000"/>
        </w:rPr>
        <w:tab/>
        <w:t>направленности,</w:t>
      </w:r>
    </w:p>
    <w:p w:rsidR="001D6B99" w:rsidRPr="00486FD0" w:rsidRDefault="00702332">
      <w:pPr>
        <w:pStyle w:val="21"/>
        <w:shd w:val="clear" w:color="auto" w:fill="auto"/>
        <w:spacing w:before="0" w:after="0" w:line="475" w:lineRule="exact"/>
        <w:rPr>
          <w:color w:val="FF0000"/>
        </w:rPr>
      </w:pPr>
      <w:r w:rsidRPr="00486FD0">
        <w:rPr>
          <w:color w:val="FF0000"/>
        </w:rP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1D6B99" w:rsidRPr="00486FD0" w:rsidRDefault="00702332">
      <w:pPr>
        <w:pStyle w:val="21"/>
        <w:shd w:val="clear" w:color="auto" w:fill="auto"/>
        <w:tabs>
          <w:tab w:val="left" w:pos="2142"/>
        </w:tabs>
        <w:spacing w:before="0" w:after="0" w:line="475" w:lineRule="exact"/>
        <w:ind w:firstLine="760"/>
        <w:rPr>
          <w:color w:val="FF0000"/>
        </w:rPr>
      </w:pPr>
      <w:r w:rsidRPr="00486FD0">
        <w:rPr>
          <w:color w:val="FF0000"/>
        </w:rPr>
        <w:t>Модуль «Профориентация».</w:t>
      </w:r>
    </w:p>
    <w:p w:rsidR="001D6B99" w:rsidRPr="00486FD0" w:rsidRDefault="00702332">
      <w:pPr>
        <w:pStyle w:val="21"/>
        <w:shd w:val="clear" w:color="auto" w:fill="auto"/>
        <w:spacing w:before="0" w:after="0" w:line="475" w:lineRule="exact"/>
        <w:ind w:firstLine="740"/>
        <w:jc w:val="left"/>
        <w:rPr>
          <w:color w:val="FF0000"/>
        </w:rPr>
      </w:pPr>
      <w:r w:rsidRPr="00486FD0">
        <w:rPr>
          <w:color w:val="FF0000"/>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Pr="00486FD0" w:rsidRDefault="00702332">
      <w:pPr>
        <w:pStyle w:val="21"/>
        <w:shd w:val="clear" w:color="auto" w:fill="auto"/>
        <w:spacing w:before="0" w:after="0" w:line="475" w:lineRule="exact"/>
        <w:ind w:firstLine="740"/>
        <w:rPr>
          <w:color w:val="FF0000"/>
        </w:rPr>
      </w:pPr>
      <w:r w:rsidRPr="00486FD0">
        <w:rPr>
          <w:color w:val="FF000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Pr="00486FD0" w:rsidRDefault="00702332">
      <w:pPr>
        <w:pStyle w:val="21"/>
        <w:shd w:val="clear" w:color="auto" w:fill="auto"/>
        <w:spacing w:before="0" w:after="0" w:line="475" w:lineRule="exact"/>
        <w:ind w:firstLine="740"/>
        <w:rPr>
          <w:color w:val="FF0000"/>
        </w:rPr>
      </w:pPr>
      <w:r w:rsidRPr="00486FD0">
        <w:rPr>
          <w:color w:val="FF0000"/>
        </w:rPr>
        <w:t>экскурсии на предприятия, в организации, дающие начальные представления о существующих профессиях и условиях работы;</w:t>
      </w:r>
    </w:p>
    <w:p w:rsidR="001D6B99" w:rsidRPr="00486FD0" w:rsidRDefault="00702332">
      <w:pPr>
        <w:pStyle w:val="21"/>
        <w:shd w:val="clear" w:color="auto" w:fill="auto"/>
        <w:spacing w:before="0" w:after="0" w:line="475" w:lineRule="exact"/>
        <w:ind w:firstLine="740"/>
        <w:rPr>
          <w:color w:val="FF0000"/>
        </w:rPr>
      </w:pPr>
      <w:r w:rsidRPr="00486FD0">
        <w:rPr>
          <w:color w:val="FF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Pr="00486FD0" w:rsidRDefault="00702332">
      <w:pPr>
        <w:pStyle w:val="21"/>
        <w:shd w:val="clear" w:color="auto" w:fill="auto"/>
        <w:spacing w:before="0" w:after="0" w:line="475" w:lineRule="exact"/>
        <w:ind w:firstLine="740"/>
        <w:rPr>
          <w:color w:val="FF0000"/>
        </w:rPr>
      </w:pPr>
      <w:r w:rsidRPr="00486FD0">
        <w:rPr>
          <w:color w:val="FF000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Pr="00486FD0" w:rsidRDefault="00702332">
      <w:pPr>
        <w:pStyle w:val="21"/>
        <w:shd w:val="clear" w:color="auto" w:fill="auto"/>
        <w:spacing w:before="0" w:after="0" w:line="475" w:lineRule="exact"/>
        <w:ind w:firstLine="740"/>
        <w:rPr>
          <w:color w:val="FF0000"/>
        </w:rPr>
      </w:pPr>
      <w:r w:rsidRPr="00486FD0">
        <w:rPr>
          <w:color w:val="FF0000"/>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Pr="00486FD0" w:rsidRDefault="00702332">
      <w:pPr>
        <w:pStyle w:val="21"/>
        <w:shd w:val="clear" w:color="auto" w:fill="auto"/>
        <w:spacing w:before="0" w:after="0" w:line="475" w:lineRule="exact"/>
        <w:ind w:firstLine="740"/>
        <w:jc w:val="left"/>
        <w:rPr>
          <w:color w:val="FF0000"/>
        </w:rPr>
      </w:pPr>
      <w:r w:rsidRPr="00486FD0">
        <w:rPr>
          <w:color w:val="FF0000"/>
        </w:rPr>
        <w:t xml:space="preserve">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w:t>
      </w:r>
      <w:r w:rsidRPr="00486FD0">
        <w:rPr>
          <w:color w:val="FF0000"/>
        </w:rPr>
        <w:lastRenderedPageBreak/>
        <w:t>индивидуальных особенностей обучающихся, которые могут иметь значение в выборе ими будущей профессии;</w:t>
      </w:r>
    </w:p>
    <w:p w:rsidR="001D6B99" w:rsidRPr="00486FD0" w:rsidRDefault="00702332">
      <w:pPr>
        <w:pStyle w:val="21"/>
        <w:shd w:val="clear" w:color="auto" w:fill="auto"/>
        <w:spacing w:before="0" w:after="0" w:line="475" w:lineRule="exact"/>
        <w:ind w:firstLine="740"/>
        <w:rPr>
          <w:color w:val="FF0000"/>
        </w:rPr>
      </w:pPr>
      <w:r w:rsidRPr="00486FD0">
        <w:rPr>
          <w:color w:val="FF0000"/>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Pr="00486FD0" w:rsidRDefault="00702332">
      <w:pPr>
        <w:pStyle w:val="21"/>
        <w:shd w:val="clear" w:color="auto" w:fill="auto"/>
        <w:tabs>
          <w:tab w:val="left" w:pos="1550"/>
        </w:tabs>
        <w:spacing w:before="0" w:after="0" w:line="475" w:lineRule="exact"/>
        <w:ind w:firstLine="760"/>
        <w:rPr>
          <w:color w:val="FF0000"/>
        </w:rPr>
      </w:pPr>
      <w:r w:rsidRPr="00486FD0">
        <w:rPr>
          <w:color w:val="FF0000"/>
        </w:rPr>
        <w:t>Организационный раздел.</w:t>
      </w:r>
    </w:p>
    <w:p w:rsidR="001D6B99" w:rsidRPr="00486FD0" w:rsidRDefault="00702332">
      <w:pPr>
        <w:pStyle w:val="21"/>
        <w:shd w:val="clear" w:color="auto" w:fill="auto"/>
        <w:tabs>
          <w:tab w:val="left" w:pos="1761"/>
        </w:tabs>
        <w:spacing w:before="0" w:after="0" w:line="475" w:lineRule="exact"/>
        <w:ind w:firstLine="760"/>
        <w:rPr>
          <w:color w:val="FF0000"/>
        </w:rPr>
      </w:pPr>
      <w:r w:rsidRPr="00486FD0">
        <w:rPr>
          <w:color w:val="FF0000"/>
        </w:rPr>
        <w:t>Кадровое обеспечение.</w:t>
      </w:r>
    </w:p>
    <w:p w:rsidR="001D6B99" w:rsidRPr="00486FD0" w:rsidRDefault="00702332">
      <w:pPr>
        <w:pStyle w:val="21"/>
        <w:shd w:val="clear" w:color="auto" w:fill="auto"/>
        <w:spacing w:before="0" w:after="0" w:line="475" w:lineRule="exact"/>
        <w:ind w:firstLine="760"/>
        <w:rPr>
          <w:color w:val="FF0000"/>
        </w:rPr>
      </w:pPr>
      <w:r w:rsidRPr="00486FD0">
        <w:rPr>
          <w:color w:val="FF0000"/>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486FD0">
        <w:rPr>
          <w:color w:val="FF0000"/>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Pr="00486FD0" w:rsidRDefault="00702332">
      <w:pPr>
        <w:pStyle w:val="21"/>
        <w:shd w:val="clear" w:color="auto" w:fill="auto"/>
        <w:tabs>
          <w:tab w:val="left" w:pos="1761"/>
        </w:tabs>
        <w:spacing w:before="0" w:after="0" w:line="475" w:lineRule="exact"/>
        <w:ind w:firstLine="760"/>
        <w:rPr>
          <w:color w:val="FF0000"/>
        </w:rPr>
      </w:pPr>
      <w:r w:rsidRPr="00486FD0">
        <w:rPr>
          <w:color w:val="FF0000"/>
        </w:rPr>
        <w:t>Нормативно-методическое обеспечение.</w:t>
      </w:r>
    </w:p>
    <w:p w:rsidR="001D6B99" w:rsidRPr="00486FD0" w:rsidRDefault="00702332">
      <w:pPr>
        <w:pStyle w:val="21"/>
        <w:shd w:val="clear" w:color="auto" w:fill="auto"/>
        <w:tabs>
          <w:tab w:val="left" w:pos="610"/>
          <w:tab w:val="left" w:pos="4219"/>
        </w:tabs>
        <w:spacing w:before="0" w:after="0" w:line="475" w:lineRule="exact"/>
        <w:ind w:firstLine="760"/>
        <w:rPr>
          <w:color w:val="FF0000"/>
        </w:rPr>
      </w:pPr>
      <w:r w:rsidRPr="00486FD0">
        <w:rPr>
          <w:color w:val="FF0000"/>
        </w:rPr>
        <w:t>В данном разделе могут быть представлены решения на уровне образовательной организации по принятию, внесению изменений в</w:t>
      </w:r>
      <w:r w:rsidRPr="00486FD0">
        <w:rPr>
          <w:color w:val="FF0000"/>
        </w:rPr>
        <w:tab/>
        <w:t>должностные инструкции</w:t>
      </w:r>
      <w:r w:rsidRPr="00486FD0">
        <w:rPr>
          <w:color w:val="FF0000"/>
        </w:rPr>
        <w:tab/>
        <w:t>педагогических работников по вопросам</w:t>
      </w:r>
    </w:p>
    <w:p w:rsidR="001D6B99" w:rsidRPr="00486FD0" w:rsidRDefault="00702332">
      <w:pPr>
        <w:pStyle w:val="21"/>
        <w:shd w:val="clear" w:color="auto" w:fill="auto"/>
        <w:spacing w:before="0" w:after="0" w:line="475" w:lineRule="exact"/>
        <w:rPr>
          <w:color w:val="FF0000"/>
        </w:rPr>
      </w:pPr>
      <w:r w:rsidRPr="00486FD0">
        <w:rPr>
          <w:color w:val="FF0000"/>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Pr="00486FD0" w:rsidRDefault="00702332">
      <w:pPr>
        <w:pStyle w:val="21"/>
        <w:shd w:val="clear" w:color="auto" w:fill="auto"/>
        <w:tabs>
          <w:tab w:val="left" w:pos="1740"/>
        </w:tabs>
        <w:spacing w:before="0" w:after="0" w:line="475" w:lineRule="exact"/>
        <w:ind w:firstLine="760"/>
        <w:rPr>
          <w:color w:val="FF0000"/>
        </w:rPr>
      </w:pPr>
      <w:r w:rsidRPr="00486FD0">
        <w:rPr>
          <w:color w:val="FF0000"/>
        </w:rPr>
        <w:t>Требования к условиям работы с обучающимися с особыми образовательными потребностями.</w:t>
      </w:r>
    </w:p>
    <w:p w:rsidR="001D6B99" w:rsidRPr="00486FD0" w:rsidRDefault="00702332">
      <w:pPr>
        <w:pStyle w:val="21"/>
        <w:shd w:val="clear" w:color="auto" w:fill="auto"/>
        <w:tabs>
          <w:tab w:val="left" w:pos="1947"/>
        </w:tabs>
        <w:spacing w:before="0" w:after="0" w:line="475" w:lineRule="exact"/>
        <w:ind w:firstLine="760"/>
        <w:rPr>
          <w:color w:val="FF0000"/>
        </w:rPr>
      </w:pPr>
      <w:r w:rsidRPr="00486FD0">
        <w:rPr>
          <w:color w:val="FF0000"/>
        </w:rPr>
        <w:t xml:space="preserve">Данный раздел наполняется конкретными материалами с учётом наличия </w:t>
      </w:r>
      <w:r w:rsidRPr="00486FD0">
        <w:rPr>
          <w:color w:val="FF0000"/>
        </w:rPr>
        <w:lastRenderedPageBreak/>
        <w:t>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Pr="00486FD0" w:rsidRDefault="00702332">
      <w:pPr>
        <w:pStyle w:val="21"/>
        <w:shd w:val="clear" w:color="auto" w:fill="auto"/>
        <w:tabs>
          <w:tab w:val="left" w:pos="1942"/>
        </w:tabs>
        <w:spacing w:before="0" w:after="0" w:line="475" w:lineRule="exact"/>
        <w:ind w:firstLine="760"/>
        <w:rPr>
          <w:color w:val="FF0000"/>
        </w:rPr>
      </w:pPr>
      <w:r w:rsidRPr="00486FD0">
        <w:rPr>
          <w:color w:val="FF0000"/>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Pr="00486FD0" w:rsidRDefault="00702332">
      <w:pPr>
        <w:pStyle w:val="21"/>
        <w:shd w:val="clear" w:color="auto" w:fill="auto"/>
        <w:tabs>
          <w:tab w:val="left" w:pos="1952"/>
        </w:tabs>
        <w:spacing w:before="0" w:after="0" w:line="475" w:lineRule="exact"/>
        <w:ind w:firstLine="760"/>
        <w:rPr>
          <w:color w:val="FF0000"/>
        </w:rPr>
      </w:pPr>
      <w:r w:rsidRPr="00486FD0">
        <w:rPr>
          <w:color w:val="FF0000"/>
        </w:rPr>
        <w:t>Особыми задачами воспитания обучающихся с особыми образовательными потребностями являются:</w:t>
      </w:r>
    </w:p>
    <w:p w:rsidR="001D6B99" w:rsidRPr="00486FD0" w:rsidRDefault="00702332">
      <w:pPr>
        <w:pStyle w:val="21"/>
        <w:shd w:val="clear" w:color="auto" w:fill="auto"/>
        <w:spacing w:before="0" w:after="0" w:line="475" w:lineRule="exact"/>
        <w:ind w:firstLine="760"/>
        <w:rPr>
          <w:color w:val="FF0000"/>
        </w:rPr>
      </w:pPr>
      <w:r w:rsidRPr="00486FD0">
        <w:rPr>
          <w:color w:val="FF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доброжелательного отношения к обучающимся и их семьям со стороны всех участников образовательных отношений;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построение воспитательной деятельности с учётом индивидуальных особенностей и возможностей каждого обучающегося;</w:t>
      </w:r>
    </w:p>
    <w:p w:rsidR="001D6B99" w:rsidRPr="00486FD0" w:rsidRDefault="00702332">
      <w:pPr>
        <w:pStyle w:val="21"/>
        <w:shd w:val="clear" w:color="auto" w:fill="auto"/>
        <w:spacing w:before="0" w:after="0" w:line="475" w:lineRule="exact"/>
        <w:ind w:firstLine="760"/>
        <w:rPr>
          <w:color w:val="FF0000"/>
        </w:rPr>
      </w:pPr>
      <w:r w:rsidRPr="00486FD0">
        <w:rPr>
          <w:color w:val="FF0000"/>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486FD0">
        <w:rPr>
          <w:color w:val="FF0000"/>
        </w:rPr>
        <w:softHyphen/>
        <w:t>социальной компетентности.</w:t>
      </w:r>
    </w:p>
    <w:p w:rsidR="001D6B99" w:rsidRPr="00486FD0" w:rsidRDefault="00702332">
      <w:pPr>
        <w:pStyle w:val="21"/>
        <w:shd w:val="clear" w:color="auto" w:fill="auto"/>
        <w:tabs>
          <w:tab w:val="left" w:pos="1952"/>
        </w:tabs>
        <w:spacing w:before="0" w:after="0" w:line="475" w:lineRule="exact"/>
        <w:ind w:firstLine="760"/>
        <w:rPr>
          <w:color w:val="FF0000"/>
        </w:rPr>
      </w:pPr>
      <w:r w:rsidRPr="00486FD0">
        <w:rPr>
          <w:color w:val="FF0000"/>
        </w:rPr>
        <w:t>При организации воспитания обучающихся с особыми образовательными потребностями необходимо ориентироваться на:</w:t>
      </w:r>
    </w:p>
    <w:p w:rsidR="001D6B99" w:rsidRPr="00486FD0" w:rsidRDefault="00702332">
      <w:pPr>
        <w:pStyle w:val="21"/>
        <w:shd w:val="clear" w:color="auto" w:fill="auto"/>
        <w:spacing w:before="0" w:after="0" w:line="475" w:lineRule="exact"/>
        <w:ind w:firstLine="760"/>
        <w:rPr>
          <w:color w:val="FF0000"/>
        </w:rPr>
      </w:pPr>
      <w:r w:rsidRPr="00486FD0">
        <w:rPr>
          <w:color w:val="FF0000"/>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w:t>
      </w:r>
      <w:r w:rsidRPr="00486FD0">
        <w:rPr>
          <w:color w:val="FF0000"/>
        </w:rPr>
        <w:lastRenderedPageBreak/>
        <w:t>организацией совместных форм работы воспитателей, педагогов-психологов, учителей-логопедов, учителей-дефектологов;</w:t>
      </w:r>
    </w:p>
    <w:p w:rsidR="001D6B99" w:rsidRPr="00486FD0" w:rsidRDefault="00702332">
      <w:pPr>
        <w:pStyle w:val="21"/>
        <w:shd w:val="clear" w:color="auto" w:fill="auto"/>
        <w:spacing w:before="0" w:after="0" w:line="475" w:lineRule="exact"/>
        <w:ind w:firstLine="760"/>
        <w:rPr>
          <w:color w:val="FF0000"/>
        </w:rPr>
      </w:pPr>
      <w:r w:rsidRPr="00486FD0">
        <w:rPr>
          <w:color w:val="FF0000"/>
        </w:rPr>
        <w:t>личностно-ориентированный подход в организации всех видов деятельности обучающихся с особыми образовательными потребностями.</w:t>
      </w:r>
    </w:p>
    <w:p w:rsidR="001D6B99" w:rsidRPr="00486FD0" w:rsidRDefault="00702332">
      <w:pPr>
        <w:pStyle w:val="21"/>
        <w:shd w:val="clear" w:color="auto" w:fill="auto"/>
        <w:tabs>
          <w:tab w:val="left" w:pos="1956"/>
        </w:tabs>
        <w:spacing w:before="0" w:after="0" w:line="475" w:lineRule="exact"/>
        <w:ind w:firstLine="760"/>
        <w:rPr>
          <w:color w:val="FF0000"/>
        </w:rPr>
      </w:pPr>
      <w:r w:rsidRPr="00486FD0">
        <w:rPr>
          <w:color w:val="FF0000"/>
        </w:rPr>
        <w:t>Система поощрения социальной успешности и проявлений активной жизненной позиции обучающихся.</w:t>
      </w:r>
    </w:p>
    <w:p w:rsidR="001D6B99" w:rsidRPr="00486FD0" w:rsidRDefault="00702332">
      <w:pPr>
        <w:pStyle w:val="21"/>
        <w:shd w:val="clear" w:color="auto" w:fill="auto"/>
        <w:tabs>
          <w:tab w:val="left" w:pos="1956"/>
        </w:tabs>
        <w:spacing w:before="0" w:after="0" w:line="475" w:lineRule="exact"/>
        <w:ind w:firstLine="760"/>
        <w:rPr>
          <w:color w:val="FF0000"/>
        </w:rPr>
      </w:pPr>
      <w:r w:rsidRPr="00486FD0">
        <w:rPr>
          <w:color w:val="FF000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Pr="00486FD0" w:rsidRDefault="00702332">
      <w:pPr>
        <w:pStyle w:val="21"/>
        <w:shd w:val="clear" w:color="auto" w:fill="auto"/>
        <w:tabs>
          <w:tab w:val="left" w:pos="1945"/>
        </w:tabs>
        <w:spacing w:before="0" w:after="0" w:line="475" w:lineRule="exact"/>
        <w:ind w:firstLine="760"/>
        <w:rPr>
          <w:color w:val="FF0000"/>
        </w:rPr>
      </w:pPr>
      <w:r w:rsidRPr="00486FD0">
        <w:rPr>
          <w:color w:val="FF0000"/>
        </w:rPr>
        <w:t>Система проявлений активной жизненной позиции и поощрения социальной успешности обучающихся строится на принципах:</w:t>
      </w:r>
    </w:p>
    <w:p w:rsidR="001D6B99" w:rsidRPr="00486FD0" w:rsidRDefault="00702332">
      <w:pPr>
        <w:pStyle w:val="21"/>
        <w:shd w:val="clear" w:color="auto" w:fill="auto"/>
        <w:spacing w:before="0" w:after="0" w:line="475" w:lineRule="exact"/>
        <w:ind w:firstLine="760"/>
        <w:rPr>
          <w:color w:val="FF0000"/>
        </w:rPr>
      </w:pPr>
      <w:r w:rsidRPr="00486FD0">
        <w:rPr>
          <w:color w:val="FF0000"/>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Pr="00486FD0" w:rsidRDefault="00702332">
      <w:pPr>
        <w:pStyle w:val="21"/>
        <w:shd w:val="clear" w:color="auto" w:fill="auto"/>
        <w:spacing w:before="0" w:after="0" w:line="475" w:lineRule="exact"/>
        <w:ind w:firstLine="760"/>
        <w:rPr>
          <w:color w:val="FF0000"/>
        </w:rPr>
      </w:pPr>
      <w:r w:rsidRPr="00486FD0">
        <w:rPr>
          <w:color w:val="FF0000"/>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Pr="00486FD0" w:rsidRDefault="00702332">
      <w:pPr>
        <w:pStyle w:val="21"/>
        <w:shd w:val="clear" w:color="auto" w:fill="auto"/>
        <w:spacing w:before="0" w:after="0" w:line="475" w:lineRule="exact"/>
        <w:ind w:firstLine="760"/>
        <w:rPr>
          <w:color w:val="FF0000"/>
        </w:rPr>
      </w:pPr>
      <w:r w:rsidRPr="00486FD0">
        <w:rPr>
          <w:color w:val="FF0000"/>
        </w:rPr>
        <w:t>регулирования частоты награждений (недопущение избыточности в поощрениях, чрезмерно больших групп поощряемых и другое);</w:t>
      </w:r>
    </w:p>
    <w:p w:rsidR="001D6B99" w:rsidRPr="00486FD0" w:rsidRDefault="00702332">
      <w:pPr>
        <w:pStyle w:val="21"/>
        <w:shd w:val="clear" w:color="auto" w:fill="auto"/>
        <w:spacing w:before="0" w:after="0" w:line="475" w:lineRule="exact"/>
        <w:ind w:firstLine="760"/>
        <w:rPr>
          <w:color w:val="FF0000"/>
        </w:rPr>
      </w:pPr>
      <w:r w:rsidRPr="00486FD0">
        <w:rPr>
          <w:color w:val="FF0000"/>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Pr="00486FD0" w:rsidRDefault="00702332">
      <w:pPr>
        <w:pStyle w:val="21"/>
        <w:shd w:val="clear" w:color="auto" w:fill="auto"/>
        <w:spacing w:before="0" w:after="0" w:line="475" w:lineRule="exact"/>
        <w:ind w:firstLine="760"/>
        <w:rPr>
          <w:color w:val="FF0000"/>
        </w:rPr>
      </w:pPr>
      <w:r w:rsidRPr="00486FD0">
        <w:rPr>
          <w:color w:val="FF0000"/>
        </w:rPr>
        <w:t xml:space="preserve">привлечения к участию в системе поощрений на всех стадиях родителей </w:t>
      </w:r>
      <w:r w:rsidRPr="00486FD0">
        <w:rPr>
          <w:color w:val="FF0000"/>
        </w:rPr>
        <w:lastRenderedPageBreak/>
        <w:t>(законных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Pr="00486FD0" w:rsidRDefault="00702332">
      <w:pPr>
        <w:pStyle w:val="21"/>
        <w:shd w:val="clear" w:color="auto" w:fill="auto"/>
        <w:spacing w:before="0" w:after="0" w:line="475" w:lineRule="exact"/>
        <w:ind w:firstLine="760"/>
        <w:rPr>
          <w:color w:val="FF0000"/>
        </w:rPr>
      </w:pPr>
      <w:r w:rsidRPr="00486FD0">
        <w:rPr>
          <w:color w:val="FF0000"/>
        </w:rPr>
        <w:t>дифференцированности поощрений (наличие уровней и типов наград позволяет продлить стимулирующее действие системы поощрения).</w:t>
      </w:r>
    </w:p>
    <w:p w:rsidR="001D6B99" w:rsidRPr="00486FD0" w:rsidRDefault="00702332">
      <w:pPr>
        <w:pStyle w:val="21"/>
        <w:shd w:val="clear" w:color="auto" w:fill="auto"/>
        <w:tabs>
          <w:tab w:val="left" w:pos="1954"/>
        </w:tabs>
        <w:spacing w:before="0" w:after="0" w:line="475" w:lineRule="exact"/>
        <w:ind w:firstLine="760"/>
        <w:rPr>
          <w:color w:val="FF0000"/>
        </w:rPr>
      </w:pPr>
      <w:r w:rsidRPr="00486FD0">
        <w:rPr>
          <w:color w:val="FF0000"/>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Pr="00486FD0" w:rsidRDefault="00702332">
      <w:pPr>
        <w:pStyle w:val="21"/>
        <w:shd w:val="clear" w:color="auto" w:fill="auto"/>
        <w:tabs>
          <w:tab w:val="left" w:pos="1990"/>
        </w:tabs>
        <w:spacing w:before="0" w:after="0" w:line="475" w:lineRule="exact"/>
        <w:ind w:firstLine="780"/>
        <w:rPr>
          <w:color w:val="FF0000"/>
        </w:rPr>
      </w:pPr>
      <w:r w:rsidRPr="00486FD0">
        <w:rPr>
          <w:color w:val="FF0000"/>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Pr="00486FD0" w:rsidRDefault="00702332">
      <w:pPr>
        <w:pStyle w:val="21"/>
        <w:shd w:val="clear" w:color="auto" w:fill="auto"/>
        <w:spacing w:before="0" w:after="0" w:line="475" w:lineRule="exact"/>
        <w:ind w:firstLine="780"/>
        <w:rPr>
          <w:color w:val="FF0000"/>
        </w:rPr>
      </w:pPr>
      <w:r w:rsidRPr="00486FD0">
        <w:rPr>
          <w:color w:val="FF0000"/>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Pr="00486FD0" w:rsidRDefault="00702332">
      <w:pPr>
        <w:pStyle w:val="21"/>
        <w:shd w:val="clear" w:color="auto" w:fill="auto"/>
        <w:tabs>
          <w:tab w:val="left" w:pos="2036"/>
        </w:tabs>
        <w:spacing w:before="0" w:after="0" w:line="475" w:lineRule="exact"/>
        <w:ind w:firstLine="780"/>
        <w:rPr>
          <w:color w:val="FF0000"/>
        </w:rPr>
      </w:pPr>
      <w:r w:rsidRPr="00486FD0">
        <w:rPr>
          <w:color w:val="FF0000"/>
        </w:rPr>
        <w:t>Рейтинги формируются через размещение имен (фамилий)</w:t>
      </w:r>
    </w:p>
    <w:p w:rsidR="001D6B99" w:rsidRPr="00486FD0" w:rsidRDefault="00702332">
      <w:pPr>
        <w:pStyle w:val="21"/>
        <w:shd w:val="clear" w:color="auto" w:fill="auto"/>
        <w:tabs>
          <w:tab w:val="left" w:pos="4483"/>
          <w:tab w:val="left" w:pos="7054"/>
        </w:tabs>
        <w:spacing w:before="0" w:after="0" w:line="475" w:lineRule="exact"/>
        <w:rPr>
          <w:color w:val="FF0000"/>
        </w:rPr>
      </w:pPr>
      <w:r w:rsidRPr="00486FD0">
        <w:rPr>
          <w:color w:val="FF0000"/>
        </w:rPr>
        <w:t>обучающихся или названий</w:t>
      </w:r>
      <w:r w:rsidRPr="00486FD0">
        <w:rPr>
          <w:color w:val="FF0000"/>
        </w:rPr>
        <w:tab/>
        <w:t>(номеров) групп</w:t>
      </w:r>
      <w:r w:rsidRPr="00486FD0">
        <w:rPr>
          <w:color w:val="FF0000"/>
        </w:rPr>
        <w:tab/>
        <w:t>обучающихся, классов</w:t>
      </w:r>
    </w:p>
    <w:p w:rsidR="001D6B99" w:rsidRPr="00486FD0" w:rsidRDefault="00702332">
      <w:pPr>
        <w:pStyle w:val="21"/>
        <w:shd w:val="clear" w:color="auto" w:fill="auto"/>
        <w:spacing w:before="0" w:after="0" w:line="475" w:lineRule="exact"/>
        <w:rPr>
          <w:color w:val="FF0000"/>
        </w:rPr>
      </w:pPr>
      <w:r w:rsidRPr="00486FD0">
        <w:rPr>
          <w:color w:val="FF0000"/>
        </w:rPr>
        <w:t>в последовательности, определяемой их успешностью, достижениями.</w:t>
      </w:r>
    </w:p>
    <w:p w:rsidR="001D6B99" w:rsidRPr="00486FD0" w:rsidRDefault="00702332">
      <w:pPr>
        <w:pStyle w:val="21"/>
        <w:shd w:val="clear" w:color="auto" w:fill="auto"/>
        <w:tabs>
          <w:tab w:val="left" w:pos="2036"/>
        </w:tabs>
        <w:spacing w:before="0" w:after="0" w:line="475" w:lineRule="exact"/>
        <w:ind w:firstLine="780"/>
        <w:rPr>
          <w:color w:val="FF0000"/>
        </w:rPr>
      </w:pPr>
      <w:r w:rsidRPr="00486FD0">
        <w:rPr>
          <w:color w:val="FF0000"/>
        </w:rPr>
        <w:t>Благотворительная поддержка обучающихся, групп обучающихся</w:t>
      </w:r>
    </w:p>
    <w:p w:rsidR="001D6B99" w:rsidRPr="00486FD0" w:rsidRDefault="00702332">
      <w:pPr>
        <w:pStyle w:val="21"/>
        <w:shd w:val="clear" w:color="auto" w:fill="auto"/>
        <w:tabs>
          <w:tab w:val="left" w:pos="7054"/>
        </w:tabs>
        <w:spacing w:before="0" w:after="0" w:line="475" w:lineRule="exact"/>
        <w:rPr>
          <w:color w:val="FF0000"/>
        </w:rPr>
      </w:pPr>
      <w:r w:rsidRPr="00486FD0">
        <w:rPr>
          <w:color w:val="FF0000"/>
        </w:rPr>
        <w:t>(классов) может заключаться в материальной</w:t>
      </w:r>
      <w:r w:rsidRPr="00486FD0">
        <w:rPr>
          <w:color w:val="FF0000"/>
        </w:rPr>
        <w:tab/>
        <w:t>поддержке проведения</w:t>
      </w:r>
    </w:p>
    <w:p w:rsidR="001D6B99" w:rsidRPr="00486FD0" w:rsidRDefault="00702332">
      <w:pPr>
        <w:pStyle w:val="21"/>
        <w:shd w:val="clear" w:color="auto" w:fill="auto"/>
        <w:spacing w:before="0" w:after="0" w:line="475" w:lineRule="exact"/>
        <w:rPr>
          <w:color w:val="FF0000"/>
        </w:rPr>
      </w:pPr>
      <w:r w:rsidRPr="00486FD0">
        <w:rPr>
          <w:color w:val="FF0000"/>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Pr="00486FD0" w:rsidRDefault="00702332">
      <w:pPr>
        <w:pStyle w:val="21"/>
        <w:shd w:val="clear" w:color="auto" w:fill="auto"/>
        <w:tabs>
          <w:tab w:val="left" w:pos="3846"/>
          <w:tab w:val="left" w:pos="8590"/>
        </w:tabs>
        <w:spacing w:before="0" w:after="0" w:line="475" w:lineRule="exact"/>
        <w:ind w:firstLine="780"/>
        <w:rPr>
          <w:color w:val="FF0000"/>
        </w:rPr>
      </w:pPr>
      <w:r w:rsidRPr="00486FD0">
        <w:rPr>
          <w:color w:val="FF0000"/>
        </w:rPr>
        <w:t>Благотворительность</w:t>
      </w:r>
      <w:r w:rsidRPr="00486FD0">
        <w:rPr>
          <w:color w:val="FF0000"/>
        </w:rPr>
        <w:tab/>
        <w:t>предусматривает публичную</w:t>
      </w:r>
      <w:r w:rsidRPr="00486FD0">
        <w:rPr>
          <w:color w:val="FF0000"/>
        </w:rPr>
        <w:tab/>
        <w:t>презентацию</w:t>
      </w:r>
    </w:p>
    <w:p w:rsidR="001D6B99" w:rsidRPr="00486FD0" w:rsidRDefault="00702332">
      <w:pPr>
        <w:pStyle w:val="21"/>
        <w:shd w:val="clear" w:color="auto" w:fill="auto"/>
        <w:spacing w:before="0" w:after="0" w:line="475" w:lineRule="exact"/>
        <w:rPr>
          <w:color w:val="FF0000"/>
        </w:rPr>
      </w:pPr>
      <w:r w:rsidRPr="00486FD0">
        <w:rPr>
          <w:color w:val="FF0000"/>
        </w:rPr>
        <w:t>благотворителей и их деятельности.</w:t>
      </w:r>
    </w:p>
    <w:p w:rsidR="001D6B99" w:rsidRPr="00486FD0" w:rsidRDefault="00702332">
      <w:pPr>
        <w:pStyle w:val="21"/>
        <w:shd w:val="clear" w:color="auto" w:fill="auto"/>
        <w:tabs>
          <w:tab w:val="left" w:pos="2036"/>
        </w:tabs>
        <w:spacing w:before="0" w:after="0" w:line="475" w:lineRule="exact"/>
        <w:ind w:firstLine="780"/>
        <w:rPr>
          <w:color w:val="FF0000"/>
        </w:rPr>
      </w:pPr>
      <w:r w:rsidRPr="00486FD0">
        <w:rPr>
          <w:color w:val="FF0000"/>
        </w:rPr>
        <w:lastRenderedPageBreak/>
        <w:t>Использование рейтингов, их форма, публичность, привлечение</w:t>
      </w:r>
    </w:p>
    <w:p w:rsidR="001D6B99" w:rsidRPr="00486FD0" w:rsidRDefault="00702332">
      <w:pPr>
        <w:pStyle w:val="21"/>
        <w:shd w:val="clear" w:color="auto" w:fill="auto"/>
        <w:tabs>
          <w:tab w:val="left" w:pos="3846"/>
          <w:tab w:val="left" w:pos="6312"/>
        </w:tabs>
        <w:spacing w:before="0" w:after="0" w:line="475" w:lineRule="exact"/>
        <w:rPr>
          <w:color w:val="FF0000"/>
        </w:rPr>
      </w:pPr>
      <w:r w:rsidRPr="00486FD0">
        <w:rPr>
          <w:color w:val="FF0000"/>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rsidRPr="00486FD0">
        <w:rPr>
          <w:color w:val="FF0000"/>
        </w:rPr>
        <w:tab/>
        <w:t>во избежание</w:t>
      </w:r>
      <w:r w:rsidRPr="00486FD0">
        <w:rPr>
          <w:color w:val="FF0000"/>
        </w:rPr>
        <w:tab/>
        <w:t>деструктивного воздействия</w:t>
      </w:r>
    </w:p>
    <w:p w:rsidR="001D6B99" w:rsidRPr="00486FD0" w:rsidRDefault="00702332">
      <w:pPr>
        <w:pStyle w:val="21"/>
        <w:shd w:val="clear" w:color="auto" w:fill="auto"/>
        <w:spacing w:before="0" w:after="0" w:line="475" w:lineRule="exact"/>
        <w:rPr>
          <w:color w:val="FF0000"/>
        </w:rPr>
      </w:pPr>
      <w:r w:rsidRPr="00486FD0">
        <w:rPr>
          <w:color w:val="FF0000"/>
        </w:rPr>
        <w:t>на взаимоотношения в образовательной организации.</w:t>
      </w:r>
    </w:p>
    <w:p w:rsidR="001D6B99" w:rsidRPr="00486FD0" w:rsidRDefault="00702332">
      <w:pPr>
        <w:pStyle w:val="21"/>
        <w:shd w:val="clear" w:color="auto" w:fill="auto"/>
        <w:tabs>
          <w:tab w:val="left" w:pos="1784"/>
        </w:tabs>
        <w:spacing w:before="0" w:after="0" w:line="475" w:lineRule="exact"/>
        <w:ind w:firstLine="780"/>
        <w:rPr>
          <w:color w:val="FF0000"/>
        </w:rPr>
      </w:pPr>
      <w:r w:rsidRPr="00486FD0">
        <w:rPr>
          <w:color w:val="FF000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Pr="00486FD0" w:rsidRDefault="00702332">
      <w:pPr>
        <w:pStyle w:val="21"/>
        <w:shd w:val="clear" w:color="auto" w:fill="auto"/>
        <w:spacing w:before="0" w:after="0" w:line="475" w:lineRule="exact"/>
        <w:ind w:firstLine="780"/>
        <w:rPr>
          <w:color w:val="FF0000"/>
        </w:rPr>
      </w:pPr>
      <w:r w:rsidRPr="00486FD0">
        <w:rPr>
          <w:color w:val="FF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Pr="00486FD0" w:rsidRDefault="00702332">
      <w:pPr>
        <w:pStyle w:val="21"/>
        <w:shd w:val="clear" w:color="auto" w:fill="auto"/>
        <w:tabs>
          <w:tab w:val="left" w:pos="2925"/>
          <w:tab w:val="left" w:pos="4504"/>
          <w:tab w:val="left" w:pos="7120"/>
          <w:tab w:val="left" w:pos="8632"/>
        </w:tabs>
        <w:spacing w:before="0" w:after="0" w:line="475" w:lineRule="exact"/>
        <w:ind w:firstLine="760"/>
        <w:rPr>
          <w:color w:val="FF0000"/>
        </w:rPr>
      </w:pPr>
      <w:r w:rsidRPr="00486FD0">
        <w:rPr>
          <w:color w:val="FF0000"/>
        </w:rPr>
        <w:t>Планирование</w:t>
      </w:r>
      <w:r w:rsidRPr="00486FD0">
        <w:rPr>
          <w:color w:val="FF0000"/>
        </w:rPr>
        <w:tab/>
        <w:t>анализа</w:t>
      </w:r>
      <w:r w:rsidRPr="00486FD0">
        <w:rPr>
          <w:color w:val="FF0000"/>
        </w:rPr>
        <w:tab/>
        <w:t>воспитательного</w:t>
      </w:r>
      <w:r w:rsidRPr="00486FD0">
        <w:rPr>
          <w:color w:val="FF0000"/>
        </w:rPr>
        <w:tab/>
        <w:t>процесса</w:t>
      </w:r>
      <w:r w:rsidRPr="00486FD0">
        <w:rPr>
          <w:color w:val="FF0000"/>
        </w:rPr>
        <w:tab/>
        <w:t>включается</w:t>
      </w:r>
    </w:p>
    <w:p w:rsidR="001D6B99" w:rsidRPr="00486FD0" w:rsidRDefault="00702332">
      <w:pPr>
        <w:pStyle w:val="21"/>
        <w:shd w:val="clear" w:color="auto" w:fill="auto"/>
        <w:spacing w:before="0" w:after="0" w:line="475" w:lineRule="exact"/>
        <w:rPr>
          <w:color w:val="FF0000"/>
        </w:rPr>
      </w:pPr>
      <w:r w:rsidRPr="00486FD0">
        <w:rPr>
          <w:color w:val="FF0000"/>
        </w:rPr>
        <w:t>в календарный план воспитательной работы.</w:t>
      </w:r>
    </w:p>
    <w:p w:rsidR="001D6B99" w:rsidRPr="00486FD0" w:rsidRDefault="00702332">
      <w:pPr>
        <w:pStyle w:val="21"/>
        <w:shd w:val="clear" w:color="auto" w:fill="auto"/>
        <w:tabs>
          <w:tab w:val="left" w:pos="1807"/>
        </w:tabs>
        <w:spacing w:before="0" w:after="0" w:line="475" w:lineRule="exact"/>
        <w:ind w:firstLine="760"/>
        <w:rPr>
          <w:color w:val="FF0000"/>
        </w:rPr>
      </w:pPr>
      <w:r w:rsidRPr="00486FD0">
        <w:rPr>
          <w:color w:val="FF0000"/>
        </w:rPr>
        <w:t>Основные принципы самоанализа воспитательной работы:</w:t>
      </w:r>
    </w:p>
    <w:p w:rsidR="001D6B99" w:rsidRPr="00486FD0" w:rsidRDefault="00702332">
      <w:pPr>
        <w:pStyle w:val="21"/>
        <w:shd w:val="clear" w:color="auto" w:fill="auto"/>
        <w:spacing w:before="0" w:after="0" w:line="475" w:lineRule="exact"/>
        <w:ind w:firstLine="760"/>
        <w:rPr>
          <w:color w:val="FF0000"/>
        </w:rPr>
      </w:pPr>
      <w:r w:rsidRPr="00486FD0">
        <w:rPr>
          <w:color w:val="FF0000"/>
        </w:rPr>
        <w:t>взаимное уважение всех участников образовательных отношений;</w:t>
      </w:r>
    </w:p>
    <w:p w:rsidR="001D6B99" w:rsidRPr="00486FD0" w:rsidRDefault="00702332">
      <w:pPr>
        <w:pStyle w:val="21"/>
        <w:shd w:val="clear" w:color="auto" w:fill="auto"/>
        <w:spacing w:before="0" w:after="0" w:line="475" w:lineRule="exact"/>
        <w:ind w:firstLine="760"/>
        <w:rPr>
          <w:color w:val="FF0000"/>
        </w:rPr>
      </w:pPr>
      <w:r w:rsidRPr="00486FD0">
        <w:rPr>
          <w:color w:val="FF0000"/>
        </w:rPr>
        <w:t>приоритет анализа сущностных сторон воспитания ориентирует на изучение</w:t>
      </w:r>
    </w:p>
    <w:p w:rsidR="001D6B99" w:rsidRPr="00486FD0" w:rsidRDefault="00702332">
      <w:pPr>
        <w:pStyle w:val="21"/>
        <w:shd w:val="clear" w:color="auto" w:fill="auto"/>
        <w:spacing w:before="0" w:after="0" w:line="475" w:lineRule="exact"/>
        <w:rPr>
          <w:color w:val="FF0000"/>
        </w:rPr>
      </w:pPr>
      <w:r w:rsidRPr="00486FD0">
        <w:rPr>
          <w:color w:val="FF0000"/>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Pr="00486FD0" w:rsidRDefault="00702332">
      <w:pPr>
        <w:pStyle w:val="21"/>
        <w:shd w:val="clear" w:color="auto" w:fill="auto"/>
        <w:tabs>
          <w:tab w:val="left" w:pos="2925"/>
          <w:tab w:val="left" w:pos="4504"/>
          <w:tab w:val="left" w:pos="7120"/>
          <w:tab w:val="left" w:pos="8632"/>
        </w:tabs>
        <w:spacing w:before="0" w:after="0" w:line="475" w:lineRule="exact"/>
        <w:ind w:firstLine="760"/>
        <w:rPr>
          <w:color w:val="FF0000"/>
        </w:rPr>
      </w:pPr>
      <w:r w:rsidRPr="00486FD0">
        <w:rPr>
          <w:color w:val="FF0000"/>
        </w:rPr>
        <w:t>развивающий</w:t>
      </w:r>
      <w:r w:rsidRPr="00486FD0">
        <w:rPr>
          <w:color w:val="FF0000"/>
        </w:rPr>
        <w:tab/>
        <w:t>характер</w:t>
      </w:r>
      <w:r w:rsidRPr="00486FD0">
        <w:rPr>
          <w:color w:val="FF0000"/>
        </w:rPr>
        <w:tab/>
        <w:t>осуществляемого</w:t>
      </w:r>
      <w:r w:rsidRPr="00486FD0">
        <w:rPr>
          <w:color w:val="FF0000"/>
        </w:rPr>
        <w:tab/>
        <w:t>анализа</w:t>
      </w:r>
      <w:r w:rsidRPr="00486FD0">
        <w:rPr>
          <w:color w:val="FF0000"/>
        </w:rPr>
        <w:tab/>
        <w:t>ориентирует</w:t>
      </w:r>
    </w:p>
    <w:p w:rsidR="001D6B99" w:rsidRPr="00486FD0" w:rsidRDefault="00702332">
      <w:pPr>
        <w:pStyle w:val="21"/>
        <w:shd w:val="clear" w:color="auto" w:fill="auto"/>
        <w:spacing w:before="0" w:after="0" w:line="475" w:lineRule="exact"/>
        <w:rPr>
          <w:color w:val="FF0000"/>
        </w:rPr>
      </w:pPr>
      <w:r w:rsidRPr="00486FD0">
        <w:rPr>
          <w:color w:val="FF0000"/>
        </w:rP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w:t>
      </w:r>
      <w:r w:rsidRPr="00486FD0">
        <w:rPr>
          <w:color w:val="FF0000"/>
        </w:rPr>
        <w:lastRenderedPageBreak/>
        <w:t>форм и содержания совместной деятельности с обучающимися, коллегами, социальными партнёрами);</w:t>
      </w:r>
    </w:p>
    <w:p w:rsidR="001D6B99" w:rsidRPr="00486FD0" w:rsidRDefault="00702332">
      <w:pPr>
        <w:pStyle w:val="21"/>
        <w:shd w:val="clear" w:color="auto" w:fill="auto"/>
        <w:spacing w:before="0" w:after="0" w:line="475" w:lineRule="exact"/>
        <w:ind w:firstLine="760"/>
        <w:rPr>
          <w:color w:val="FF0000"/>
        </w:rPr>
      </w:pPr>
      <w:r w:rsidRPr="00486FD0">
        <w:rPr>
          <w:color w:val="FF0000"/>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Pr="00486FD0" w:rsidRDefault="00702332">
      <w:pPr>
        <w:pStyle w:val="21"/>
        <w:shd w:val="clear" w:color="auto" w:fill="auto"/>
        <w:tabs>
          <w:tab w:val="left" w:pos="1807"/>
        </w:tabs>
        <w:spacing w:before="0" w:after="0" w:line="475" w:lineRule="exact"/>
        <w:ind w:firstLine="760"/>
        <w:rPr>
          <w:color w:val="FF0000"/>
        </w:rPr>
      </w:pPr>
      <w:r w:rsidRPr="00486FD0">
        <w:rPr>
          <w:color w:val="FF0000"/>
        </w:rPr>
        <w:t>Основные направления анализа воспитательного процесса</w:t>
      </w:r>
    </w:p>
    <w:p w:rsidR="001D6B99" w:rsidRPr="00486FD0" w:rsidRDefault="00702332">
      <w:pPr>
        <w:pStyle w:val="21"/>
        <w:shd w:val="clear" w:color="auto" w:fill="auto"/>
        <w:tabs>
          <w:tab w:val="left" w:pos="2328"/>
          <w:tab w:val="left" w:pos="4046"/>
        </w:tabs>
        <w:spacing w:before="0" w:after="0" w:line="475" w:lineRule="exact"/>
        <w:rPr>
          <w:color w:val="FF0000"/>
        </w:rPr>
      </w:pPr>
      <w:r w:rsidRPr="00486FD0">
        <w:rPr>
          <w:color w:val="FF0000"/>
        </w:rPr>
        <w:t>(предложенные</w:t>
      </w:r>
      <w:r w:rsidRPr="00486FD0">
        <w:rPr>
          <w:color w:val="FF0000"/>
        </w:rPr>
        <w:tab/>
        <w:t>направления</w:t>
      </w:r>
      <w:r w:rsidRPr="00486FD0">
        <w:rPr>
          <w:color w:val="FF0000"/>
        </w:rPr>
        <w:tab/>
        <w:t>можно уточнять, корректировать, исходя</w:t>
      </w:r>
    </w:p>
    <w:p w:rsidR="001D6B99" w:rsidRPr="00486FD0" w:rsidRDefault="00702332">
      <w:pPr>
        <w:pStyle w:val="21"/>
        <w:shd w:val="clear" w:color="auto" w:fill="auto"/>
        <w:spacing w:before="0" w:after="0" w:line="475" w:lineRule="exact"/>
        <w:rPr>
          <w:color w:val="FF0000"/>
        </w:rPr>
      </w:pPr>
      <w:r w:rsidRPr="00486FD0">
        <w:rPr>
          <w:color w:val="FF0000"/>
        </w:rPr>
        <w:t>из особенностей уклада, традиций, ресурсов образовательной организации, контингента обучающихся и другого).</w:t>
      </w:r>
    </w:p>
    <w:p w:rsidR="001D6B99" w:rsidRPr="00486FD0" w:rsidRDefault="00702332">
      <w:pPr>
        <w:pStyle w:val="21"/>
        <w:shd w:val="clear" w:color="auto" w:fill="auto"/>
        <w:tabs>
          <w:tab w:val="left" w:pos="1988"/>
        </w:tabs>
        <w:spacing w:before="0" w:after="0" w:line="475" w:lineRule="exact"/>
        <w:ind w:firstLine="760"/>
        <w:rPr>
          <w:color w:val="FF0000"/>
        </w:rPr>
      </w:pPr>
      <w:r w:rsidRPr="00486FD0">
        <w:rPr>
          <w:color w:val="FF0000"/>
        </w:rPr>
        <w:t>Результаты воспитания, социализации и саморазвития обучающихся.</w:t>
      </w:r>
    </w:p>
    <w:p w:rsidR="001D6B99" w:rsidRPr="00486FD0" w:rsidRDefault="00702332">
      <w:pPr>
        <w:pStyle w:val="21"/>
        <w:shd w:val="clear" w:color="auto" w:fill="auto"/>
        <w:spacing w:before="0" w:after="0" w:line="475" w:lineRule="exact"/>
        <w:ind w:firstLine="760"/>
        <w:rPr>
          <w:color w:val="FF0000"/>
        </w:rPr>
      </w:pPr>
      <w:r w:rsidRPr="00486FD0">
        <w:rPr>
          <w:color w:val="FF0000"/>
        </w:rPr>
        <w:t>Критерием, на основе которого осуществляется данный анализ, является динамика личностного развития обучающихся в каждом классе.</w:t>
      </w:r>
    </w:p>
    <w:p w:rsidR="001D6B99" w:rsidRPr="00486FD0" w:rsidRDefault="00702332">
      <w:pPr>
        <w:pStyle w:val="21"/>
        <w:shd w:val="clear" w:color="auto" w:fill="auto"/>
        <w:spacing w:before="0" w:after="0" w:line="475" w:lineRule="exact"/>
        <w:ind w:firstLine="760"/>
        <w:rPr>
          <w:color w:val="FF0000"/>
        </w:rPr>
      </w:pPr>
      <w:r w:rsidRPr="00486FD0">
        <w:rPr>
          <w:color w:val="FF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Pr="00486FD0" w:rsidRDefault="00702332">
      <w:pPr>
        <w:pStyle w:val="21"/>
        <w:shd w:val="clear" w:color="auto" w:fill="auto"/>
        <w:tabs>
          <w:tab w:val="left" w:pos="2153"/>
        </w:tabs>
        <w:spacing w:before="0" w:after="0" w:line="475" w:lineRule="exact"/>
        <w:ind w:firstLine="760"/>
        <w:rPr>
          <w:color w:val="FF0000"/>
        </w:rPr>
      </w:pPr>
      <w:r w:rsidRPr="00486FD0">
        <w:rPr>
          <w:color w:val="FF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Pr="00486FD0" w:rsidRDefault="00702332">
      <w:pPr>
        <w:pStyle w:val="21"/>
        <w:shd w:val="clear" w:color="auto" w:fill="auto"/>
        <w:tabs>
          <w:tab w:val="left" w:pos="2153"/>
        </w:tabs>
        <w:spacing w:before="0" w:after="0" w:line="475" w:lineRule="exact"/>
        <w:ind w:firstLine="760"/>
        <w:rPr>
          <w:color w:val="FF0000"/>
        </w:rPr>
      </w:pPr>
      <w:r w:rsidRPr="00486FD0">
        <w:rPr>
          <w:color w:val="FF0000"/>
        </w:rPr>
        <w:t>Внимание педагогических работников сосредоточивается на решение вопросов:</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проблемы, затруднения в личностном развитии обучающихся удалось решить за прошедший учебный год;</w:t>
      </w:r>
    </w:p>
    <w:p w:rsidR="001D6B99" w:rsidRPr="00486FD0" w:rsidRDefault="00702332">
      <w:pPr>
        <w:pStyle w:val="21"/>
        <w:shd w:val="clear" w:color="auto" w:fill="auto"/>
        <w:spacing w:before="0" w:after="0" w:line="475" w:lineRule="exact"/>
        <w:ind w:firstLine="760"/>
        <w:rPr>
          <w:color w:val="FF0000"/>
        </w:rPr>
      </w:pPr>
      <w:r w:rsidRPr="00486FD0">
        <w:rPr>
          <w:color w:val="FF0000"/>
        </w:rPr>
        <w:t>проблемы, затруднения решить не удалось и почему;</w:t>
      </w:r>
    </w:p>
    <w:p w:rsidR="001D6B99" w:rsidRPr="00486FD0" w:rsidRDefault="00702332">
      <w:pPr>
        <w:pStyle w:val="21"/>
        <w:shd w:val="clear" w:color="auto" w:fill="auto"/>
        <w:spacing w:before="0" w:after="0" w:line="475" w:lineRule="exact"/>
        <w:ind w:firstLine="760"/>
        <w:rPr>
          <w:color w:val="FF0000"/>
        </w:rPr>
      </w:pPr>
      <w:r w:rsidRPr="00486FD0">
        <w:rPr>
          <w:color w:val="FF0000"/>
        </w:rPr>
        <w:t>новые проблемы, трудности, над которыми предстоит работать педагогическому коллективу.</w:t>
      </w:r>
    </w:p>
    <w:p w:rsidR="001D6B99" w:rsidRPr="00486FD0" w:rsidRDefault="00702332">
      <w:pPr>
        <w:pStyle w:val="21"/>
        <w:shd w:val="clear" w:color="auto" w:fill="auto"/>
        <w:tabs>
          <w:tab w:val="left" w:pos="1967"/>
        </w:tabs>
        <w:spacing w:before="0" w:after="0" w:line="475" w:lineRule="exact"/>
        <w:ind w:firstLine="760"/>
        <w:rPr>
          <w:color w:val="FF0000"/>
        </w:rPr>
      </w:pPr>
      <w:r w:rsidRPr="00486FD0">
        <w:rPr>
          <w:color w:val="FF0000"/>
        </w:rPr>
        <w:t>Состояние совместной деятельности обучающихся и взрослых.</w:t>
      </w:r>
    </w:p>
    <w:p w:rsidR="001D6B99" w:rsidRPr="00486FD0" w:rsidRDefault="00702332">
      <w:pPr>
        <w:pStyle w:val="21"/>
        <w:shd w:val="clear" w:color="auto" w:fill="auto"/>
        <w:tabs>
          <w:tab w:val="left" w:pos="2162"/>
        </w:tabs>
        <w:spacing w:before="0" w:after="0" w:line="475" w:lineRule="exact"/>
        <w:ind w:firstLine="760"/>
        <w:rPr>
          <w:color w:val="FF0000"/>
        </w:rPr>
      </w:pPr>
      <w:r w:rsidRPr="00486FD0">
        <w:rPr>
          <w:color w:val="FF0000"/>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Pr="00486FD0" w:rsidRDefault="00702332">
      <w:pPr>
        <w:pStyle w:val="21"/>
        <w:shd w:val="clear" w:color="auto" w:fill="auto"/>
        <w:tabs>
          <w:tab w:val="left" w:pos="2162"/>
        </w:tabs>
        <w:spacing w:before="0" w:after="0" w:line="475" w:lineRule="exact"/>
        <w:ind w:firstLine="760"/>
        <w:rPr>
          <w:color w:val="FF0000"/>
        </w:rPr>
      </w:pPr>
      <w:r w:rsidRPr="00486FD0">
        <w:rPr>
          <w:color w:val="FF000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Pr="00486FD0" w:rsidRDefault="00702332">
      <w:pPr>
        <w:pStyle w:val="21"/>
        <w:shd w:val="clear" w:color="auto" w:fill="auto"/>
        <w:tabs>
          <w:tab w:val="left" w:pos="2158"/>
        </w:tabs>
        <w:spacing w:before="0" w:after="0" w:line="475" w:lineRule="exact"/>
        <w:ind w:firstLine="760"/>
        <w:rPr>
          <w:color w:val="FF0000"/>
        </w:rPr>
      </w:pPr>
      <w:r w:rsidRPr="00486FD0">
        <w:rPr>
          <w:color w:val="FF0000"/>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Pr="00486FD0" w:rsidRDefault="00702332">
      <w:pPr>
        <w:pStyle w:val="21"/>
        <w:shd w:val="clear" w:color="auto" w:fill="auto"/>
        <w:tabs>
          <w:tab w:val="left" w:pos="2158"/>
        </w:tabs>
        <w:spacing w:before="0" w:after="0" w:line="475" w:lineRule="exact"/>
        <w:ind w:firstLine="760"/>
        <w:rPr>
          <w:color w:val="FF0000"/>
        </w:rPr>
      </w:pPr>
      <w:r w:rsidRPr="00486FD0">
        <w:rPr>
          <w:color w:val="FF0000"/>
        </w:rPr>
        <w:t>Результаты обсуждаются на заседании методических объединений классных руководителей или педагогическом совете.</w:t>
      </w:r>
    </w:p>
    <w:p w:rsidR="001D6B99" w:rsidRPr="00486FD0" w:rsidRDefault="00702332">
      <w:pPr>
        <w:pStyle w:val="21"/>
        <w:shd w:val="clear" w:color="auto" w:fill="auto"/>
        <w:tabs>
          <w:tab w:val="left" w:pos="2156"/>
        </w:tabs>
        <w:spacing w:before="0" w:after="0" w:line="475" w:lineRule="exact"/>
        <w:ind w:firstLine="780"/>
        <w:rPr>
          <w:color w:val="FF0000"/>
        </w:rPr>
      </w:pPr>
      <w:r w:rsidRPr="00486FD0">
        <w:rPr>
          <w:color w:val="FF0000"/>
        </w:rPr>
        <w:t>Внимание сосредотачивается на вопросах, связанных с качеством проделанной работы:</w:t>
      </w:r>
    </w:p>
    <w:p w:rsidR="001D6B99" w:rsidRPr="00486FD0" w:rsidRDefault="00702332">
      <w:pPr>
        <w:pStyle w:val="21"/>
        <w:shd w:val="clear" w:color="auto" w:fill="auto"/>
        <w:spacing w:before="0" w:after="0" w:line="475" w:lineRule="exact"/>
        <w:ind w:left="780" w:right="1800"/>
        <w:jc w:val="left"/>
        <w:rPr>
          <w:color w:val="FF0000"/>
        </w:rPr>
      </w:pPr>
      <w:r w:rsidRPr="00486FD0">
        <w:rPr>
          <w:color w:val="FF0000"/>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Pr="00486FD0" w:rsidRDefault="00702332">
      <w:pPr>
        <w:pStyle w:val="21"/>
        <w:shd w:val="clear" w:color="auto" w:fill="auto"/>
        <w:spacing w:before="0" w:after="0" w:line="475" w:lineRule="exact"/>
        <w:ind w:left="780" w:right="1800"/>
        <w:jc w:val="left"/>
        <w:rPr>
          <w:color w:val="FF0000"/>
        </w:rPr>
      </w:pPr>
      <w:r w:rsidRPr="00486FD0">
        <w:rPr>
          <w:color w:val="FF0000"/>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Pr="00486FD0" w:rsidRDefault="00702332">
      <w:pPr>
        <w:pStyle w:val="21"/>
        <w:shd w:val="clear" w:color="auto" w:fill="auto"/>
        <w:tabs>
          <w:tab w:val="left" w:pos="2156"/>
        </w:tabs>
        <w:spacing w:before="0" w:after="0" w:line="475" w:lineRule="exact"/>
        <w:ind w:firstLine="780"/>
        <w:rPr>
          <w:color w:val="FF0000"/>
        </w:rPr>
      </w:pPr>
      <w:r w:rsidRPr="00486FD0">
        <w:rPr>
          <w:color w:val="FF0000"/>
        </w:rP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pPr>
        <w:pStyle w:val="21"/>
        <w:shd w:val="clear" w:color="auto" w:fill="auto"/>
        <w:tabs>
          <w:tab w:val="left" w:pos="2166"/>
        </w:tabs>
        <w:spacing w:before="0" w:after="1072" w:line="475" w:lineRule="exact"/>
        <w:ind w:firstLine="780"/>
        <w:rPr>
          <w:color w:val="FF0000"/>
        </w:rPr>
      </w:pPr>
      <w:r w:rsidRPr="00486FD0">
        <w:rPr>
          <w:color w:val="FF0000"/>
        </w:rPr>
        <w:lastRenderedPageBreak/>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72E05" w:rsidRDefault="00D72E05">
      <w:pPr>
        <w:pStyle w:val="21"/>
        <w:shd w:val="clear" w:color="auto" w:fill="auto"/>
        <w:tabs>
          <w:tab w:val="left" w:pos="2166"/>
        </w:tabs>
        <w:spacing w:before="0" w:after="1072" w:line="475" w:lineRule="exact"/>
        <w:ind w:firstLine="780"/>
        <w:rPr>
          <w:color w:val="FF0000"/>
        </w:rPr>
      </w:pPr>
    </w:p>
    <w:p w:rsidR="00204018" w:rsidRPr="00397963" w:rsidRDefault="00204018" w:rsidP="00204018">
      <w:pPr>
        <w:pStyle w:val="af3"/>
        <w:spacing w:after="0"/>
        <w:jc w:val="center"/>
        <w:rPr>
          <w:rFonts w:ascii="Times New Roman" w:hAnsi="Times New Roman"/>
          <w:b/>
          <w:sz w:val="28"/>
          <w:szCs w:val="28"/>
        </w:rPr>
      </w:pPr>
      <w:r w:rsidRPr="00397963">
        <w:rPr>
          <w:rFonts w:ascii="Times New Roman" w:hAnsi="Times New Roman"/>
          <w:b/>
          <w:sz w:val="28"/>
          <w:szCs w:val="28"/>
        </w:rPr>
        <w:t>ПРОГРАММА КОРРЕКЦИОННОЙ РАБОТЫ</w:t>
      </w:r>
    </w:p>
    <w:p w:rsidR="00204018" w:rsidRPr="00E861BC" w:rsidRDefault="00204018" w:rsidP="00204018">
      <w:pPr>
        <w:jc w:val="center"/>
        <w:rPr>
          <w:rStyle w:val="submenu-table"/>
          <w:rFonts w:ascii="Times New Roman" w:hAnsi="Times New Roman" w:cs="Times New Roman"/>
          <w:b/>
          <w:bCs/>
          <w:sz w:val="28"/>
          <w:szCs w:val="28"/>
        </w:rPr>
      </w:pPr>
      <w:r w:rsidRPr="00E861BC">
        <w:rPr>
          <w:rStyle w:val="submenu-table"/>
          <w:rFonts w:ascii="Times New Roman" w:hAnsi="Times New Roman" w:cs="Times New Roman"/>
          <w:b/>
          <w:bCs/>
          <w:sz w:val="28"/>
          <w:szCs w:val="28"/>
        </w:rPr>
        <w:t>Пояснительная записка</w:t>
      </w:r>
    </w:p>
    <w:p w:rsidR="00204018" w:rsidRPr="00E861BC" w:rsidRDefault="00204018" w:rsidP="00204018">
      <w:pPr>
        <w:jc w:val="both"/>
        <w:rPr>
          <w:rStyle w:val="apple-style-span"/>
          <w:rFonts w:ascii="Times New Roman" w:hAnsi="Times New Roman" w:cs="Times New Roman"/>
          <w:sz w:val="28"/>
          <w:szCs w:val="28"/>
        </w:rPr>
      </w:pPr>
    </w:p>
    <w:p w:rsidR="00204018" w:rsidRPr="00E861BC" w:rsidRDefault="00204018" w:rsidP="00204018">
      <w:pPr>
        <w:ind w:firstLine="360"/>
        <w:jc w:val="both"/>
        <w:rPr>
          <w:rFonts w:ascii="Times New Roman" w:hAnsi="Times New Roman" w:cs="Times New Roman"/>
          <w:sz w:val="28"/>
          <w:szCs w:val="28"/>
        </w:rPr>
      </w:pPr>
      <w:r w:rsidRPr="00E861BC">
        <w:rPr>
          <w:rFonts w:ascii="Times New Roman" w:hAnsi="Times New Roman" w:cs="Times New Roman"/>
          <w:sz w:val="28"/>
          <w:szCs w:val="28"/>
        </w:rPr>
        <w:t xml:space="preserve">Программа коррекционной работы на средней ступени общего образования является обязательным разделом Основной образовательной программы основного общего образования (ООП ООО) и разработана в соответствии с требованиями Федерального государственного образовательного стандарта основного общего образования (ФГОС ООО) к содержанию данного раздела. Программа коррекционной работы составлена с ориентацией на аналогичный раздел Примерной основной образовательной программы основного общего образования. </w:t>
      </w:r>
    </w:p>
    <w:p w:rsidR="00204018" w:rsidRPr="002B1919" w:rsidRDefault="00204018" w:rsidP="00204018">
      <w:pPr>
        <w:ind w:firstLine="360"/>
        <w:jc w:val="both"/>
        <w:rPr>
          <w:rFonts w:ascii="Times New Roman" w:hAnsi="Times New Roman"/>
          <w:sz w:val="28"/>
          <w:szCs w:val="28"/>
        </w:rPr>
      </w:pPr>
      <w:r w:rsidRPr="000C46C1">
        <w:rPr>
          <w:rFonts w:ascii="Times New Roman" w:hAnsi="Times New Roman"/>
          <w:sz w:val="28"/>
          <w:szCs w:val="28"/>
        </w:rPr>
        <w:t>Согласно Стандарту программа коррекционной работы создаётся при организации обучения и воспитания  в образовательном учреждении дете</w:t>
      </w:r>
      <w:r>
        <w:rPr>
          <w:rFonts w:ascii="Times New Roman" w:hAnsi="Times New Roman"/>
          <w:sz w:val="28"/>
          <w:szCs w:val="28"/>
        </w:rPr>
        <w:t>й, испытывающими затруднения.</w:t>
      </w:r>
    </w:p>
    <w:p w:rsidR="00204018" w:rsidRPr="00A263A5" w:rsidRDefault="00204018" w:rsidP="00204018">
      <w:pPr>
        <w:ind w:firstLine="851"/>
        <w:jc w:val="both"/>
        <w:rPr>
          <w:rFonts w:ascii="Times New Roman" w:hAnsi="Times New Roman"/>
          <w:i/>
          <w:sz w:val="28"/>
          <w:szCs w:val="28"/>
        </w:rPr>
      </w:pPr>
      <w:r w:rsidRPr="00A263A5">
        <w:rPr>
          <w:rFonts w:ascii="Times New Roman" w:hAnsi="Times New Roman"/>
          <w:i/>
          <w:sz w:val="28"/>
          <w:szCs w:val="28"/>
        </w:rPr>
        <w:t>Программа направлена на:</w:t>
      </w:r>
    </w:p>
    <w:p w:rsidR="00204018" w:rsidRDefault="00204018" w:rsidP="00204018">
      <w:pPr>
        <w:ind w:firstLine="851"/>
        <w:jc w:val="both"/>
        <w:rPr>
          <w:rFonts w:ascii="Times New Roman" w:hAnsi="Times New Roman"/>
          <w:sz w:val="28"/>
          <w:szCs w:val="28"/>
        </w:rPr>
      </w:pPr>
      <w:r>
        <w:rPr>
          <w:rFonts w:ascii="Times New Roman" w:hAnsi="Times New Roman"/>
          <w:sz w:val="28"/>
          <w:szCs w:val="28"/>
        </w:rPr>
        <w:t>- создание в общеобразовательном учреждении специальных условий воспитания, обучения, позволяющих учитывать потребности детей, испытывающих затруднения при усвоении образовательной программы, посредством индивидуализации и дифференциации образовательного процесса;</w:t>
      </w:r>
    </w:p>
    <w:p w:rsidR="00204018" w:rsidRPr="00F2498E" w:rsidRDefault="00204018" w:rsidP="00204018">
      <w:pPr>
        <w:ind w:firstLine="851"/>
        <w:jc w:val="both"/>
        <w:rPr>
          <w:rFonts w:ascii="Times New Roman" w:hAnsi="Times New Roman"/>
          <w:sz w:val="28"/>
          <w:szCs w:val="28"/>
        </w:rPr>
      </w:pPr>
      <w:r>
        <w:rPr>
          <w:rFonts w:ascii="Times New Roman" w:hAnsi="Times New Roman"/>
          <w:sz w:val="28"/>
          <w:szCs w:val="28"/>
        </w:rPr>
        <w:t>- в</w:t>
      </w:r>
      <w:r w:rsidRPr="00F2498E">
        <w:rPr>
          <w:rFonts w:ascii="Times New Roman" w:hAnsi="Times New Roman"/>
          <w:sz w:val="28"/>
          <w:szCs w:val="28"/>
        </w:rPr>
        <w:t xml:space="preserve">ыявление </w:t>
      </w:r>
      <w:r>
        <w:rPr>
          <w:rFonts w:ascii="Times New Roman" w:hAnsi="Times New Roman"/>
          <w:sz w:val="28"/>
          <w:szCs w:val="28"/>
        </w:rPr>
        <w:t>детей, испытывающих затруднения</w:t>
      </w:r>
      <w:r w:rsidRPr="00F2498E">
        <w:rPr>
          <w:rFonts w:ascii="Times New Roman" w:hAnsi="Times New Roman"/>
          <w:sz w:val="28"/>
          <w:szCs w:val="28"/>
        </w:rPr>
        <w:t xml:space="preserve"> при освоении ими основной образовательной программы</w:t>
      </w:r>
      <w:r>
        <w:rPr>
          <w:rFonts w:ascii="Times New Roman" w:hAnsi="Times New Roman"/>
          <w:sz w:val="28"/>
          <w:szCs w:val="28"/>
        </w:rPr>
        <w:t>, и оказание им необходимой помощи;</w:t>
      </w:r>
    </w:p>
    <w:p w:rsidR="00204018" w:rsidRDefault="00204018" w:rsidP="00204018">
      <w:pPr>
        <w:ind w:firstLine="851"/>
        <w:jc w:val="both"/>
        <w:rPr>
          <w:rFonts w:ascii="Times New Roman" w:hAnsi="Times New Roman"/>
          <w:sz w:val="28"/>
          <w:szCs w:val="28"/>
        </w:rPr>
      </w:pPr>
      <w:r>
        <w:rPr>
          <w:rFonts w:ascii="Times New Roman" w:hAnsi="Times New Roman"/>
          <w:sz w:val="28"/>
          <w:szCs w:val="28"/>
        </w:rPr>
        <w:t>- р</w:t>
      </w:r>
      <w:r w:rsidRPr="00F2498E">
        <w:rPr>
          <w:rFonts w:ascii="Times New Roman" w:hAnsi="Times New Roman"/>
          <w:sz w:val="28"/>
          <w:szCs w:val="28"/>
        </w:rPr>
        <w:t>еализацию комплексного индивидуально</w:t>
      </w:r>
      <w:r>
        <w:rPr>
          <w:rFonts w:ascii="Times New Roman" w:hAnsi="Times New Roman"/>
          <w:sz w:val="28"/>
          <w:szCs w:val="28"/>
        </w:rPr>
        <w:t>-</w:t>
      </w:r>
      <w:r w:rsidRPr="00F2498E">
        <w:rPr>
          <w:rFonts w:ascii="Times New Roman" w:hAnsi="Times New Roman"/>
          <w:sz w:val="28"/>
          <w:szCs w:val="28"/>
        </w:rPr>
        <w:t xml:space="preserve">ориентированного психолого-медико-педагогического сопровождения в условиях образовательного </w:t>
      </w:r>
      <w:r>
        <w:rPr>
          <w:rFonts w:ascii="Times New Roman" w:hAnsi="Times New Roman"/>
          <w:sz w:val="28"/>
          <w:szCs w:val="28"/>
        </w:rPr>
        <w:t xml:space="preserve">процесса </w:t>
      </w:r>
      <w:r w:rsidRPr="00F2498E">
        <w:rPr>
          <w:rFonts w:ascii="Times New Roman" w:hAnsi="Times New Roman"/>
          <w:sz w:val="28"/>
          <w:szCs w:val="28"/>
        </w:rPr>
        <w:t xml:space="preserve">с учётом состояния здоровья и особенностей психофизического развития </w:t>
      </w:r>
    </w:p>
    <w:p w:rsidR="00204018" w:rsidRPr="00F2498E" w:rsidRDefault="00204018" w:rsidP="00204018">
      <w:pPr>
        <w:ind w:firstLine="851"/>
        <w:jc w:val="both"/>
        <w:rPr>
          <w:rFonts w:ascii="Times New Roman" w:hAnsi="Times New Roman"/>
          <w:sz w:val="28"/>
          <w:szCs w:val="28"/>
        </w:rPr>
      </w:pPr>
    </w:p>
    <w:p w:rsidR="00204018" w:rsidRPr="00976B3D" w:rsidRDefault="00204018" w:rsidP="00204018">
      <w:pPr>
        <w:ind w:firstLine="709"/>
        <w:jc w:val="both"/>
        <w:rPr>
          <w:rFonts w:ascii="Times New Roman" w:hAnsi="Times New Roman"/>
          <w:sz w:val="28"/>
          <w:szCs w:val="28"/>
        </w:rPr>
      </w:pPr>
      <w:r w:rsidRPr="00976B3D">
        <w:rPr>
          <w:rFonts w:ascii="Times New Roman" w:hAnsi="Times New Roman"/>
          <w:i/>
          <w:sz w:val="28"/>
          <w:szCs w:val="28"/>
        </w:rPr>
        <w:t>Программа коррекционной работы</w:t>
      </w:r>
      <w:r w:rsidRPr="00976B3D">
        <w:rPr>
          <w:rFonts w:ascii="Times New Roman" w:hAnsi="Times New Roman"/>
          <w:sz w:val="28"/>
          <w:szCs w:val="28"/>
        </w:rPr>
        <w:t xml:space="preserve"> позволяет реализовать личностно-ориентированный подход через медико-психолого-педагогическое сопровождение ребенка, способствующее достижению учащимся, </w:t>
      </w:r>
      <w:r w:rsidRPr="00976B3D">
        <w:rPr>
          <w:rFonts w:ascii="Times New Roman" w:hAnsi="Times New Roman"/>
          <w:sz w:val="28"/>
          <w:szCs w:val="28"/>
        </w:rPr>
        <w:lastRenderedPageBreak/>
        <w:t xml:space="preserve">испытывающими затруднения при получении образования. Она имеет подчиненную, вспомогательную функцию по отношению к </w:t>
      </w:r>
      <w:r w:rsidRPr="00976B3D">
        <w:rPr>
          <w:rFonts w:ascii="Times New Roman" w:hAnsi="Times New Roman"/>
          <w:i/>
          <w:iCs/>
          <w:sz w:val="28"/>
          <w:szCs w:val="28"/>
        </w:rPr>
        <w:t>Образовательной программе</w:t>
      </w:r>
      <w:r w:rsidRPr="00976B3D">
        <w:rPr>
          <w:rFonts w:ascii="Times New Roman" w:hAnsi="Times New Roman"/>
          <w:sz w:val="28"/>
          <w:szCs w:val="28"/>
        </w:rPr>
        <w:t xml:space="preserve">, может уточняться и корректироваться. </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Цель программы</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Программа коррекционной работы в соответствии со Стандартом  имеет следующие цели:</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xml:space="preserve">– оказание комплексной психолого-социально-педагогической помощи  и поддержки обучающимся, </w:t>
      </w:r>
      <w:r w:rsidRPr="00976B3D">
        <w:rPr>
          <w:rFonts w:ascii="Times New Roman" w:hAnsi="Times New Roman"/>
          <w:sz w:val="28"/>
          <w:szCs w:val="28"/>
        </w:rPr>
        <w:t>испытывающим затруднения при усвоении образовательной программы,</w:t>
      </w:r>
      <w:r w:rsidRPr="00976B3D">
        <w:rPr>
          <w:rFonts w:ascii="Times New Roman" w:hAnsi="Times New Roman"/>
          <w:bCs/>
          <w:sz w:val="28"/>
          <w:szCs w:val="28"/>
        </w:rPr>
        <w:t xml:space="preserve"> и их родителям (законным представителям);</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xml:space="preserve">– осуществление коррекции недостатков в физическом и (или) психическом развитии обучающихся,  </w:t>
      </w:r>
      <w:r w:rsidRPr="00976B3D">
        <w:rPr>
          <w:rFonts w:ascii="Times New Roman" w:hAnsi="Times New Roman"/>
          <w:sz w:val="28"/>
          <w:szCs w:val="28"/>
        </w:rPr>
        <w:t>испытывающих затруднения при усвоении образовательной программы,</w:t>
      </w:r>
      <w:r w:rsidRPr="00976B3D">
        <w:rPr>
          <w:rFonts w:ascii="Times New Roman" w:hAnsi="Times New Roman"/>
          <w:bCs/>
          <w:sz w:val="28"/>
          <w:szCs w:val="28"/>
        </w:rPr>
        <w:t xml:space="preserve"> при освоении основных и дополнительных общеобразовательных программ начального общего образования.</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204018" w:rsidRPr="00954EBB" w:rsidRDefault="00204018" w:rsidP="00204018">
      <w:pPr>
        <w:pStyle w:val="Osnova"/>
        <w:tabs>
          <w:tab w:val="left" w:leader="dot" w:pos="624"/>
        </w:tabs>
        <w:spacing w:line="240" w:lineRule="auto"/>
        <w:ind w:firstLine="709"/>
        <w:rPr>
          <w:rStyle w:val="Zag11"/>
          <w:rFonts w:eastAsia="@Arial Unicode MS" w:hint="eastAsia"/>
          <w:b/>
          <w:bCs/>
          <w:color w:val="auto"/>
          <w:sz w:val="28"/>
          <w:szCs w:val="28"/>
          <w:lang w:val="ru-RU"/>
        </w:rPr>
      </w:pPr>
      <w:r w:rsidRPr="00954EBB">
        <w:rPr>
          <w:rStyle w:val="Zag11"/>
          <w:rFonts w:eastAsia="@Arial Unicode MS"/>
          <w:color w:val="auto"/>
          <w:sz w:val="28"/>
          <w:szCs w:val="28"/>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Варьироваться могут степень участия специалистов сопровождения, а также организационные формы работы.</w:t>
      </w:r>
    </w:p>
    <w:p w:rsidR="00204018" w:rsidRPr="00976B3D" w:rsidRDefault="00204018" w:rsidP="00204018">
      <w:pPr>
        <w:ind w:firstLine="709"/>
        <w:jc w:val="both"/>
        <w:rPr>
          <w:sz w:val="28"/>
          <w:szCs w:val="28"/>
        </w:rPr>
      </w:pP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Задачи программы</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xml:space="preserve">– выявление и удовлетворение особых образовательных потребностей обучающихся,  </w:t>
      </w:r>
      <w:r w:rsidRPr="00976B3D">
        <w:rPr>
          <w:rFonts w:ascii="Times New Roman" w:hAnsi="Times New Roman"/>
          <w:sz w:val="28"/>
          <w:szCs w:val="28"/>
        </w:rPr>
        <w:t>испытывающих затруднения при усвоении образовательной программы,</w:t>
      </w:r>
      <w:r w:rsidRPr="00976B3D">
        <w:rPr>
          <w:rFonts w:ascii="Times New Roman" w:hAnsi="Times New Roman"/>
          <w:bCs/>
          <w:sz w:val="28"/>
          <w:szCs w:val="28"/>
        </w:rPr>
        <w:t xml:space="preserve"> при освоении ими основной образовательной программы начального общего образования;</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xml:space="preserve">– осуществление индивидуально ориентированной социально-психолого-педагогической помощи обучающимся,  </w:t>
      </w:r>
      <w:r w:rsidRPr="00976B3D">
        <w:rPr>
          <w:rFonts w:ascii="Times New Roman" w:hAnsi="Times New Roman"/>
          <w:sz w:val="28"/>
          <w:szCs w:val="28"/>
        </w:rPr>
        <w:t>испытывающим затруднения при усвоении образовательной программы,</w:t>
      </w:r>
      <w:r w:rsidRPr="00976B3D">
        <w:rPr>
          <w:rFonts w:ascii="Times New Roman" w:hAnsi="Times New Roman"/>
          <w:bCs/>
          <w:sz w:val="28"/>
          <w:szCs w:val="28"/>
        </w:rPr>
        <w:t xml:space="preserve"> с учетом особенностей психического и (или) физического развития, индивидуальных возможностей детей; </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разработка и реализация индивидуальных планов, организация индивидуальных и (или) групповых занятий для детей с нарушением в развитии;</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формирование зрелых личностных установок, способствующих оптимальной адаптации в условиях реальной жизненной ситуации;</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lastRenderedPageBreak/>
        <w:t>– расширение адаптивных возможностей личности, определяющих готовность к решению доступных проблем в различных сферах жизнедеятельности;</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развитие коммуникативной компетенции, форм и навыков конструктивного личностного общения в группе сверстников;</w:t>
      </w:r>
    </w:p>
    <w:p w:rsidR="00204018" w:rsidRPr="00976B3D" w:rsidRDefault="00204018" w:rsidP="00204018">
      <w:pPr>
        <w:ind w:firstLine="540"/>
        <w:jc w:val="both"/>
        <w:rPr>
          <w:rFonts w:ascii="Times New Roman" w:hAnsi="Times New Roman"/>
          <w:bCs/>
          <w:sz w:val="28"/>
          <w:szCs w:val="28"/>
        </w:rPr>
      </w:pPr>
      <w:r w:rsidRPr="00976B3D">
        <w:rPr>
          <w:rFonts w:ascii="Times New Roman" w:hAnsi="Times New Roman"/>
          <w:bCs/>
          <w:sz w:val="28"/>
          <w:szCs w:val="28"/>
        </w:rPr>
        <w:t xml:space="preserve">– оказание консультативной и методической помощи родителям (законным представителям) детей, </w:t>
      </w:r>
      <w:r w:rsidRPr="00976B3D">
        <w:rPr>
          <w:rFonts w:ascii="Times New Roman" w:hAnsi="Times New Roman"/>
          <w:sz w:val="28"/>
          <w:szCs w:val="28"/>
        </w:rPr>
        <w:t>испытывающих затруднения при усвоении образовательной программы</w:t>
      </w:r>
      <w:r w:rsidRPr="00976B3D">
        <w:rPr>
          <w:rFonts w:ascii="Times New Roman" w:hAnsi="Times New Roman"/>
          <w:bCs/>
          <w:sz w:val="28"/>
          <w:szCs w:val="28"/>
        </w:rPr>
        <w:t>.</w:t>
      </w:r>
    </w:p>
    <w:p w:rsidR="00204018" w:rsidRPr="00976B3D" w:rsidRDefault="00204018" w:rsidP="00204018">
      <w:pPr>
        <w:ind w:left="720" w:firstLine="709"/>
        <w:jc w:val="both"/>
        <w:rPr>
          <w:sz w:val="28"/>
          <w:szCs w:val="28"/>
        </w:rPr>
      </w:pP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Основными </w:t>
      </w:r>
      <w:r w:rsidRPr="00976B3D">
        <w:rPr>
          <w:rFonts w:ascii="Times New Roman" w:hAnsi="Times New Roman" w:cs="Times New Roman"/>
          <w:b/>
          <w:sz w:val="28"/>
          <w:szCs w:val="28"/>
        </w:rPr>
        <w:t>принципами</w:t>
      </w:r>
      <w:r w:rsidRPr="00976B3D">
        <w:rPr>
          <w:rFonts w:ascii="Times New Roman" w:hAnsi="Times New Roman" w:cs="Times New Roman"/>
          <w:sz w:val="28"/>
          <w:szCs w:val="28"/>
        </w:rPr>
        <w:t xml:space="preserve"> содержания программы коррекционной работы в МБОУ Нечкинской СОШ  являются:</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соблюдение интересов ребенка;</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системность;</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непрерывность;</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вариативность и рекомендательный характер. </w:t>
      </w:r>
    </w:p>
    <w:p w:rsidR="00204018" w:rsidRPr="00954EBB" w:rsidRDefault="00204018" w:rsidP="00204018">
      <w:pPr>
        <w:pStyle w:val="Osnova"/>
        <w:tabs>
          <w:tab w:val="left" w:leader="dot" w:pos="624"/>
        </w:tabs>
        <w:spacing w:line="240" w:lineRule="auto"/>
        <w:ind w:firstLine="0"/>
        <w:rPr>
          <w:rStyle w:val="Zag11"/>
          <w:rFonts w:eastAsia="@Arial Unicode MS" w:hint="eastAsia"/>
          <w:b/>
          <w:bCs/>
          <w:color w:val="auto"/>
          <w:sz w:val="28"/>
          <w:szCs w:val="28"/>
          <w:lang w:val="ru-RU"/>
        </w:rPr>
      </w:pP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ОП.</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диагностическая работа</w:t>
      </w:r>
      <w:r w:rsidRPr="00954EBB">
        <w:rPr>
          <w:rStyle w:val="Zag11"/>
          <w:rFonts w:eastAsia="@Arial Unicode MS"/>
          <w:color w:val="auto"/>
          <w:sz w:val="28"/>
          <w:szCs w:val="28"/>
          <w:lang w:val="ru-RU"/>
        </w:rPr>
        <w:t xml:space="preserve"> обеспечивает своевременное выявление детей, испытывающих трудности в освоении образовательной программы;</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коррекционно-развивающая работа</w:t>
      </w:r>
      <w:r w:rsidRPr="00954EBB">
        <w:rPr>
          <w:rStyle w:val="Zag11"/>
          <w:rFonts w:eastAsia="@Arial Unicode MS"/>
          <w:color w:val="auto"/>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консультативная работа</w:t>
      </w:r>
      <w:r w:rsidRPr="00954EBB">
        <w:rPr>
          <w:rStyle w:val="Zag11"/>
          <w:rFonts w:eastAsia="@Arial Unicode MS"/>
          <w:color w:val="auto"/>
          <w:sz w:val="28"/>
          <w:szCs w:val="28"/>
          <w:lang w:val="ru-RU"/>
        </w:rPr>
        <w:t xml:space="preserve"> обеспечивает актуальность, системность и гибкость работы с  детьми и их семьями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04018" w:rsidRPr="00976B3D" w:rsidRDefault="00204018" w:rsidP="00204018">
      <w:pPr>
        <w:pStyle w:val="Osnova"/>
        <w:tabs>
          <w:tab w:val="left" w:leader="dot" w:pos="624"/>
        </w:tabs>
        <w:spacing w:line="240" w:lineRule="auto"/>
        <w:ind w:firstLine="709"/>
        <w:rPr>
          <w:color w:val="auto"/>
          <w:sz w:val="28"/>
          <w:szCs w:val="28"/>
          <w:lang w:val="ru-RU"/>
        </w:rPr>
      </w:pPr>
      <w:r w:rsidRPr="00954EBB">
        <w:rPr>
          <w:rStyle w:val="Zag11"/>
          <w:rFonts w:eastAsia="@Arial Unicode MS"/>
          <w:color w:val="auto"/>
          <w:sz w:val="28"/>
          <w:szCs w:val="28"/>
          <w:lang w:val="ru-RU"/>
        </w:rPr>
        <w:t xml:space="preserve">— </w:t>
      </w:r>
      <w:r w:rsidRPr="00954EBB">
        <w:rPr>
          <w:rStyle w:val="Zag11"/>
          <w:rFonts w:eastAsia="@Arial Unicode MS"/>
          <w:i/>
          <w:iCs/>
          <w:color w:val="auto"/>
          <w:sz w:val="28"/>
          <w:szCs w:val="28"/>
          <w:lang w:val="ru-RU"/>
        </w:rPr>
        <w:t>информационно-просветительская работа</w:t>
      </w:r>
      <w:r w:rsidRPr="00954EBB">
        <w:rPr>
          <w:rStyle w:val="Zag11"/>
          <w:rFonts w:eastAsia="@Arial Unicode MS"/>
          <w:color w:val="auto"/>
          <w:sz w:val="28"/>
          <w:szCs w:val="28"/>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r w:rsidRPr="00976B3D">
        <w:rPr>
          <w:color w:val="auto"/>
          <w:sz w:val="28"/>
          <w:szCs w:val="28"/>
          <w:lang w:val="ru-RU"/>
        </w:rPr>
        <w:t xml:space="preserve">                                                                                     </w:t>
      </w:r>
    </w:p>
    <w:p w:rsidR="00204018" w:rsidRPr="00954EBB" w:rsidRDefault="00204018" w:rsidP="00204018">
      <w:pPr>
        <w:pStyle w:val="Osnova"/>
        <w:tabs>
          <w:tab w:val="left" w:leader="dot" w:pos="624"/>
        </w:tabs>
        <w:spacing w:line="240" w:lineRule="auto"/>
        <w:ind w:firstLine="709"/>
        <w:rPr>
          <w:rStyle w:val="Zag11"/>
          <w:rFonts w:eastAsia="@Arial Unicode MS" w:hint="eastAsia"/>
          <w:b/>
          <w:bCs/>
          <w:color w:val="auto"/>
          <w:sz w:val="28"/>
          <w:szCs w:val="28"/>
          <w:lang w:val="ru-RU"/>
        </w:rPr>
      </w:pPr>
    </w:p>
    <w:p w:rsidR="00204018" w:rsidRPr="00954EBB" w:rsidRDefault="00204018" w:rsidP="00204018">
      <w:pPr>
        <w:pStyle w:val="Osnova"/>
        <w:tabs>
          <w:tab w:val="left" w:leader="dot" w:pos="624"/>
        </w:tabs>
        <w:spacing w:line="240" w:lineRule="auto"/>
        <w:ind w:firstLine="709"/>
        <w:rPr>
          <w:rStyle w:val="Zag11"/>
          <w:rFonts w:eastAsia="@Arial Unicode MS" w:hint="eastAsia"/>
          <w:b/>
          <w:i/>
          <w:iCs/>
          <w:color w:val="auto"/>
          <w:sz w:val="28"/>
          <w:szCs w:val="28"/>
          <w:lang w:val="ru-RU"/>
        </w:rPr>
      </w:pPr>
      <w:r w:rsidRPr="00954EBB">
        <w:rPr>
          <w:rStyle w:val="Zag11"/>
          <w:rFonts w:eastAsia="@Arial Unicode MS"/>
          <w:color w:val="auto"/>
          <w:sz w:val="28"/>
          <w:szCs w:val="28"/>
          <w:lang w:val="ru-RU"/>
        </w:rPr>
        <w:t>Характеристика содержания</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Диагностическая работа включает:</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своевременное выявление детей, нуждающихся в специализированной помощи;</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раннюю (с первых дней пребывания ребёнка в образовательном </w:t>
      </w:r>
      <w:r w:rsidRPr="00954EBB">
        <w:rPr>
          <w:rStyle w:val="Zag11"/>
          <w:rFonts w:eastAsia="@Arial Unicode MS"/>
          <w:color w:val="auto"/>
          <w:sz w:val="28"/>
          <w:szCs w:val="28"/>
          <w:lang w:val="ru-RU"/>
        </w:rPr>
        <w:lastRenderedPageBreak/>
        <w:t>учреждении) диагностику отклонений в развитии и анализ причин трудностей адаптации;</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комплексный сбор сведений о ребёнке на основании диагностической информации от специалистов разного профиля;</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определение уровня актуального и зоны ближайшего развития  обучающегося, испытывающего трудности в освоении образовательной программы, выявление его резервных возможностей;</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изучение развития эмоционально-волевой сферы и личностных особенностей обучающихся;</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изучение социальной ситуации развития и условий семейного воспитания ребёнка;</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изучение адаптивных возможностей и уровня социализации ребёнка,  испытывающих трудности в освоении образовательной программы;</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системный контроль специалистов за уровнем и динамикой развития ребёнка;</w:t>
      </w:r>
    </w:p>
    <w:p w:rsidR="00204018" w:rsidRPr="00954EBB" w:rsidRDefault="00204018" w:rsidP="00204018">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color w:val="auto"/>
          <w:sz w:val="28"/>
          <w:szCs w:val="28"/>
          <w:lang w:val="ru-RU"/>
        </w:rPr>
        <w:t>— анализ успешности коррекционно-развивающей работы.</w:t>
      </w:r>
    </w:p>
    <w:p w:rsidR="00204018" w:rsidRPr="00954EBB" w:rsidRDefault="00204018" w:rsidP="00204018">
      <w:pPr>
        <w:pStyle w:val="Osnova"/>
        <w:tabs>
          <w:tab w:val="left" w:leader="dot" w:pos="624"/>
        </w:tabs>
        <w:spacing w:line="240" w:lineRule="auto"/>
        <w:ind w:firstLine="709"/>
        <w:rPr>
          <w:rStyle w:val="Zag11"/>
          <w:rFonts w:eastAsia="@Arial Unicode MS" w:hint="eastAsia"/>
          <w:i/>
          <w:iCs/>
          <w:color w:val="auto"/>
          <w:sz w:val="28"/>
          <w:szCs w:val="28"/>
          <w:lang w:val="ru-RU"/>
        </w:rPr>
      </w:pP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Коррекционно-развивающая работа включает:</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выбор оптимальных для развития ребёнка коррекционных программ/методик, методов и приёмов обучения в соответствии с его возможностями;</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коррекцию и развитие высших психических функций;</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развитие эмоционально-волевой и личностной сфер ребёнка;</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Для повышения качества коррекционной работы необходимо выполнение следующих </w:t>
      </w:r>
      <w:r w:rsidRPr="00976B3D">
        <w:rPr>
          <w:rFonts w:ascii="Times New Roman" w:hAnsi="Times New Roman" w:cs="Times New Roman"/>
          <w:b/>
          <w:sz w:val="28"/>
          <w:szCs w:val="28"/>
        </w:rPr>
        <w:t>условий</w:t>
      </w:r>
      <w:r w:rsidRPr="00976B3D">
        <w:rPr>
          <w:rFonts w:ascii="Times New Roman" w:hAnsi="Times New Roman" w:cs="Times New Roman"/>
          <w:sz w:val="28"/>
          <w:szCs w:val="28"/>
        </w:rPr>
        <w:t>:</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формирование УУД на всех этапах учебного процесса;</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побуждение к речевой деятельности, осуществление контроля за речевой деятельностью  детей;</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установление взаимосвязи между воспринимаемым предметом, его словесным обозначением и практическим действием;</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lastRenderedPageBreak/>
        <w:t>-  использование более медленного темпа обучения, многократного возвращения к изученному материалу;</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максимальное использование сохранных  функций ребенка;</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разделение деятельности на отдельные составные части, элементы, операции, позволяющее осмысливать их во внутреннем отношении друг к другу;</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использование упражнений, направленных на развитие внимания, памяти, восприятия.</w:t>
      </w:r>
    </w:p>
    <w:p w:rsidR="00204018" w:rsidRPr="00976B3D" w:rsidRDefault="00204018" w:rsidP="00204018">
      <w:pPr>
        <w:autoSpaceDE w:val="0"/>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Еще одним условием успешного обучения детей,  </w:t>
      </w:r>
      <w:r w:rsidRPr="00976B3D">
        <w:rPr>
          <w:rStyle w:val="Zag11"/>
          <w:rFonts w:eastAsia="@Arial Unicode MS"/>
          <w:sz w:val="28"/>
          <w:szCs w:val="28"/>
        </w:rPr>
        <w:t>испытывающих трудности в освоении образовательной программы,</w:t>
      </w:r>
      <w:r w:rsidRPr="00976B3D">
        <w:rPr>
          <w:rFonts w:ascii="Times New Roman" w:hAnsi="Times New Roman" w:cs="Times New Roman"/>
          <w:sz w:val="28"/>
          <w:szCs w:val="28"/>
        </w:rPr>
        <w:t xml:space="preserve">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данной группы обучающихся.</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ab/>
      </w:r>
      <w:r w:rsidRPr="00976B3D">
        <w:rPr>
          <w:rFonts w:ascii="Times New Roman" w:hAnsi="Times New Roman" w:cs="Times New Roman"/>
          <w:i/>
          <w:iCs/>
          <w:sz w:val="28"/>
          <w:szCs w:val="28"/>
        </w:rPr>
        <w:t xml:space="preserve">Цель коррекционно-развивающих занятий </w:t>
      </w:r>
      <w:r w:rsidRPr="00976B3D">
        <w:rPr>
          <w:rFonts w:ascii="Times New Roman" w:hAnsi="Times New Roman" w:cs="Times New Roman"/>
          <w:sz w:val="28"/>
          <w:szCs w:val="28"/>
        </w:rPr>
        <w:t>– коррекция недостатков познавательной и эмоционально-личностной сферы детей средствами изучаемого программного материала.</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i/>
          <w:iCs/>
          <w:sz w:val="28"/>
          <w:szCs w:val="28"/>
        </w:rPr>
        <w:t>Задачи,</w:t>
      </w:r>
      <w:r w:rsidRPr="00976B3D">
        <w:rPr>
          <w:rFonts w:ascii="Times New Roman" w:hAnsi="Times New Roman" w:cs="Times New Roman"/>
          <w:sz w:val="28"/>
          <w:szCs w:val="28"/>
        </w:rPr>
        <w:t xml:space="preserve"> решаемые на коррекционно-развивающих занятиях: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создание условий для развития сохранных функций;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создание условий для коррекции логопедических проблем;</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формирование положительной мотивации к обучению;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повышение уровня общего развития,  восполнение пробелов предшествующего развития и обучения;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коррекция отклонений в развитии познавательной и эмоционально-личностной сферы;</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 формирование механизмов произвольности в процессе осуществления заданной деятельности;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развитие коммуникативных навыков.</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Коррекционные занятия проводятся с учащимися по мере выявления педагогом индивидуальных пробелов в их развитии и обучении. Коррекционная работа проводится в рамках урочной деятельности в пределах максимальной нагрузки обучающихся и внеурочной деятельности. На долю же каждого обучающегося приходится в неделю от 15 до 30 минут, занятия ведутся индивидуально или в маленьких группах (из двух-трех обучающихся), сформированных на основе сходства корригируемых особенностей.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sz w:val="28"/>
          <w:szCs w:val="28"/>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w:t>
      </w:r>
      <w:r w:rsidRPr="00976B3D">
        <w:rPr>
          <w:rFonts w:ascii="Times New Roman" w:hAnsi="Times New Roman" w:cs="Times New Roman"/>
          <w:sz w:val="28"/>
          <w:szCs w:val="28"/>
        </w:rPr>
        <w:lastRenderedPageBreak/>
        <w:t xml:space="preserve">коррекционно-развивающих занятий. </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Консультативная работа включает:</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выработку совместных рекомендаций по основным направлениям работы с обучающимися, испытывающими затруднения в освоении образовательной программы, единых для всех участников образовательных отношений;</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консультирование специалистами педагогов по выбору индивидуально-ориентированных методов и приёмов работы с обучающимися, испытывающими затруднения в освоении образовательной программы;</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xml:space="preserve"> — консультативную помощь семье в вопросах выбора стратегии воспитания и приёмов коррекционного обучения ребёнка,  испытывающим затруднения в освоении образовательной программы.</w:t>
      </w:r>
    </w:p>
    <w:p w:rsidR="00204018" w:rsidRPr="00954EBB" w:rsidRDefault="00204018" w:rsidP="00204018">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 xml:space="preserve"> </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Информационно-просветительская работа предусматривает:</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color w:val="auto"/>
          <w:sz w:val="28"/>
          <w:szCs w:val="28"/>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 вопросов, связанных с коррекционной работой;</w:t>
      </w:r>
    </w:p>
    <w:p w:rsidR="00204018" w:rsidRPr="00954EBB" w:rsidRDefault="00204018" w:rsidP="00204018">
      <w:pPr>
        <w:pStyle w:val="Osnova"/>
        <w:tabs>
          <w:tab w:val="left" w:leader="dot" w:pos="624"/>
        </w:tabs>
        <w:spacing w:line="240" w:lineRule="auto"/>
        <w:ind w:firstLine="709"/>
        <w:rPr>
          <w:rStyle w:val="Zag11"/>
          <w:rFonts w:eastAsia="@Arial Unicode MS" w:hint="eastAsia"/>
          <w:b/>
          <w:bCs/>
          <w:color w:val="auto"/>
          <w:sz w:val="28"/>
          <w:szCs w:val="28"/>
          <w:lang w:val="ru-RU"/>
        </w:rPr>
      </w:pPr>
      <w:r w:rsidRPr="00954EBB">
        <w:rPr>
          <w:rStyle w:val="Zag11"/>
          <w:rFonts w:eastAsia="@Arial Unicode MS"/>
          <w:color w:val="auto"/>
          <w:sz w:val="28"/>
          <w:szCs w:val="28"/>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испытывающих затруднения в освоении образовательной программы.</w:t>
      </w:r>
    </w:p>
    <w:p w:rsidR="00204018" w:rsidRPr="00954EBB" w:rsidRDefault="00204018" w:rsidP="00204018">
      <w:pPr>
        <w:pStyle w:val="Osnova"/>
        <w:tabs>
          <w:tab w:val="left" w:leader="dot" w:pos="624"/>
        </w:tabs>
        <w:spacing w:line="240" w:lineRule="auto"/>
        <w:ind w:firstLine="709"/>
        <w:rPr>
          <w:rStyle w:val="Zag11"/>
          <w:rFonts w:eastAsia="@Arial Unicode MS" w:hint="eastAsia"/>
          <w:b/>
          <w:bCs/>
          <w:color w:val="auto"/>
          <w:sz w:val="28"/>
          <w:szCs w:val="28"/>
          <w:lang w:val="ru-RU"/>
        </w:rPr>
      </w:pPr>
    </w:p>
    <w:p w:rsidR="00204018" w:rsidRPr="00976B3D" w:rsidRDefault="00204018" w:rsidP="00204018">
      <w:pPr>
        <w:ind w:firstLine="709"/>
        <w:rPr>
          <w:rFonts w:ascii="Times New Roman" w:hAnsi="Times New Roman" w:cs="Times New Roman"/>
          <w:b/>
          <w:sz w:val="28"/>
          <w:szCs w:val="28"/>
        </w:rPr>
      </w:pPr>
    </w:p>
    <w:p w:rsidR="00204018" w:rsidRPr="00976B3D" w:rsidRDefault="00204018" w:rsidP="00204018">
      <w:pPr>
        <w:ind w:firstLine="709"/>
        <w:rPr>
          <w:rFonts w:ascii="Times New Roman" w:hAnsi="Times New Roman" w:cs="Times New Roman"/>
          <w:b/>
          <w:sz w:val="28"/>
          <w:szCs w:val="28"/>
        </w:rPr>
      </w:pPr>
      <w:r w:rsidRPr="00976B3D">
        <w:rPr>
          <w:rFonts w:ascii="Times New Roman" w:hAnsi="Times New Roman" w:cs="Times New Roman"/>
          <w:b/>
          <w:sz w:val="28"/>
          <w:szCs w:val="28"/>
        </w:rPr>
        <w:t>Диагностическое направление</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b/>
          <w:sz w:val="28"/>
          <w:szCs w:val="28"/>
        </w:rPr>
        <w:t>Цель:</w:t>
      </w:r>
      <w:r w:rsidRPr="00976B3D">
        <w:rPr>
          <w:rFonts w:ascii="Times New Roman" w:hAnsi="Times New Roman" w:cs="Times New Roman"/>
          <w:sz w:val="28"/>
          <w:szCs w:val="28"/>
        </w:rPr>
        <w:t xml:space="preserve"> </w:t>
      </w:r>
      <w:r w:rsidRPr="00976B3D">
        <w:rPr>
          <w:rFonts w:ascii="Times New Roman" w:hAnsi="Times New Roman" w:cs="Times New Roman"/>
          <w:i/>
          <w:iCs/>
          <w:sz w:val="28"/>
          <w:szCs w:val="28"/>
        </w:rPr>
        <w:t xml:space="preserve"> </w:t>
      </w:r>
      <w:r w:rsidRPr="00976B3D">
        <w:rPr>
          <w:rFonts w:ascii="Times New Roman" w:hAnsi="Times New Roman" w:cs="Times New Roman"/>
          <w:sz w:val="28"/>
          <w:szCs w:val="28"/>
        </w:rPr>
        <w:t>выявление характера и интенсивности затруднений обучающихся посредством анкетирования, тестирования, проведения комплексных контрольных работ.</w:t>
      </w:r>
    </w:p>
    <w:p w:rsidR="00204018" w:rsidRPr="00976B3D" w:rsidRDefault="00204018" w:rsidP="00204018">
      <w:pPr>
        <w:ind w:firstLine="709"/>
        <w:jc w:val="both"/>
        <w:rPr>
          <w:rFonts w:ascii="Times New Roman" w:hAnsi="Times New Roman" w:cs="Times New Roman"/>
          <w:sz w:val="28"/>
          <w:szCs w:val="28"/>
        </w:rPr>
      </w:pPr>
      <w:r>
        <w:rPr>
          <w:rFonts w:ascii="Times New Roman" w:hAnsi="Times New Roman" w:cs="Times New Roman"/>
          <w:sz w:val="28"/>
          <w:szCs w:val="28"/>
        </w:rPr>
        <w:t>Таблица 25</w:t>
      </w:r>
      <w:r w:rsidRPr="00976B3D">
        <w:rPr>
          <w:rFonts w:ascii="Times New Roman" w:hAnsi="Times New Roman" w:cs="Times New Roman"/>
          <w:sz w:val="28"/>
          <w:szCs w:val="28"/>
        </w:rPr>
        <w:t xml:space="preserve"> – Д</w:t>
      </w:r>
      <w:r>
        <w:rPr>
          <w:rFonts w:ascii="Times New Roman" w:hAnsi="Times New Roman" w:cs="Times New Roman"/>
          <w:sz w:val="28"/>
          <w:szCs w:val="28"/>
        </w:rPr>
        <w:t>иагностическо</w:t>
      </w:r>
      <w:r w:rsidRPr="00976B3D">
        <w:rPr>
          <w:rFonts w:ascii="Times New Roman" w:hAnsi="Times New Roman" w:cs="Times New Roman"/>
          <w:sz w:val="28"/>
          <w:szCs w:val="28"/>
        </w:rPr>
        <w:t>е направление</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2358"/>
        <w:gridCol w:w="1798"/>
        <w:gridCol w:w="107"/>
        <w:gridCol w:w="1121"/>
        <w:gridCol w:w="57"/>
        <w:gridCol w:w="1718"/>
      </w:tblGrid>
      <w:tr w:rsidR="00204018" w:rsidRPr="00A24B34" w:rsidTr="003341CA">
        <w:tc>
          <w:tcPr>
            <w:tcW w:w="211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Задачи</w:t>
            </w:r>
          </w:p>
          <w:p w:rsidR="00204018" w:rsidRPr="00A24B34" w:rsidRDefault="00204018" w:rsidP="003341CA">
            <w:pPr>
              <w:rPr>
                <w:rFonts w:ascii="Times New Roman" w:hAnsi="Times New Roman" w:cs="Times New Roman"/>
              </w:rPr>
            </w:pPr>
            <w:r w:rsidRPr="00A24B34">
              <w:rPr>
                <w:rFonts w:ascii="Times New Roman" w:hAnsi="Times New Roman" w:cs="Times New Roman"/>
              </w:rPr>
              <w:t>(направления деятельности)</w:t>
            </w:r>
          </w:p>
        </w:tc>
        <w:tc>
          <w:tcPr>
            <w:tcW w:w="2358"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Планируемые результаты</w:t>
            </w:r>
          </w:p>
        </w:tc>
        <w:tc>
          <w:tcPr>
            <w:tcW w:w="218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Виды и формы деятельности,</w:t>
            </w:r>
          </w:p>
          <w:p w:rsidR="00204018" w:rsidRPr="00A24B34" w:rsidRDefault="00204018" w:rsidP="003341CA">
            <w:pPr>
              <w:rPr>
                <w:rFonts w:ascii="Times New Roman" w:hAnsi="Times New Roman" w:cs="Times New Roman"/>
              </w:rPr>
            </w:pPr>
            <w:r w:rsidRPr="00A24B34">
              <w:rPr>
                <w:rFonts w:ascii="Times New Roman" w:hAnsi="Times New Roman" w:cs="Times New Roman"/>
              </w:rPr>
              <w:t>мероприятия</w:t>
            </w:r>
          </w:p>
          <w:p w:rsidR="00204018" w:rsidRPr="00A24B34" w:rsidRDefault="00204018" w:rsidP="003341CA">
            <w:pPr>
              <w:rPr>
                <w:rFonts w:ascii="Times New Roman" w:hAnsi="Times New Roman" w:cs="Times New Roman"/>
              </w:rPr>
            </w:pPr>
          </w:p>
        </w:tc>
        <w:tc>
          <w:tcPr>
            <w:tcW w:w="1228" w:type="dxa"/>
            <w:gridSpan w:val="2"/>
          </w:tcPr>
          <w:p w:rsidR="00204018" w:rsidRPr="00A24B34" w:rsidRDefault="00204018" w:rsidP="003341CA">
            <w:pPr>
              <w:rPr>
                <w:rFonts w:ascii="Times New Roman" w:hAnsi="Times New Roman" w:cs="Times New Roman"/>
              </w:rPr>
            </w:pPr>
            <w:r w:rsidRPr="00A24B34">
              <w:rPr>
                <w:rFonts w:ascii="Times New Roman" w:hAnsi="Times New Roman" w:cs="Times New Roman"/>
              </w:rPr>
              <w:t>Сроки</w:t>
            </w:r>
          </w:p>
          <w:p w:rsidR="00204018" w:rsidRPr="00A24B34" w:rsidRDefault="00204018" w:rsidP="003341CA">
            <w:pPr>
              <w:rPr>
                <w:rFonts w:ascii="Times New Roman" w:hAnsi="Times New Roman" w:cs="Times New Roman"/>
              </w:rPr>
            </w:pPr>
          </w:p>
        </w:tc>
        <w:tc>
          <w:tcPr>
            <w:tcW w:w="1780" w:type="dxa"/>
            <w:gridSpan w:val="2"/>
          </w:tcPr>
          <w:p w:rsidR="00204018" w:rsidRPr="00A24B34" w:rsidRDefault="00204018" w:rsidP="003341CA">
            <w:pPr>
              <w:rPr>
                <w:rFonts w:ascii="Times New Roman" w:hAnsi="Times New Roman" w:cs="Times New Roman"/>
              </w:rPr>
            </w:pPr>
            <w:r w:rsidRPr="00A24B34">
              <w:rPr>
                <w:rFonts w:ascii="Times New Roman" w:hAnsi="Times New Roman" w:cs="Times New Roman"/>
              </w:rPr>
              <w:t>Ответственные</w:t>
            </w:r>
          </w:p>
        </w:tc>
      </w:tr>
      <w:tr w:rsidR="00204018" w:rsidRPr="00A24B34" w:rsidTr="003341CA">
        <w:tc>
          <w:tcPr>
            <w:tcW w:w="9668" w:type="dxa"/>
            <w:gridSpan w:val="7"/>
          </w:tcPr>
          <w:p w:rsidR="00204018" w:rsidRPr="00A24B34" w:rsidRDefault="00204018" w:rsidP="003341CA">
            <w:pPr>
              <w:pStyle w:val="Osnova"/>
              <w:tabs>
                <w:tab w:val="left" w:leader="dot" w:pos="624"/>
              </w:tabs>
              <w:spacing w:line="240" w:lineRule="auto"/>
              <w:ind w:firstLine="0"/>
              <w:rPr>
                <w:rStyle w:val="Zag11"/>
                <w:rFonts w:eastAsia="@Arial Unicode MS" w:hint="eastAsia"/>
                <w:b/>
                <w:bCs/>
                <w:color w:val="auto"/>
                <w:sz w:val="24"/>
                <w:szCs w:val="24"/>
              </w:rPr>
            </w:pPr>
            <w:r w:rsidRPr="00A24B34">
              <w:rPr>
                <w:rFonts w:ascii="Times New Roman" w:hAnsi="Times New Roman" w:cs="Times New Roman"/>
                <w:color w:val="auto"/>
                <w:sz w:val="24"/>
                <w:szCs w:val="24"/>
              </w:rPr>
              <w:t>Медицинская диагностика</w:t>
            </w:r>
          </w:p>
        </w:tc>
      </w:tr>
      <w:tr w:rsidR="00204018" w:rsidRPr="00A24B34" w:rsidTr="003341CA">
        <w:tc>
          <w:tcPr>
            <w:tcW w:w="2117" w:type="dxa"/>
          </w:tcPr>
          <w:p w:rsidR="00204018" w:rsidRPr="000C3F5A" w:rsidRDefault="00204018" w:rsidP="003341CA">
            <w:pPr>
              <w:rPr>
                <w:rFonts w:ascii="Times New Roman" w:hAnsi="Times New Roman" w:cs="Times New Roman"/>
              </w:rPr>
            </w:pPr>
            <w:r w:rsidRPr="000C3F5A">
              <w:rPr>
                <w:rFonts w:ascii="Times New Roman" w:hAnsi="Times New Roman" w:cs="Times New Roman"/>
              </w:rPr>
              <w:t>Определить состояние физического и психического здоровья детей.</w:t>
            </w:r>
          </w:p>
          <w:p w:rsidR="00204018" w:rsidRPr="00954EBB" w:rsidRDefault="00204018" w:rsidP="003341CA">
            <w:pPr>
              <w:pStyle w:val="Osnova"/>
              <w:tabs>
                <w:tab w:val="left" w:leader="dot" w:pos="624"/>
              </w:tabs>
              <w:spacing w:line="240" w:lineRule="auto"/>
              <w:ind w:firstLine="0"/>
              <w:rPr>
                <w:rStyle w:val="Zag11"/>
                <w:rFonts w:eastAsia="@Arial Unicode MS" w:hint="eastAsia"/>
                <w:b/>
                <w:bCs/>
                <w:color w:val="auto"/>
                <w:sz w:val="24"/>
                <w:szCs w:val="24"/>
                <w:lang w:val="ru-RU"/>
              </w:rPr>
            </w:pPr>
          </w:p>
        </w:tc>
        <w:tc>
          <w:tcPr>
            <w:tcW w:w="2358" w:type="dxa"/>
          </w:tcPr>
          <w:p w:rsidR="00204018" w:rsidRPr="00954EBB" w:rsidRDefault="00204018" w:rsidP="003341CA">
            <w:pPr>
              <w:pStyle w:val="Osnova"/>
              <w:tabs>
                <w:tab w:val="left" w:leader="dot" w:pos="624"/>
              </w:tabs>
              <w:spacing w:line="240" w:lineRule="auto"/>
              <w:ind w:firstLine="0"/>
              <w:rPr>
                <w:rStyle w:val="Zag11"/>
                <w:rFonts w:eastAsia="@Arial Unicode MS" w:hint="eastAsia"/>
                <w:b/>
                <w:bCs/>
                <w:color w:val="auto"/>
                <w:sz w:val="24"/>
                <w:szCs w:val="24"/>
                <w:lang w:val="ru-RU"/>
              </w:rPr>
            </w:pPr>
            <w:r w:rsidRPr="000C3F5A">
              <w:rPr>
                <w:rFonts w:ascii="Times New Roman" w:hAnsi="Times New Roman" w:cs="Times New Roman"/>
                <w:color w:val="auto"/>
                <w:sz w:val="24"/>
                <w:szCs w:val="24"/>
                <w:lang w:val="ru-RU"/>
              </w:rPr>
              <w:t>Выявление состояния физического и психического здоровья детей</w:t>
            </w:r>
          </w:p>
        </w:tc>
        <w:tc>
          <w:tcPr>
            <w:tcW w:w="2185" w:type="dxa"/>
          </w:tcPr>
          <w:p w:rsidR="00204018" w:rsidRPr="000C3F5A" w:rsidRDefault="00204018" w:rsidP="003341CA">
            <w:pPr>
              <w:rPr>
                <w:rFonts w:ascii="Times New Roman" w:hAnsi="Times New Roman" w:cs="Times New Roman"/>
              </w:rPr>
            </w:pPr>
            <w:r w:rsidRPr="000C3F5A">
              <w:rPr>
                <w:rFonts w:ascii="Times New Roman" w:hAnsi="Times New Roman" w:cs="Times New Roman"/>
              </w:rPr>
              <w:t>Изучение истории развития ребенка, беседа с родителями,</w:t>
            </w:r>
          </w:p>
          <w:p w:rsidR="00204018" w:rsidRPr="000C3F5A" w:rsidRDefault="00204018" w:rsidP="003341CA">
            <w:pPr>
              <w:rPr>
                <w:rFonts w:ascii="Times New Roman" w:hAnsi="Times New Roman" w:cs="Times New Roman"/>
              </w:rPr>
            </w:pPr>
            <w:r w:rsidRPr="000C3F5A">
              <w:rPr>
                <w:rFonts w:ascii="Times New Roman" w:hAnsi="Times New Roman" w:cs="Times New Roman"/>
              </w:rPr>
              <w:t>наблюдение классного руководителя,</w:t>
            </w:r>
          </w:p>
          <w:p w:rsidR="00204018" w:rsidRPr="00954EBB" w:rsidRDefault="00204018" w:rsidP="003341CA">
            <w:pPr>
              <w:pStyle w:val="Osnova"/>
              <w:tabs>
                <w:tab w:val="left" w:leader="dot" w:pos="624"/>
              </w:tabs>
              <w:spacing w:line="240" w:lineRule="auto"/>
              <w:ind w:firstLine="0"/>
              <w:rPr>
                <w:rStyle w:val="Zag11"/>
                <w:rFonts w:eastAsia="@Arial Unicode MS" w:hint="eastAsia"/>
                <w:b/>
                <w:bCs/>
                <w:color w:val="auto"/>
                <w:sz w:val="24"/>
                <w:szCs w:val="24"/>
                <w:lang w:val="ru-RU"/>
              </w:rPr>
            </w:pPr>
            <w:r w:rsidRPr="000C3F5A">
              <w:rPr>
                <w:rFonts w:ascii="Times New Roman" w:hAnsi="Times New Roman" w:cs="Times New Roman"/>
                <w:color w:val="auto"/>
                <w:sz w:val="24"/>
                <w:szCs w:val="24"/>
                <w:lang w:val="ru-RU"/>
              </w:rPr>
              <w:t>анализ работ обучающихся</w:t>
            </w:r>
          </w:p>
        </w:tc>
        <w:tc>
          <w:tcPr>
            <w:tcW w:w="1228" w:type="dxa"/>
            <w:gridSpan w:val="2"/>
          </w:tcPr>
          <w:p w:rsidR="00204018" w:rsidRPr="000C3F5A" w:rsidRDefault="00204018" w:rsidP="003341CA">
            <w:pPr>
              <w:pStyle w:val="Osnova"/>
              <w:tabs>
                <w:tab w:val="left" w:leader="dot" w:pos="624"/>
              </w:tabs>
              <w:spacing w:line="240" w:lineRule="auto"/>
              <w:ind w:firstLine="0"/>
              <w:rPr>
                <w:rStyle w:val="Zag11"/>
                <w:rFonts w:eastAsia="@Arial Unicode MS" w:hint="eastAsia"/>
                <w:b/>
                <w:bCs/>
                <w:color w:val="auto"/>
                <w:sz w:val="24"/>
                <w:szCs w:val="24"/>
              </w:rPr>
            </w:pPr>
            <w:r w:rsidRPr="000C3F5A">
              <w:rPr>
                <w:rFonts w:ascii="Times New Roman" w:hAnsi="Times New Roman" w:cs="Times New Roman"/>
                <w:color w:val="auto"/>
                <w:sz w:val="24"/>
                <w:szCs w:val="24"/>
              </w:rPr>
              <w:t>сентябрь</w:t>
            </w:r>
          </w:p>
        </w:tc>
        <w:tc>
          <w:tcPr>
            <w:tcW w:w="1780" w:type="dxa"/>
            <w:gridSpan w:val="2"/>
          </w:tcPr>
          <w:p w:rsidR="00204018" w:rsidRPr="000C3F5A" w:rsidRDefault="00204018" w:rsidP="003341CA">
            <w:pPr>
              <w:rPr>
                <w:rFonts w:ascii="Times New Roman" w:hAnsi="Times New Roman" w:cs="Times New Roman"/>
              </w:rPr>
            </w:pPr>
            <w:r w:rsidRPr="000C3F5A">
              <w:rPr>
                <w:rFonts w:ascii="Times New Roman" w:hAnsi="Times New Roman" w:cs="Times New Roman"/>
              </w:rPr>
              <w:t>Классный руководитель</w:t>
            </w:r>
          </w:p>
          <w:p w:rsidR="00204018" w:rsidRPr="000C3F5A" w:rsidRDefault="00204018" w:rsidP="003341CA">
            <w:pPr>
              <w:rPr>
                <w:rStyle w:val="Zag11"/>
                <w:rFonts w:eastAsia="@Arial Unicode MS"/>
                <w:b/>
                <w:bCs/>
              </w:rPr>
            </w:pPr>
          </w:p>
        </w:tc>
      </w:tr>
      <w:tr w:rsidR="00204018" w:rsidRPr="00A24B34" w:rsidTr="003341CA">
        <w:tc>
          <w:tcPr>
            <w:tcW w:w="9668" w:type="dxa"/>
            <w:gridSpan w:val="7"/>
          </w:tcPr>
          <w:p w:rsidR="00204018" w:rsidRPr="00A24B34" w:rsidRDefault="00204018" w:rsidP="003341CA">
            <w:pPr>
              <w:pStyle w:val="Osnova"/>
              <w:tabs>
                <w:tab w:val="left" w:leader="dot" w:pos="624"/>
              </w:tabs>
              <w:spacing w:line="240" w:lineRule="auto"/>
              <w:ind w:firstLine="0"/>
              <w:rPr>
                <w:rStyle w:val="Zag11"/>
                <w:rFonts w:eastAsia="@Arial Unicode MS" w:hint="eastAsia"/>
                <w:b/>
                <w:bCs/>
                <w:color w:val="auto"/>
                <w:sz w:val="24"/>
                <w:szCs w:val="24"/>
              </w:rPr>
            </w:pPr>
            <w:r w:rsidRPr="00A24B34">
              <w:rPr>
                <w:rFonts w:ascii="Times New Roman" w:hAnsi="Times New Roman" w:cs="Times New Roman"/>
                <w:color w:val="auto"/>
                <w:sz w:val="24"/>
                <w:szCs w:val="24"/>
              </w:rPr>
              <w:t>Психолого-педагогическая диагностика</w:t>
            </w:r>
          </w:p>
        </w:tc>
      </w:tr>
      <w:tr w:rsidR="00204018" w:rsidRPr="00A24B34" w:rsidTr="003341CA">
        <w:tc>
          <w:tcPr>
            <w:tcW w:w="2117" w:type="dxa"/>
          </w:tcPr>
          <w:p w:rsidR="00204018" w:rsidRPr="00954EBB" w:rsidRDefault="00204018" w:rsidP="003341CA">
            <w:pPr>
              <w:pStyle w:val="Osnova"/>
              <w:tabs>
                <w:tab w:val="left" w:leader="dot" w:pos="624"/>
              </w:tabs>
              <w:spacing w:line="240" w:lineRule="auto"/>
              <w:ind w:firstLine="0"/>
              <w:rPr>
                <w:rStyle w:val="Zag11"/>
                <w:rFonts w:eastAsia="@Arial Unicode MS" w:hint="eastAsia"/>
                <w:b/>
                <w:bCs/>
                <w:color w:val="auto"/>
                <w:sz w:val="24"/>
                <w:szCs w:val="24"/>
                <w:lang w:val="ru-RU"/>
              </w:rPr>
            </w:pPr>
            <w:r w:rsidRPr="00A24B34">
              <w:rPr>
                <w:rFonts w:ascii="Times New Roman" w:hAnsi="Times New Roman" w:cs="Times New Roman"/>
                <w:color w:val="auto"/>
                <w:sz w:val="24"/>
                <w:szCs w:val="24"/>
                <w:lang w:val="ru-RU"/>
              </w:rPr>
              <w:t xml:space="preserve">Первичная </w:t>
            </w:r>
            <w:r w:rsidRPr="00A24B34">
              <w:rPr>
                <w:rFonts w:ascii="Times New Roman" w:hAnsi="Times New Roman" w:cs="Times New Roman"/>
                <w:color w:val="auto"/>
                <w:sz w:val="24"/>
                <w:szCs w:val="24"/>
                <w:lang w:val="ru-RU"/>
              </w:rPr>
              <w:lastRenderedPageBreak/>
              <w:t>диагностика для выявления группы «риска»</w:t>
            </w:r>
          </w:p>
        </w:tc>
        <w:tc>
          <w:tcPr>
            <w:tcW w:w="2358"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 xml:space="preserve">Создание банка </w:t>
            </w:r>
            <w:r w:rsidRPr="00A24B34">
              <w:rPr>
                <w:rFonts w:ascii="Times New Roman" w:hAnsi="Times New Roman" w:cs="Times New Roman"/>
              </w:rPr>
              <w:lastRenderedPageBreak/>
              <w:t>данных  обучающихся, нуждающихся в специализированной помощи</w:t>
            </w:r>
          </w:p>
          <w:p w:rsidR="00204018" w:rsidRPr="00954EBB" w:rsidRDefault="00204018" w:rsidP="003341CA">
            <w:pPr>
              <w:pStyle w:val="Osnova"/>
              <w:tabs>
                <w:tab w:val="left" w:leader="dot" w:pos="624"/>
              </w:tabs>
              <w:spacing w:line="240" w:lineRule="auto"/>
              <w:ind w:firstLine="0"/>
              <w:rPr>
                <w:rStyle w:val="Zag11"/>
                <w:rFonts w:eastAsia="@Arial Unicode MS" w:hint="eastAsia"/>
                <w:b/>
                <w:bCs/>
                <w:color w:val="auto"/>
                <w:sz w:val="24"/>
                <w:szCs w:val="24"/>
                <w:lang w:val="ru-RU"/>
              </w:rPr>
            </w:pPr>
          </w:p>
        </w:tc>
        <w:tc>
          <w:tcPr>
            <w:tcW w:w="2185" w:type="dxa"/>
          </w:tcPr>
          <w:p w:rsidR="00204018" w:rsidRPr="00A24B34" w:rsidRDefault="00204018" w:rsidP="003341CA">
            <w:pPr>
              <w:rPr>
                <w:rStyle w:val="Zag11"/>
              </w:rPr>
            </w:pPr>
            <w:r w:rsidRPr="00A24B34">
              <w:rPr>
                <w:rFonts w:ascii="Times New Roman" w:hAnsi="Times New Roman" w:cs="Times New Roman"/>
              </w:rPr>
              <w:lastRenderedPageBreak/>
              <w:t xml:space="preserve">Наблюдение, </w:t>
            </w:r>
            <w:r w:rsidRPr="00A24B34">
              <w:rPr>
                <w:rFonts w:ascii="Times New Roman" w:hAnsi="Times New Roman" w:cs="Times New Roman"/>
              </w:rPr>
              <w:lastRenderedPageBreak/>
              <w:t>анкетирование  родителей, беседы с педагогами</w:t>
            </w:r>
          </w:p>
        </w:tc>
        <w:tc>
          <w:tcPr>
            <w:tcW w:w="1228" w:type="dxa"/>
            <w:gridSpan w:val="2"/>
          </w:tcPr>
          <w:p w:rsidR="00204018" w:rsidRPr="00A24B34" w:rsidRDefault="00204018" w:rsidP="003341CA">
            <w:pPr>
              <w:pStyle w:val="Osnova"/>
              <w:tabs>
                <w:tab w:val="left" w:leader="dot" w:pos="624"/>
              </w:tabs>
              <w:spacing w:line="240" w:lineRule="auto"/>
              <w:ind w:firstLine="0"/>
              <w:rPr>
                <w:rStyle w:val="Zag11"/>
                <w:rFonts w:eastAsia="@Arial Unicode MS" w:hint="eastAsia"/>
                <w:bCs/>
                <w:color w:val="auto"/>
                <w:sz w:val="24"/>
                <w:szCs w:val="24"/>
              </w:rPr>
            </w:pPr>
            <w:r w:rsidRPr="00A24B34">
              <w:rPr>
                <w:rStyle w:val="Zag11"/>
                <w:rFonts w:eastAsia="@Arial Unicode MS"/>
                <w:color w:val="auto"/>
                <w:sz w:val="24"/>
                <w:szCs w:val="24"/>
              </w:rPr>
              <w:lastRenderedPageBreak/>
              <w:t>сентябрь</w:t>
            </w:r>
          </w:p>
        </w:tc>
        <w:tc>
          <w:tcPr>
            <w:tcW w:w="1780" w:type="dxa"/>
            <w:gridSpan w:val="2"/>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Классный </w:t>
            </w:r>
            <w:r w:rsidRPr="00A24B34">
              <w:rPr>
                <w:rFonts w:ascii="Times New Roman" w:hAnsi="Times New Roman" w:cs="Times New Roman"/>
              </w:rPr>
              <w:lastRenderedPageBreak/>
              <w:t>руководитель</w:t>
            </w:r>
          </w:p>
          <w:p w:rsidR="00204018" w:rsidRPr="00A24B34" w:rsidRDefault="00204018" w:rsidP="003341CA">
            <w:pPr>
              <w:rPr>
                <w:rStyle w:val="Zag11"/>
                <w:rFonts w:eastAsia="@Arial Unicode MS"/>
                <w:b/>
                <w:bCs/>
              </w:rPr>
            </w:pPr>
          </w:p>
        </w:tc>
      </w:tr>
      <w:tr w:rsidR="00204018" w:rsidRPr="00A24B34" w:rsidTr="003341CA">
        <w:tc>
          <w:tcPr>
            <w:tcW w:w="211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Анализ причины возникновения трудностей в обучении.</w:t>
            </w:r>
          </w:p>
          <w:p w:rsidR="00204018" w:rsidRPr="00A24B34" w:rsidRDefault="00204018" w:rsidP="003341CA">
            <w:pPr>
              <w:rPr>
                <w:rFonts w:ascii="Times New Roman" w:hAnsi="Times New Roman" w:cs="Times New Roman"/>
              </w:rPr>
            </w:pPr>
            <w:r w:rsidRPr="00A24B34">
              <w:rPr>
                <w:rFonts w:ascii="Times New Roman" w:hAnsi="Times New Roman" w:cs="Times New Roman"/>
              </w:rPr>
              <w:t>Выявление резервных возможностей</w:t>
            </w:r>
          </w:p>
        </w:tc>
        <w:tc>
          <w:tcPr>
            <w:tcW w:w="2358"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Формирование индивидуальной коррекционной программы, соответствующей выявленному уровню развития обучающегося</w:t>
            </w:r>
          </w:p>
        </w:tc>
        <w:tc>
          <w:tcPr>
            <w:tcW w:w="218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Разработка коррекционной программы</w:t>
            </w:r>
          </w:p>
        </w:tc>
        <w:tc>
          <w:tcPr>
            <w:tcW w:w="1228" w:type="dxa"/>
            <w:gridSpan w:val="2"/>
          </w:tcPr>
          <w:p w:rsidR="00204018" w:rsidRPr="00A24B34" w:rsidRDefault="00204018" w:rsidP="003341CA">
            <w:pPr>
              <w:pStyle w:val="Osnova"/>
              <w:tabs>
                <w:tab w:val="left" w:leader="dot" w:pos="624"/>
              </w:tabs>
              <w:spacing w:line="240" w:lineRule="auto"/>
              <w:ind w:firstLine="0"/>
              <w:rPr>
                <w:rStyle w:val="Zag11"/>
                <w:rFonts w:eastAsia="@Arial Unicode MS" w:hint="eastAsia"/>
                <w:bCs/>
                <w:color w:val="auto"/>
                <w:sz w:val="24"/>
                <w:szCs w:val="24"/>
              </w:rPr>
            </w:pPr>
            <w:r w:rsidRPr="00A24B34">
              <w:rPr>
                <w:rStyle w:val="Zag11"/>
                <w:rFonts w:eastAsia="@Arial Unicode MS"/>
                <w:color w:val="auto"/>
                <w:sz w:val="24"/>
                <w:szCs w:val="24"/>
              </w:rPr>
              <w:t>октябрь</w:t>
            </w:r>
          </w:p>
        </w:tc>
        <w:tc>
          <w:tcPr>
            <w:tcW w:w="1780" w:type="dxa"/>
            <w:gridSpan w:val="2"/>
          </w:tcPr>
          <w:p w:rsidR="00204018" w:rsidRPr="00A24B34" w:rsidRDefault="00204018" w:rsidP="003341CA">
            <w:pPr>
              <w:rPr>
                <w:rFonts w:ascii="Times New Roman" w:hAnsi="Times New Roman" w:cs="Times New Roman"/>
              </w:rPr>
            </w:pPr>
            <w:r w:rsidRPr="00A24B34">
              <w:rPr>
                <w:rFonts w:ascii="Times New Roman" w:hAnsi="Times New Roman" w:cs="Times New Roman"/>
              </w:rPr>
              <w:t>Учитель</w:t>
            </w:r>
          </w:p>
        </w:tc>
      </w:tr>
      <w:tr w:rsidR="00204018" w:rsidRPr="00A24B34" w:rsidTr="003341CA">
        <w:trPr>
          <w:trHeight w:val="492"/>
        </w:trPr>
        <w:tc>
          <w:tcPr>
            <w:tcW w:w="9668" w:type="dxa"/>
            <w:gridSpan w:val="7"/>
            <w:tcBorders>
              <w:top w:val="nil"/>
              <w:bottom w:val="single" w:sz="4" w:space="0" w:color="auto"/>
            </w:tcBorders>
          </w:tcPr>
          <w:p w:rsidR="00204018" w:rsidRPr="00A24B34" w:rsidRDefault="00204018" w:rsidP="003341CA">
            <w:pPr>
              <w:pStyle w:val="Osnova"/>
              <w:tabs>
                <w:tab w:val="left" w:leader="dot" w:pos="624"/>
              </w:tabs>
              <w:spacing w:line="240" w:lineRule="auto"/>
              <w:ind w:firstLine="0"/>
              <w:rPr>
                <w:rStyle w:val="Zag11"/>
                <w:rFonts w:eastAsia="@Arial Unicode MS" w:hint="eastAsia"/>
                <w:b/>
                <w:bCs/>
                <w:color w:val="auto"/>
                <w:sz w:val="24"/>
                <w:szCs w:val="24"/>
              </w:rPr>
            </w:pPr>
            <w:r w:rsidRPr="00A24B34">
              <w:rPr>
                <w:rFonts w:ascii="Times New Roman" w:hAnsi="Times New Roman" w:cs="Times New Roman"/>
                <w:color w:val="auto"/>
                <w:sz w:val="24"/>
                <w:szCs w:val="24"/>
              </w:rPr>
              <w:t>Социально – педагогическая</w:t>
            </w:r>
            <w:r w:rsidRPr="00A24B34">
              <w:rPr>
                <w:rFonts w:ascii="Times New Roman" w:hAnsi="Times New Roman" w:cs="Times New Roman"/>
                <w:color w:val="auto"/>
                <w:sz w:val="24"/>
                <w:szCs w:val="24"/>
                <w:lang w:val="ru-RU"/>
              </w:rPr>
              <w:t xml:space="preserve"> </w:t>
            </w:r>
            <w:r w:rsidRPr="00A24B34">
              <w:rPr>
                <w:rFonts w:ascii="Times New Roman" w:hAnsi="Times New Roman" w:cs="Times New Roman"/>
                <w:color w:val="auto"/>
                <w:sz w:val="24"/>
                <w:szCs w:val="24"/>
              </w:rPr>
              <w:t>диагностика</w:t>
            </w:r>
          </w:p>
        </w:tc>
      </w:tr>
      <w:tr w:rsidR="00204018" w:rsidRPr="00A24B34" w:rsidTr="003341CA">
        <w:trPr>
          <w:trHeight w:val="372"/>
        </w:trPr>
        <w:tc>
          <w:tcPr>
            <w:tcW w:w="2088" w:type="dxa"/>
            <w:tcBorders>
              <w:top w:val="single" w:sz="4" w:space="0" w:color="auto"/>
              <w:right w:val="nil"/>
            </w:tcBorders>
          </w:tcPr>
          <w:p w:rsidR="00204018" w:rsidRPr="00A24B34" w:rsidRDefault="00204018" w:rsidP="003341CA">
            <w:pPr>
              <w:rPr>
                <w:rFonts w:ascii="Times New Roman" w:hAnsi="Times New Roman" w:cs="Times New Roman"/>
              </w:rPr>
            </w:pPr>
            <w:r w:rsidRPr="00A24B34">
              <w:rPr>
                <w:rFonts w:ascii="Times New Roman" w:hAnsi="Times New Roman" w:cs="Times New Roman"/>
              </w:rPr>
              <w:t>Определить уровень организованности ребенка, особенности эмоционально-волевой  и личностной сферы; уровень знаний по предметам</w:t>
            </w:r>
          </w:p>
          <w:p w:rsidR="00204018" w:rsidRPr="00A24B34" w:rsidRDefault="00204018" w:rsidP="003341CA">
            <w:pPr>
              <w:rPr>
                <w:rFonts w:ascii="Times New Roman" w:hAnsi="Times New Roman" w:cs="Times New Roman"/>
              </w:rPr>
            </w:pPr>
          </w:p>
        </w:tc>
        <w:tc>
          <w:tcPr>
            <w:tcW w:w="2387" w:type="dxa"/>
            <w:tcBorders>
              <w:top w:val="single" w:sz="4" w:space="0" w:color="auto"/>
              <w:right w:val="single" w:sz="4" w:space="0" w:color="auto"/>
            </w:tcBorders>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Получение объективной информации об основных учебных навыках ребенка, особенностях личности. </w:t>
            </w:r>
          </w:p>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Выявление нарушений в поведении </w:t>
            </w:r>
          </w:p>
        </w:tc>
        <w:tc>
          <w:tcPr>
            <w:tcW w:w="2292" w:type="dxa"/>
            <w:gridSpan w:val="2"/>
            <w:tcBorders>
              <w:top w:val="single" w:sz="4" w:space="0" w:color="auto"/>
              <w:left w:val="single" w:sz="4" w:space="0" w:color="auto"/>
            </w:tcBorders>
          </w:tcPr>
          <w:p w:rsidR="00204018" w:rsidRPr="00A24B34" w:rsidRDefault="00204018" w:rsidP="003341CA">
            <w:pPr>
              <w:rPr>
                <w:rFonts w:ascii="Times New Roman" w:hAnsi="Times New Roman" w:cs="Times New Roman"/>
              </w:rPr>
            </w:pPr>
            <w:r w:rsidRPr="00A24B34">
              <w:rPr>
                <w:rFonts w:ascii="Times New Roman" w:hAnsi="Times New Roman" w:cs="Times New Roman"/>
              </w:rPr>
              <w:t>Анкетирование, наблюдение во время занятий, беседа с родителями, составление характеристики.</w:t>
            </w:r>
          </w:p>
        </w:tc>
        <w:tc>
          <w:tcPr>
            <w:tcW w:w="1178" w:type="dxa"/>
            <w:gridSpan w:val="2"/>
            <w:tcBorders>
              <w:top w:val="single" w:sz="4" w:space="0" w:color="auto"/>
              <w:left w:val="single" w:sz="4" w:space="0" w:color="auto"/>
            </w:tcBorders>
          </w:tcPr>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r w:rsidRPr="00A24B34">
              <w:rPr>
                <w:rFonts w:ascii="Times New Roman" w:hAnsi="Times New Roman" w:cs="Times New Roman"/>
              </w:rPr>
              <w:t>Сентябрь - октябрь</w:t>
            </w:r>
          </w:p>
          <w:p w:rsidR="00204018" w:rsidRPr="00A24B34" w:rsidRDefault="00204018" w:rsidP="003341CA">
            <w:pPr>
              <w:rPr>
                <w:rFonts w:ascii="Times New Roman" w:hAnsi="Times New Roman" w:cs="Times New Roman"/>
              </w:rPr>
            </w:pPr>
          </w:p>
        </w:tc>
        <w:tc>
          <w:tcPr>
            <w:tcW w:w="1723" w:type="dxa"/>
            <w:tcBorders>
              <w:top w:val="single" w:sz="4" w:space="0" w:color="auto"/>
              <w:left w:val="single" w:sz="4" w:space="0" w:color="auto"/>
            </w:tcBorders>
          </w:tcPr>
          <w:p w:rsidR="00204018" w:rsidRPr="00A24B34" w:rsidRDefault="00204018" w:rsidP="003341CA">
            <w:pPr>
              <w:rPr>
                <w:rFonts w:ascii="Times New Roman" w:hAnsi="Times New Roman" w:cs="Times New Roman"/>
              </w:rPr>
            </w:pPr>
            <w:r w:rsidRPr="00A24B34">
              <w:rPr>
                <w:rFonts w:ascii="Times New Roman" w:hAnsi="Times New Roman" w:cs="Times New Roman"/>
              </w:rPr>
              <w:t>Классный руководитель</w:t>
            </w:r>
          </w:p>
          <w:p w:rsidR="00204018" w:rsidRPr="00A24B34" w:rsidRDefault="00204018" w:rsidP="003341CA">
            <w:pPr>
              <w:rPr>
                <w:rFonts w:ascii="Times New Roman" w:hAnsi="Times New Roman" w:cs="Times New Roman"/>
              </w:rPr>
            </w:pPr>
          </w:p>
        </w:tc>
      </w:tr>
    </w:tbl>
    <w:p w:rsidR="00204018" w:rsidRDefault="00204018" w:rsidP="00204018">
      <w:pPr>
        <w:ind w:firstLine="709"/>
        <w:rPr>
          <w:rFonts w:ascii="Times New Roman" w:hAnsi="Times New Roman" w:cs="Times New Roman"/>
          <w:b/>
        </w:rPr>
      </w:pPr>
    </w:p>
    <w:p w:rsidR="00204018" w:rsidRPr="00A24B34" w:rsidRDefault="00204018" w:rsidP="00204018">
      <w:pPr>
        <w:ind w:firstLine="709"/>
        <w:rPr>
          <w:rFonts w:ascii="Times New Roman" w:hAnsi="Times New Roman" w:cs="Times New Roman"/>
          <w:b/>
        </w:rPr>
      </w:pPr>
    </w:p>
    <w:p w:rsidR="00204018" w:rsidRPr="00A24B34" w:rsidRDefault="00204018" w:rsidP="00204018">
      <w:pPr>
        <w:pStyle w:val="Osnova"/>
        <w:tabs>
          <w:tab w:val="left" w:leader="dot" w:pos="624"/>
        </w:tabs>
        <w:spacing w:line="240" w:lineRule="auto"/>
        <w:ind w:firstLine="709"/>
        <w:rPr>
          <w:rFonts w:ascii="Times New Roman" w:hAnsi="Times New Roman" w:cs="Times New Roman"/>
          <w:color w:val="auto"/>
          <w:sz w:val="24"/>
          <w:szCs w:val="24"/>
          <w:lang w:val="ru-RU"/>
        </w:rPr>
      </w:pPr>
    </w:p>
    <w:p w:rsidR="00204018" w:rsidRPr="00976B3D" w:rsidRDefault="00204018" w:rsidP="00204018">
      <w:pPr>
        <w:ind w:firstLine="709"/>
        <w:rPr>
          <w:rFonts w:ascii="Times New Roman" w:hAnsi="Times New Roman" w:cs="Times New Roman"/>
          <w:b/>
          <w:sz w:val="28"/>
          <w:szCs w:val="28"/>
        </w:rPr>
      </w:pPr>
      <w:r w:rsidRPr="00976B3D">
        <w:rPr>
          <w:rFonts w:ascii="Times New Roman" w:hAnsi="Times New Roman" w:cs="Times New Roman"/>
          <w:b/>
          <w:sz w:val="28"/>
          <w:szCs w:val="28"/>
        </w:rPr>
        <w:t>Коррекционно - развивающее направление</w:t>
      </w:r>
    </w:p>
    <w:p w:rsidR="00204018" w:rsidRPr="00976B3D" w:rsidRDefault="00204018" w:rsidP="00204018">
      <w:pPr>
        <w:ind w:firstLine="709"/>
        <w:rPr>
          <w:rStyle w:val="Zag11"/>
          <w:rFonts w:eastAsia="@Arial Unicode MS"/>
          <w:sz w:val="28"/>
          <w:szCs w:val="28"/>
        </w:rPr>
      </w:pPr>
      <w:r w:rsidRPr="00976B3D">
        <w:rPr>
          <w:rFonts w:ascii="Times New Roman" w:hAnsi="Times New Roman" w:cs="Times New Roman"/>
          <w:b/>
          <w:sz w:val="28"/>
          <w:szCs w:val="28"/>
        </w:rPr>
        <w:t>Цель:</w:t>
      </w:r>
      <w:r w:rsidRPr="00976B3D">
        <w:rPr>
          <w:rFonts w:ascii="Times New Roman" w:hAnsi="Times New Roman" w:cs="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976B3D">
        <w:rPr>
          <w:rStyle w:val="Zag11"/>
          <w:rFonts w:eastAsia="@Arial Unicode MS"/>
          <w:sz w:val="28"/>
          <w:szCs w:val="28"/>
        </w:rPr>
        <w:t>испытывающих затруднения в освоении образовательной программы.</w:t>
      </w:r>
    </w:p>
    <w:p w:rsidR="00204018" w:rsidRPr="00976B3D" w:rsidRDefault="00204018" w:rsidP="00204018">
      <w:pPr>
        <w:ind w:firstLine="709"/>
        <w:rPr>
          <w:rFonts w:ascii="Times New Roman" w:hAnsi="Times New Roman" w:cs="Times New Roman"/>
          <w:b/>
          <w:sz w:val="28"/>
          <w:szCs w:val="28"/>
        </w:rPr>
      </w:pPr>
      <w:r>
        <w:rPr>
          <w:rStyle w:val="Zag11"/>
          <w:rFonts w:eastAsia="@Arial Unicode MS"/>
          <w:sz w:val="28"/>
          <w:szCs w:val="28"/>
        </w:rPr>
        <w:t>Таблица 26</w:t>
      </w:r>
      <w:r w:rsidRPr="00976B3D">
        <w:rPr>
          <w:rStyle w:val="Zag11"/>
          <w:rFonts w:eastAsia="@Arial Unicode MS"/>
          <w:sz w:val="28"/>
          <w:szCs w:val="28"/>
        </w:rPr>
        <w:t xml:space="preserve"> - </w:t>
      </w:r>
      <w:r w:rsidRPr="00976B3D">
        <w:rPr>
          <w:rFonts w:ascii="Times New Roman" w:hAnsi="Times New Roman" w:cs="Times New Roman"/>
          <w:sz w:val="28"/>
          <w:szCs w:val="28"/>
        </w:rPr>
        <w:t>Коррекционно - развивающее направление</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5"/>
        <w:gridCol w:w="2975"/>
        <w:gridCol w:w="1367"/>
        <w:gridCol w:w="1775"/>
      </w:tblGrid>
      <w:tr w:rsidR="00204018" w:rsidRPr="00A24B34" w:rsidTr="003341CA">
        <w:tc>
          <w:tcPr>
            <w:tcW w:w="1951"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Задачи (направления) деятельности</w:t>
            </w:r>
          </w:p>
          <w:p w:rsidR="00204018" w:rsidRPr="00A24B34" w:rsidRDefault="00204018" w:rsidP="003341CA">
            <w:pPr>
              <w:rPr>
                <w:rFonts w:ascii="Times New Roman" w:hAnsi="Times New Roman" w:cs="Times New Roman"/>
              </w:rPr>
            </w:pPr>
          </w:p>
        </w:tc>
        <w:tc>
          <w:tcPr>
            <w:tcW w:w="184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Планируемые результаты.</w:t>
            </w:r>
          </w:p>
          <w:p w:rsidR="00204018" w:rsidRPr="00A24B34" w:rsidRDefault="00204018" w:rsidP="003341CA">
            <w:pPr>
              <w:rPr>
                <w:rFonts w:ascii="Times New Roman" w:hAnsi="Times New Roman" w:cs="Times New Roman"/>
              </w:rPr>
            </w:pPr>
          </w:p>
        </w:tc>
        <w:tc>
          <w:tcPr>
            <w:tcW w:w="297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Виды и формы деятельности, мероприятия.</w:t>
            </w:r>
          </w:p>
          <w:p w:rsidR="00204018" w:rsidRPr="00A24B34" w:rsidRDefault="00204018" w:rsidP="003341CA">
            <w:pPr>
              <w:rPr>
                <w:rFonts w:ascii="Times New Roman" w:hAnsi="Times New Roman" w:cs="Times New Roman"/>
              </w:rPr>
            </w:pPr>
          </w:p>
        </w:tc>
        <w:tc>
          <w:tcPr>
            <w:tcW w:w="136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Сроки (периодичность в течение года)</w:t>
            </w:r>
          </w:p>
          <w:p w:rsidR="00204018" w:rsidRPr="00A24B34" w:rsidRDefault="00204018" w:rsidP="003341CA">
            <w:pPr>
              <w:rPr>
                <w:rFonts w:ascii="Times New Roman" w:hAnsi="Times New Roman" w:cs="Times New Roman"/>
              </w:rPr>
            </w:pPr>
          </w:p>
        </w:tc>
        <w:tc>
          <w:tcPr>
            <w:tcW w:w="177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Ответственные</w:t>
            </w:r>
          </w:p>
          <w:p w:rsidR="00204018" w:rsidRPr="00A24B34" w:rsidRDefault="00204018" w:rsidP="003341CA">
            <w:pPr>
              <w:rPr>
                <w:rFonts w:ascii="Times New Roman" w:hAnsi="Times New Roman" w:cs="Times New Roman"/>
              </w:rPr>
            </w:pPr>
          </w:p>
        </w:tc>
      </w:tr>
      <w:tr w:rsidR="00204018" w:rsidRPr="00A24B34" w:rsidTr="003341CA">
        <w:tc>
          <w:tcPr>
            <w:tcW w:w="9913" w:type="dxa"/>
            <w:gridSpan w:val="5"/>
          </w:tcPr>
          <w:p w:rsidR="00204018" w:rsidRPr="00A24B34" w:rsidRDefault="00204018" w:rsidP="003341CA">
            <w:pPr>
              <w:rPr>
                <w:rFonts w:ascii="Times New Roman" w:hAnsi="Times New Roman" w:cs="Times New Roman"/>
                <w:b/>
              </w:rPr>
            </w:pPr>
            <w:r w:rsidRPr="00A24B34">
              <w:rPr>
                <w:rFonts w:ascii="Times New Roman" w:hAnsi="Times New Roman" w:cs="Times New Roman"/>
              </w:rPr>
              <w:t>Психолого-педагогическая работа</w:t>
            </w:r>
          </w:p>
        </w:tc>
      </w:tr>
      <w:tr w:rsidR="00204018" w:rsidRPr="00A24B34" w:rsidTr="003341CA">
        <w:tc>
          <w:tcPr>
            <w:tcW w:w="1951"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Обеспечение психолого-педагогического сопровождения детей</w:t>
            </w:r>
            <w:r>
              <w:rPr>
                <w:rFonts w:ascii="Times New Roman" w:hAnsi="Times New Roman" w:cs="Times New Roman"/>
              </w:rPr>
              <w:t>,</w:t>
            </w:r>
            <w:r w:rsidRPr="00A24B34">
              <w:rPr>
                <w:rFonts w:ascii="Times New Roman" w:hAnsi="Times New Roman" w:cs="Times New Roman"/>
              </w:rPr>
              <w:t xml:space="preserve"> </w:t>
            </w:r>
            <w:r>
              <w:rPr>
                <w:rStyle w:val="Zag11"/>
                <w:rFonts w:eastAsia="@Arial Unicode MS"/>
              </w:rPr>
              <w:lastRenderedPageBreak/>
              <w:t>испытывающих затруднения в освоении образовательной программы</w:t>
            </w:r>
          </w:p>
        </w:tc>
        <w:tc>
          <w:tcPr>
            <w:tcW w:w="184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Комплексный план, программы коррекционно-развивающей работы</w:t>
            </w:r>
          </w:p>
          <w:p w:rsidR="00204018" w:rsidRPr="00A24B34" w:rsidRDefault="00204018" w:rsidP="003341CA">
            <w:pPr>
              <w:rPr>
                <w:rFonts w:ascii="Times New Roman" w:hAnsi="Times New Roman" w:cs="Times New Roman"/>
              </w:rPr>
            </w:pPr>
          </w:p>
        </w:tc>
        <w:tc>
          <w:tcPr>
            <w:tcW w:w="2975" w:type="dxa"/>
          </w:tcPr>
          <w:p w:rsidR="00204018" w:rsidRPr="00A24B34" w:rsidRDefault="00204018" w:rsidP="003341CA">
            <w:pPr>
              <w:rPr>
                <w:rFonts w:ascii="Times New Roman" w:hAnsi="Times New Roman" w:cs="Times New Roman"/>
              </w:rPr>
            </w:pPr>
            <w:r>
              <w:rPr>
                <w:rFonts w:ascii="Times New Roman" w:hAnsi="Times New Roman" w:cs="Times New Roman"/>
              </w:rPr>
              <w:lastRenderedPageBreak/>
              <w:t>Корректировка</w:t>
            </w:r>
          </w:p>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 воспитательной программы работы с классом</w:t>
            </w:r>
            <w:r>
              <w:rPr>
                <w:rFonts w:ascii="Times New Roman" w:hAnsi="Times New Roman" w:cs="Times New Roman"/>
              </w:rPr>
              <w:t>.</w:t>
            </w:r>
            <w:r w:rsidRPr="00A24B34">
              <w:rPr>
                <w:rFonts w:ascii="Times New Roman" w:hAnsi="Times New Roman" w:cs="Times New Roman"/>
              </w:rPr>
              <w:t xml:space="preserve"> </w:t>
            </w:r>
          </w:p>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 Осуществление педагогического </w:t>
            </w:r>
            <w:r w:rsidRPr="00A24B34">
              <w:rPr>
                <w:rFonts w:ascii="Times New Roman" w:hAnsi="Times New Roman" w:cs="Times New Roman"/>
              </w:rPr>
              <w:lastRenderedPageBreak/>
              <w:t>мониторинга достижений школьника.</w:t>
            </w:r>
          </w:p>
        </w:tc>
        <w:tc>
          <w:tcPr>
            <w:tcW w:w="136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октябрь</w:t>
            </w:r>
          </w:p>
        </w:tc>
        <w:tc>
          <w:tcPr>
            <w:tcW w:w="177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классный руководитель</w:t>
            </w:r>
          </w:p>
        </w:tc>
      </w:tr>
      <w:tr w:rsidR="00204018" w:rsidRPr="00A24B34" w:rsidTr="003341CA">
        <w:tc>
          <w:tcPr>
            <w:tcW w:w="9913" w:type="dxa"/>
            <w:gridSpan w:val="5"/>
          </w:tcPr>
          <w:p w:rsidR="00204018" w:rsidRPr="00A24B34" w:rsidRDefault="00204018" w:rsidP="003341CA">
            <w:pPr>
              <w:rPr>
                <w:rFonts w:ascii="Times New Roman" w:hAnsi="Times New Roman" w:cs="Times New Roman"/>
                <w:b/>
              </w:rPr>
            </w:pPr>
            <w:r w:rsidRPr="00A24B34">
              <w:rPr>
                <w:rFonts w:ascii="Times New Roman" w:hAnsi="Times New Roman" w:cs="Times New Roman"/>
              </w:rPr>
              <w:lastRenderedPageBreak/>
              <w:t>Профилактическая работа</w:t>
            </w:r>
          </w:p>
        </w:tc>
      </w:tr>
      <w:tr w:rsidR="00204018" w:rsidRPr="00A24B34" w:rsidTr="003341CA">
        <w:tc>
          <w:tcPr>
            <w:tcW w:w="1951"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Создание условий для сохранения и укрепления здоровья обучающихся</w:t>
            </w:r>
            <w:r>
              <w:rPr>
                <w:rFonts w:ascii="Times New Roman" w:hAnsi="Times New Roman" w:cs="Times New Roman"/>
              </w:rPr>
              <w:t xml:space="preserve">, </w:t>
            </w:r>
            <w:r w:rsidRPr="00A24B34">
              <w:rPr>
                <w:rFonts w:ascii="Times New Roman" w:hAnsi="Times New Roman" w:cs="Times New Roman"/>
              </w:rPr>
              <w:t xml:space="preserve"> </w:t>
            </w:r>
            <w:r>
              <w:rPr>
                <w:rStyle w:val="Zag11"/>
                <w:rFonts w:eastAsia="@Arial Unicode MS"/>
              </w:rPr>
              <w:t>испытывающих затруднения в освоении образовательной программы</w:t>
            </w:r>
          </w:p>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p>
        </w:tc>
        <w:tc>
          <w:tcPr>
            <w:tcW w:w="184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Стабильный функциональный уровень здоровья</w:t>
            </w:r>
          </w:p>
        </w:tc>
        <w:tc>
          <w:tcPr>
            <w:tcW w:w="297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Внедрение здоровьесберегающих техн</w:t>
            </w:r>
            <w:r>
              <w:rPr>
                <w:rFonts w:ascii="Times New Roman" w:hAnsi="Times New Roman" w:cs="Times New Roman"/>
              </w:rPr>
              <w:t>ологий в образовательные отношения</w:t>
            </w:r>
            <w:r w:rsidRPr="00A24B34">
              <w:rPr>
                <w:rFonts w:ascii="Times New Roman" w:hAnsi="Times New Roman" w:cs="Times New Roman"/>
              </w:rPr>
              <w:t>.</w:t>
            </w:r>
          </w:p>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36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октябрь-май</w:t>
            </w:r>
          </w:p>
        </w:tc>
        <w:tc>
          <w:tcPr>
            <w:tcW w:w="1775"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Учитель, классный руководитель </w:t>
            </w:r>
          </w:p>
        </w:tc>
      </w:tr>
    </w:tbl>
    <w:p w:rsidR="00204018" w:rsidRPr="00A24B34" w:rsidRDefault="00204018" w:rsidP="00204018">
      <w:pPr>
        <w:ind w:firstLine="709"/>
        <w:rPr>
          <w:rFonts w:ascii="Times New Roman" w:hAnsi="Times New Roman" w:cs="Times New Roman"/>
          <w:b/>
        </w:rPr>
      </w:pPr>
    </w:p>
    <w:p w:rsidR="00204018" w:rsidRPr="00976B3D" w:rsidRDefault="00204018" w:rsidP="00204018">
      <w:pPr>
        <w:ind w:firstLine="709"/>
        <w:rPr>
          <w:rFonts w:ascii="Times New Roman" w:hAnsi="Times New Roman" w:cs="Times New Roman"/>
          <w:b/>
          <w:sz w:val="28"/>
          <w:szCs w:val="28"/>
        </w:rPr>
      </w:pPr>
      <w:r w:rsidRPr="00976B3D">
        <w:rPr>
          <w:rFonts w:ascii="Times New Roman" w:hAnsi="Times New Roman" w:cs="Times New Roman"/>
          <w:b/>
          <w:sz w:val="28"/>
          <w:szCs w:val="28"/>
        </w:rPr>
        <w:t>Консультативное направление</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b/>
          <w:sz w:val="28"/>
          <w:szCs w:val="28"/>
        </w:rPr>
        <w:t>Цель:</w:t>
      </w:r>
      <w:r w:rsidRPr="00976B3D">
        <w:rPr>
          <w:rFonts w:ascii="Times New Roman" w:hAnsi="Times New Roman" w:cs="Times New Roman"/>
          <w:sz w:val="28"/>
          <w:szCs w:val="28"/>
        </w:rPr>
        <w:t xml:space="preserve"> обеспечение специального индивидуального сопровождения детей, </w:t>
      </w:r>
      <w:r w:rsidRPr="00976B3D">
        <w:rPr>
          <w:rStyle w:val="Zag11"/>
          <w:rFonts w:eastAsia="@Arial Unicode MS"/>
          <w:sz w:val="28"/>
          <w:szCs w:val="28"/>
        </w:rPr>
        <w:t>испытывающих затруднения в освоении образовательной программы,</w:t>
      </w:r>
      <w:r w:rsidRPr="00976B3D">
        <w:rPr>
          <w:rFonts w:ascii="Times New Roman" w:hAnsi="Times New Roman" w:cs="Times New Roman"/>
          <w:sz w:val="28"/>
          <w:szCs w:val="28"/>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04018" w:rsidRPr="00976B3D" w:rsidRDefault="00204018" w:rsidP="00204018">
      <w:pPr>
        <w:ind w:firstLine="709"/>
        <w:rPr>
          <w:rFonts w:ascii="Times New Roman" w:hAnsi="Times New Roman" w:cs="Times New Roman"/>
          <w:sz w:val="28"/>
          <w:szCs w:val="28"/>
        </w:rPr>
      </w:pPr>
      <w:r>
        <w:rPr>
          <w:rFonts w:ascii="Times New Roman" w:hAnsi="Times New Roman" w:cs="Times New Roman"/>
          <w:sz w:val="28"/>
          <w:szCs w:val="28"/>
        </w:rPr>
        <w:t>Таблица 27</w:t>
      </w:r>
      <w:r w:rsidRPr="00976B3D">
        <w:rPr>
          <w:rFonts w:ascii="Times New Roman" w:hAnsi="Times New Roman" w:cs="Times New Roman"/>
          <w:sz w:val="28"/>
          <w:szCs w:val="28"/>
        </w:rPr>
        <w:t xml:space="preserve"> - Консультативное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850"/>
        <w:gridCol w:w="1918"/>
        <w:gridCol w:w="1727"/>
        <w:gridCol w:w="1667"/>
      </w:tblGrid>
      <w:tr w:rsidR="00204018" w:rsidRPr="00A24B34" w:rsidTr="003341CA">
        <w:tc>
          <w:tcPr>
            <w:tcW w:w="209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Задачи (направления) деятельности</w:t>
            </w:r>
          </w:p>
          <w:p w:rsidR="00204018" w:rsidRPr="00A24B34" w:rsidRDefault="00204018" w:rsidP="003341CA">
            <w:pPr>
              <w:rPr>
                <w:rFonts w:ascii="Times New Roman" w:hAnsi="Times New Roman" w:cs="Times New Roman"/>
              </w:rPr>
            </w:pPr>
          </w:p>
        </w:tc>
        <w:tc>
          <w:tcPr>
            <w:tcW w:w="1932"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Планируемые результаты.</w:t>
            </w:r>
          </w:p>
          <w:p w:rsidR="00204018" w:rsidRPr="00A24B34" w:rsidRDefault="00204018" w:rsidP="003341CA">
            <w:pPr>
              <w:rPr>
                <w:rFonts w:ascii="Times New Roman" w:hAnsi="Times New Roman" w:cs="Times New Roman"/>
              </w:rPr>
            </w:pPr>
          </w:p>
        </w:tc>
        <w:tc>
          <w:tcPr>
            <w:tcW w:w="20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Виды и формы деятельности, мероприятия.</w:t>
            </w:r>
          </w:p>
          <w:p w:rsidR="00204018" w:rsidRPr="00A24B34" w:rsidRDefault="00204018" w:rsidP="003341CA">
            <w:pPr>
              <w:rPr>
                <w:rFonts w:ascii="Times New Roman" w:hAnsi="Times New Roman" w:cs="Times New Roman"/>
              </w:rPr>
            </w:pPr>
          </w:p>
        </w:tc>
        <w:tc>
          <w:tcPr>
            <w:tcW w:w="18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Сроки (периодичность в течение года)</w:t>
            </w:r>
          </w:p>
          <w:p w:rsidR="00204018" w:rsidRPr="00A24B34" w:rsidRDefault="00204018" w:rsidP="003341CA">
            <w:pPr>
              <w:rPr>
                <w:rFonts w:ascii="Times New Roman" w:hAnsi="Times New Roman" w:cs="Times New Roman"/>
              </w:rPr>
            </w:pPr>
          </w:p>
        </w:tc>
        <w:tc>
          <w:tcPr>
            <w:tcW w:w="1739"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Ответственные</w:t>
            </w:r>
          </w:p>
          <w:p w:rsidR="00204018" w:rsidRPr="00A24B34" w:rsidRDefault="00204018" w:rsidP="003341CA">
            <w:pPr>
              <w:rPr>
                <w:rFonts w:ascii="Times New Roman" w:hAnsi="Times New Roman" w:cs="Times New Roman"/>
              </w:rPr>
            </w:pPr>
          </w:p>
        </w:tc>
      </w:tr>
      <w:tr w:rsidR="00204018" w:rsidRPr="00A24B34" w:rsidTr="003341CA">
        <w:tc>
          <w:tcPr>
            <w:tcW w:w="209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Консультирование педагогических работников </w:t>
            </w:r>
          </w:p>
        </w:tc>
        <w:tc>
          <w:tcPr>
            <w:tcW w:w="1932"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Разработка плана консультативной работы с ребенком, родителями, рекомендации, приёмы, упражнения и др. материалы. </w:t>
            </w:r>
          </w:p>
          <w:p w:rsidR="00204018" w:rsidRPr="00A24B34" w:rsidRDefault="00204018" w:rsidP="003341CA">
            <w:pPr>
              <w:rPr>
                <w:rFonts w:ascii="Times New Roman" w:hAnsi="Times New Roman" w:cs="Times New Roman"/>
              </w:rPr>
            </w:pPr>
          </w:p>
        </w:tc>
        <w:tc>
          <w:tcPr>
            <w:tcW w:w="20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Индивидуальные, групповые, тематические консультации</w:t>
            </w:r>
          </w:p>
          <w:p w:rsidR="00204018" w:rsidRPr="00A24B34" w:rsidRDefault="00204018" w:rsidP="003341CA">
            <w:pPr>
              <w:rPr>
                <w:rFonts w:ascii="Times New Roman" w:hAnsi="Times New Roman" w:cs="Times New Roman"/>
              </w:rPr>
            </w:pPr>
          </w:p>
        </w:tc>
        <w:tc>
          <w:tcPr>
            <w:tcW w:w="18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Сентябрь-май</w:t>
            </w:r>
          </w:p>
        </w:tc>
        <w:tc>
          <w:tcPr>
            <w:tcW w:w="1739"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Директор, зам. директора по УВР, учителя</w:t>
            </w:r>
          </w:p>
          <w:p w:rsidR="00204018" w:rsidRPr="00A24B34" w:rsidRDefault="00204018" w:rsidP="003341CA">
            <w:pPr>
              <w:rPr>
                <w:rFonts w:ascii="Times New Roman" w:hAnsi="Times New Roman" w:cs="Times New Roman"/>
              </w:rPr>
            </w:pPr>
          </w:p>
        </w:tc>
      </w:tr>
      <w:tr w:rsidR="00204018" w:rsidRPr="00A24B34" w:rsidTr="003341CA">
        <w:tc>
          <w:tcPr>
            <w:tcW w:w="209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Консультирование </w:t>
            </w:r>
            <w:r w:rsidRPr="00A24B34">
              <w:rPr>
                <w:rFonts w:ascii="Times New Roman" w:hAnsi="Times New Roman" w:cs="Times New Roman"/>
              </w:rPr>
              <w:lastRenderedPageBreak/>
              <w:t>обучающихся по выявленным проблемам, оказание помощи</w:t>
            </w:r>
          </w:p>
        </w:tc>
        <w:tc>
          <w:tcPr>
            <w:tcW w:w="1932"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 xml:space="preserve">Разработка </w:t>
            </w:r>
            <w:r w:rsidRPr="00A24B34">
              <w:rPr>
                <w:rFonts w:ascii="Times New Roman" w:hAnsi="Times New Roman" w:cs="Times New Roman"/>
              </w:rPr>
              <w:lastRenderedPageBreak/>
              <w:t xml:space="preserve">плана консультативной работы с ребенком; рекомендации, приёмы, упражнения и др. материалы. </w:t>
            </w:r>
          </w:p>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 </w:t>
            </w:r>
          </w:p>
        </w:tc>
        <w:tc>
          <w:tcPr>
            <w:tcW w:w="20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Индивидуальны</w:t>
            </w:r>
            <w:r w:rsidRPr="00A24B34">
              <w:rPr>
                <w:rFonts w:ascii="Times New Roman" w:hAnsi="Times New Roman" w:cs="Times New Roman"/>
              </w:rPr>
              <w:lastRenderedPageBreak/>
              <w:t>е, групповые, тематические консультации</w:t>
            </w:r>
          </w:p>
          <w:p w:rsidR="00204018" w:rsidRPr="00A24B34" w:rsidRDefault="00204018" w:rsidP="003341CA">
            <w:pPr>
              <w:rPr>
                <w:rFonts w:ascii="Times New Roman" w:hAnsi="Times New Roman" w:cs="Times New Roman"/>
              </w:rPr>
            </w:pPr>
          </w:p>
        </w:tc>
        <w:tc>
          <w:tcPr>
            <w:tcW w:w="18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Сентябрь-май</w:t>
            </w:r>
          </w:p>
        </w:tc>
        <w:tc>
          <w:tcPr>
            <w:tcW w:w="1739"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Учитель </w:t>
            </w:r>
          </w:p>
          <w:p w:rsidR="00204018" w:rsidRPr="00A24B34" w:rsidRDefault="00204018" w:rsidP="003341CA">
            <w:pPr>
              <w:rPr>
                <w:rFonts w:ascii="Times New Roman" w:hAnsi="Times New Roman" w:cs="Times New Roman"/>
              </w:rPr>
            </w:pPr>
          </w:p>
        </w:tc>
      </w:tr>
      <w:tr w:rsidR="00204018" w:rsidRPr="00A24B34" w:rsidTr="003341CA">
        <w:tc>
          <w:tcPr>
            <w:tcW w:w="209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Консультирование родителей</w:t>
            </w:r>
            <w:r>
              <w:rPr>
                <w:rFonts w:ascii="Times New Roman" w:hAnsi="Times New Roman" w:cs="Times New Roman"/>
              </w:rPr>
              <w:t xml:space="preserve"> по выбору</w:t>
            </w:r>
            <w:r w:rsidRPr="00A24B34">
              <w:rPr>
                <w:rFonts w:ascii="Times New Roman" w:hAnsi="Times New Roman" w:cs="Times New Roman"/>
              </w:rPr>
              <w:t xml:space="preserve"> стратегии воспитания, психолого-физиологическим особенностям детей</w:t>
            </w:r>
          </w:p>
        </w:tc>
        <w:tc>
          <w:tcPr>
            <w:tcW w:w="1932"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Разработка плана консультативной работы с родителями; рекомендации, приёмы, упражнения и др. материалы. </w:t>
            </w:r>
          </w:p>
          <w:p w:rsidR="00204018" w:rsidRPr="00A24B34" w:rsidRDefault="00204018" w:rsidP="003341CA">
            <w:pPr>
              <w:rPr>
                <w:rFonts w:ascii="Times New Roman" w:hAnsi="Times New Roman" w:cs="Times New Roman"/>
              </w:rPr>
            </w:pPr>
          </w:p>
        </w:tc>
        <w:tc>
          <w:tcPr>
            <w:tcW w:w="20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Индивидуальные, групповые, тематические консультации</w:t>
            </w:r>
          </w:p>
          <w:p w:rsidR="00204018" w:rsidRPr="00A24B34" w:rsidRDefault="00204018" w:rsidP="003341CA">
            <w:pPr>
              <w:rPr>
                <w:rFonts w:ascii="Times New Roman" w:hAnsi="Times New Roman" w:cs="Times New Roman"/>
              </w:rPr>
            </w:pPr>
          </w:p>
        </w:tc>
        <w:tc>
          <w:tcPr>
            <w:tcW w:w="1803"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По отдельному плану-графику</w:t>
            </w:r>
          </w:p>
        </w:tc>
        <w:tc>
          <w:tcPr>
            <w:tcW w:w="1739"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Директор, заместитель директора по УВР, учитель</w:t>
            </w:r>
          </w:p>
          <w:p w:rsidR="00204018" w:rsidRPr="00A24B34" w:rsidRDefault="00204018" w:rsidP="003341CA">
            <w:pPr>
              <w:rPr>
                <w:rFonts w:ascii="Times New Roman" w:hAnsi="Times New Roman" w:cs="Times New Roman"/>
              </w:rPr>
            </w:pPr>
          </w:p>
        </w:tc>
      </w:tr>
    </w:tbl>
    <w:p w:rsidR="00204018" w:rsidRPr="00A24B34" w:rsidRDefault="00204018" w:rsidP="00204018">
      <w:pPr>
        <w:pStyle w:val="Osnova"/>
        <w:tabs>
          <w:tab w:val="left" w:leader="dot" w:pos="624"/>
        </w:tabs>
        <w:spacing w:line="240" w:lineRule="auto"/>
        <w:ind w:firstLine="709"/>
        <w:rPr>
          <w:rFonts w:ascii="Times New Roman" w:hAnsi="Times New Roman" w:cs="Times New Roman"/>
          <w:color w:val="auto"/>
          <w:sz w:val="24"/>
          <w:szCs w:val="24"/>
          <w:lang w:val="ru-RU"/>
        </w:rPr>
      </w:pPr>
    </w:p>
    <w:p w:rsidR="00204018" w:rsidRPr="00976B3D" w:rsidRDefault="00204018" w:rsidP="00204018">
      <w:pPr>
        <w:ind w:firstLine="709"/>
        <w:rPr>
          <w:rFonts w:ascii="Times New Roman" w:hAnsi="Times New Roman" w:cs="Times New Roman"/>
          <w:b/>
          <w:sz w:val="28"/>
          <w:szCs w:val="28"/>
        </w:rPr>
      </w:pPr>
      <w:r w:rsidRPr="00976B3D">
        <w:rPr>
          <w:rFonts w:ascii="Times New Roman" w:hAnsi="Times New Roman" w:cs="Times New Roman"/>
          <w:b/>
          <w:sz w:val="28"/>
          <w:szCs w:val="28"/>
        </w:rPr>
        <w:t>Информационно – просветительское направление</w:t>
      </w:r>
    </w:p>
    <w:p w:rsidR="00204018" w:rsidRPr="00976B3D" w:rsidRDefault="00204018" w:rsidP="00204018">
      <w:pPr>
        <w:ind w:firstLine="709"/>
        <w:jc w:val="both"/>
        <w:rPr>
          <w:rFonts w:ascii="Times New Roman" w:hAnsi="Times New Roman" w:cs="Times New Roman"/>
          <w:sz w:val="28"/>
          <w:szCs w:val="28"/>
        </w:rPr>
      </w:pPr>
      <w:r w:rsidRPr="00976B3D">
        <w:rPr>
          <w:rFonts w:ascii="Times New Roman" w:hAnsi="Times New Roman" w:cs="Times New Roman"/>
          <w:b/>
          <w:iCs/>
          <w:sz w:val="28"/>
          <w:szCs w:val="28"/>
        </w:rPr>
        <w:t>Цель:</w:t>
      </w:r>
      <w:r w:rsidRPr="00976B3D">
        <w:rPr>
          <w:rFonts w:ascii="Times New Roman" w:hAnsi="Times New Roman" w:cs="Times New Roman"/>
          <w:i/>
          <w:iCs/>
          <w:sz w:val="28"/>
          <w:szCs w:val="28"/>
        </w:rPr>
        <w:t xml:space="preserve"> </w:t>
      </w:r>
      <w:r w:rsidRPr="00976B3D">
        <w:rPr>
          <w:rFonts w:ascii="Times New Roman" w:hAnsi="Times New Roman" w:cs="Times New Roman"/>
          <w:sz w:val="28"/>
          <w:szCs w:val="28"/>
        </w:rPr>
        <w:t xml:space="preserve">организация информационно-просветительской деятельности по вопросам работы с детьми, </w:t>
      </w:r>
      <w:r w:rsidRPr="00976B3D">
        <w:rPr>
          <w:rStyle w:val="Zag11"/>
          <w:rFonts w:eastAsia="@Arial Unicode MS"/>
          <w:sz w:val="28"/>
          <w:szCs w:val="28"/>
        </w:rPr>
        <w:t>испытывающими затруднения в освоении образовательной программы,</w:t>
      </w:r>
      <w:r w:rsidRPr="00976B3D">
        <w:rPr>
          <w:rFonts w:ascii="Times New Roman" w:hAnsi="Times New Roman" w:cs="Times New Roman"/>
          <w:sz w:val="28"/>
          <w:szCs w:val="28"/>
        </w:rPr>
        <w:t xml:space="preserve"> со всеми участниками образовательных отношений.</w:t>
      </w:r>
    </w:p>
    <w:p w:rsidR="00204018" w:rsidRPr="00976B3D" w:rsidRDefault="00204018" w:rsidP="00204018">
      <w:pPr>
        <w:ind w:firstLine="709"/>
        <w:rPr>
          <w:rFonts w:ascii="Times New Roman" w:hAnsi="Times New Roman" w:cs="Times New Roman"/>
          <w:sz w:val="28"/>
          <w:szCs w:val="28"/>
        </w:rPr>
      </w:pPr>
      <w:r>
        <w:rPr>
          <w:rFonts w:ascii="Times New Roman" w:hAnsi="Times New Roman" w:cs="Times New Roman"/>
          <w:sz w:val="28"/>
          <w:szCs w:val="28"/>
        </w:rPr>
        <w:t>Таблица 28</w:t>
      </w:r>
      <w:r w:rsidRPr="00976B3D">
        <w:rPr>
          <w:rFonts w:ascii="Times New Roman" w:hAnsi="Times New Roman" w:cs="Times New Roman"/>
          <w:sz w:val="28"/>
          <w:szCs w:val="28"/>
        </w:rPr>
        <w:t xml:space="preserve"> - Информационно – просветительское направление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7"/>
        <w:gridCol w:w="2386"/>
        <w:gridCol w:w="2074"/>
        <w:gridCol w:w="1286"/>
        <w:gridCol w:w="1701"/>
      </w:tblGrid>
      <w:tr w:rsidR="00204018" w:rsidRPr="00A24B34" w:rsidTr="003341CA">
        <w:tc>
          <w:tcPr>
            <w:tcW w:w="201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Задачи (направления) деятельности</w:t>
            </w:r>
          </w:p>
          <w:p w:rsidR="00204018" w:rsidRPr="00A24B34" w:rsidRDefault="00204018" w:rsidP="003341CA">
            <w:pPr>
              <w:rPr>
                <w:rFonts w:ascii="Times New Roman" w:hAnsi="Times New Roman" w:cs="Times New Roman"/>
              </w:rPr>
            </w:pPr>
          </w:p>
        </w:tc>
        <w:tc>
          <w:tcPr>
            <w:tcW w:w="2386"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Планируемые результаты.</w:t>
            </w:r>
          </w:p>
          <w:p w:rsidR="00204018" w:rsidRPr="00A24B34" w:rsidRDefault="00204018" w:rsidP="003341CA">
            <w:pPr>
              <w:rPr>
                <w:rFonts w:ascii="Times New Roman" w:hAnsi="Times New Roman" w:cs="Times New Roman"/>
              </w:rPr>
            </w:pPr>
          </w:p>
        </w:tc>
        <w:tc>
          <w:tcPr>
            <w:tcW w:w="207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Виды и формы деятельности, мероприятия.</w:t>
            </w:r>
          </w:p>
          <w:p w:rsidR="00204018" w:rsidRPr="00A24B34" w:rsidRDefault="00204018" w:rsidP="003341CA">
            <w:pPr>
              <w:rPr>
                <w:rFonts w:ascii="Times New Roman" w:hAnsi="Times New Roman" w:cs="Times New Roman"/>
              </w:rPr>
            </w:pPr>
          </w:p>
        </w:tc>
        <w:tc>
          <w:tcPr>
            <w:tcW w:w="1286"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Сроки (периодичность в течение года)</w:t>
            </w:r>
          </w:p>
          <w:p w:rsidR="00204018" w:rsidRPr="00A24B34" w:rsidRDefault="00204018" w:rsidP="003341CA">
            <w:pPr>
              <w:rPr>
                <w:rFonts w:ascii="Times New Roman" w:hAnsi="Times New Roman" w:cs="Times New Roman"/>
              </w:rPr>
            </w:pPr>
          </w:p>
        </w:tc>
        <w:tc>
          <w:tcPr>
            <w:tcW w:w="1701"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Ответственные</w:t>
            </w:r>
          </w:p>
          <w:p w:rsidR="00204018" w:rsidRPr="00A24B34" w:rsidRDefault="00204018" w:rsidP="003341CA">
            <w:pPr>
              <w:rPr>
                <w:rFonts w:ascii="Times New Roman" w:hAnsi="Times New Roman" w:cs="Times New Roman"/>
              </w:rPr>
            </w:pPr>
          </w:p>
        </w:tc>
      </w:tr>
      <w:tr w:rsidR="00204018" w:rsidRPr="00A24B34" w:rsidTr="003341CA">
        <w:tc>
          <w:tcPr>
            <w:tcW w:w="201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p w:rsidR="00204018" w:rsidRPr="00A24B34" w:rsidRDefault="00204018" w:rsidP="003341CA">
            <w:pPr>
              <w:rPr>
                <w:rFonts w:ascii="Times New Roman" w:hAnsi="Times New Roman" w:cs="Times New Roman"/>
                <w:i/>
              </w:rPr>
            </w:pPr>
          </w:p>
        </w:tc>
        <w:tc>
          <w:tcPr>
            <w:tcW w:w="2386"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Повышение уровня  информированности, понимания целей и  методов коррекционной работы, ориентация на сотрудничество</w:t>
            </w:r>
          </w:p>
        </w:tc>
        <w:tc>
          <w:tcPr>
            <w:tcW w:w="207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Информационные мероприятия, организация консультаций</w:t>
            </w:r>
          </w:p>
        </w:tc>
        <w:tc>
          <w:tcPr>
            <w:tcW w:w="1286" w:type="dxa"/>
          </w:tcPr>
          <w:p w:rsidR="00204018" w:rsidRPr="00A24B34" w:rsidRDefault="00204018" w:rsidP="003341CA">
            <w:pPr>
              <w:rPr>
                <w:rFonts w:ascii="Times New Roman" w:hAnsi="Times New Roman" w:cs="Times New Roman"/>
                <w:i/>
              </w:rPr>
            </w:pPr>
            <w:r w:rsidRPr="00A24B34">
              <w:rPr>
                <w:rFonts w:ascii="Times New Roman" w:hAnsi="Times New Roman" w:cs="Times New Roman"/>
              </w:rPr>
              <w:t>Октябрь-май</w:t>
            </w:r>
          </w:p>
        </w:tc>
        <w:tc>
          <w:tcPr>
            <w:tcW w:w="1701" w:type="dxa"/>
          </w:tcPr>
          <w:p w:rsidR="00204018" w:rsidRPr="00A24B34" w:rsidRDefault="00204018" w:rsidP="003341CA">
            <w:pPr>
              <w:rPr>
                <w:rFonts w:ascii="Times New Roman" w:hAnsi="Times New Roman" w:cs="Times New Roman"/>
                <w:i/>
              </w:rPr>
            </w:pPr>
            <w:r w:rsidRPr="00A24B34">
              <w:rPr>
                <w:rFonts w:ascii="Times New Roman" w:hAnsi="Times New Roman" w:cs="Times New Roman"/>
              </w:rPr>
              <w:t>Заместитель директора по УВР, медработник.</w:t>
            </w:r>
          </w:p>
        </w:tc>
      </w:tr>
      <w:tr w:rsidR="00204018" w:rsidRPr="00A24B34" w:rsidTr="003341CA">
        <w:tc>
          <w:tcPr>
            <w:tcW w:w="2017"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Психолого-педагогическое просвещение педагогических работников по вопросам развития, </w:t>
            </w:r>
            <w:r w:rsidRPr="00A24B34">
              <w:rPr>
                <w:rFonts w:ascii="Times New Roman" w:hAnsi="Times New Roman" w:cs="Times New Roman"/>
              </w:rPr>
              <w:lastRenderedPageBreak/>
              <w:t xml:space="preserve">обучения и воспитания данной категории детей </w:t>
            </w:r>
          </w:p>
        </w:tc>
        <w:tc>
          <w:tcPr>
            <w:tcW w:w="2386"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 xml:space="preserve">Повышение уровня  информированности, понимания целей и  методов коррекционной работы, повышение результативности </w:t>
            </w:r>
            <w:r w:rsidRPr="00A24B34">
              <w:rPr>
                <w:rFonts w:ascii="Times New Roman" w:hAnsi="Times New Roman" w:cs="Times New Roman"/>
              </w:rPr>
              <w:lastRenderedPageBreak/>
              <w:t>взаимодействия  в ходе коррекционной работы.</w:t>
            </w:r>
          </w:p>
        </w:tc>
        <w:tc>
          <w:tcPr>
            <w:tcW w:w="2074"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 xml:space="preserve">Информационные мероприятия, организация методических мероприятий по вопросам </w:t>
            </w:r>
            <w:r>
              <w:rPr>
                <w:rFonts w:ascii="Times New Roman" w:hAnsi="Times New Roman" w:cs="Times New Roman"/>
              </w:rPr>
              <w:t xml:space="preserve">работы с детьми, </w:t>
            </w:r>
            <w:r>
              <w:rPr>
                <w:rStyle w:val="Zag11"/>
                <w:rFonts w:eastAsia="@Arial Unicode MS"/>
              </w:rPr>
              <w:lastRenderedPageBreak/>
              <w:t>испытывающими затруднения в освоении образовательной программы</w:t>
            </w:r>
          </w:p>
        </w:tc>
        <w:tc>
          <w:tcPr>
            <w:tcW w:w="1286" w:type="dxa"/>
          </w:tcPr>
          <w:p w:rsidR="00204018" w:rsidRPr="00A24B34" w:rsidRDefault="00204018" w:rsidP="003341CA">
            <w:pPr>
              <w:rPr>
                <w:rFonts w:ascii="Times New Roman" w:hAnsi="Times New Roman" w:cs="Times New Roman"/>
              </w:rPr>
            </w:pPr>
            <w:r w:rsidRPr="00A24B34">
              <w:rPr>
                <w:rFonts w:ascii="Times New Roman" w:hAnsi="Times New Roman" w:cs="Times New Roman"/>
              </w:rPr>
              <w:lastRenderedPageBreak/>
              <w:t xml:space="preserve"> Октябрь-май</w:t>
            </w:r>
          </w:p>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p>
          <w:p w:rsidR="00204018" w:rsidRPr="00A24B34" w:rsidRDefault="00204018" w:rsidP="003341CA">
            <w:pPr>
              <w:rPr>
                <w:rFonts w:ascii="Times New Roman" w:hAnsi="Times New Roman" w:cs="Times New Roman"/>
              </w:rPr>
            </w:pPr>
            <w:r w:rsidRPr="00A24B34">
              <w:rPr>
                <w:rFonts w:ascii="Times New Roman" w:hAnsi="Times New Roman" w:cs="Times New Roman"/>
              </w:rPr>
              <w:t xml:space="preserve"> </w:t>
            </w:r>
          </w:p>
        </w:tc>
        <w:tc>
          <w:tcPr>
            <w:tcW w:w="1701" w:type="dxa"/>
          </w:tcPr>
          <w:p w:rsidR="00204018" w:rsidRPr="00A24B34" w:rsidRDefault="00204018" w:rsidP="003341CA">
            <w:pPr>
              <w:rPr>
                <w:rFonts w:ascii="Times New Roman" w:hAnsi="Times New Roman" w:cs="Times New Roman"/>
                <w:i/>
              </w:rPr>
            </w:pPr>
            <w:r w:rsidRPr="00A24B34">
              <w:rPr>
                <w:rFonts w:ascii="Times New Roman" w:hAnsi="Times New Roman" w:cs="Times New Roman"/>
              </w:rPr>
              <w:lastRenderedPageBreak/>
              <w:t>Заместитель директора по УВР</w:t>
            </w:r>
          </w:p>
        </w:tc>
      </w:tr>
    </w:tbl>
    <w:p w:rsidR="00204018" w:rsidRPr="00A24B34" w:rsidRDefault="00204018" w:rsidP="00204018">
      <w:pPr>
        <w:ind w:firstLine="709"/>
        <w:rPr>
          <w:rFonts w:ascii="Times New Roman" w:hAnsi="Times New Roman" w:cs="Times New Roman"/>
        </w:rPr>
      </w:pPr>
    </w:p>
    <w:p w:rsidR="00204018" w:rsidRPr="00A87725" w:rsidRDefault="00204018" w:rsidP="00204018">
      <w:pPr>
        <w:pStyle w:val="Osnova"/>
        <w:tabs>
          <w:tab w:val="left" w:leader="dot" w:pos="624"/>
        </w:tabs>
        <w:spacing w:line="240" w:lineRule="auto"/>
        <w:ind w:firstLine="709"/>
        <w:rPr>
          <w:rStyle w:val="Zag11"/>
          <w:rFonts w:eastAsia="@Arial Unicode MS" w:hint="eastAsia"/>
          <w:color w:val="auto"/>
          <w:sz w:val="28"/>
          <w:szCs w:val="28"/>
        </w:rPr>
      </w:pPr>
      <w:r w:rsidRPr="00A87725">
        <w:rPr>
          <w:rStyle w:val="Zag11"/>
          <w:rFonts w:eastAsia="@Arial Unicode MS"/>
          <w:color w:val="auto"/>
          <w:sz w:val="28"/>
          <w:szCs w:val="28"/>
        </w:rPr>
        <w:t>Этапы реализации программы</w:t>
      </w:r>
    </w:p>
    <w:p w:rsidR="00204018" w:rsidRPr="00A87725" w:rsidRDefault="00204018" w:rsidP="00204018">
      <w:pPr>
        <w:pStyle w:val="Osnova"/>
        <w:tabs>
          <w:tab w:val="left" w:leader="dot" w:pos="624"/>
        </w:tabs>
        <w:spacing w:line="240" w:lineRule="auto"/>
        <w:ind w:firstLine="709"/>
        <w:rPr>
          <w:rStyle w:val="Zag11"/>
          <w:rFonts w:eastAsia="@Arial Unicode MS" w:hint="eastAsia"/>
          <w:i/>
          <w:iCs/>
          <w:color w:val="auto"/>
          <w:sz w:val="28"/>
          <w:szCs w:val="28"/>
        </w:rPr>
      </w:pPr>
      <w:r w:rsidRPr="00A87725">
        <w:rPr>
          <w:rStyle w:val="Zag11"/>
          <w:rFonts w:eastAsia="@Arial Unicode MS"/>
          <w:color w:val="auto"/>
          <w:sz w:val="28"/>
          <w:szCs w:val="28"/>
        </w:rPr>
        <w:t xml:space="preserve">Коррекционная работа реализуется поэтапно. </w:t>
      </w:r>
    </w:p>
    <w:p w:rsidR="00204018" w:rsidRPr="00954EBB" w:rsidRDefault="00204018" w:rsidP="00204018">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Этап сбора и анализа информации</w:t>
      </w:r>
      <w:r w:rsidRPr="00954EBB">
        <w:rPr>
          <w:rStyle w:val="Zag11"/>
          <w:rFonts w:eastAsia="@Arial Unicode MS"/>
          <w:color w:val="auto"/>
          <w:sz w:val="28"/>
          <w:szCs w:val="28"/>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04018" w:rsidRPr="00954EBB" w:rsidRDefault="00204018" w:rsidP="00204018">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Этап планирования, организации, координации</w:t>
      </w:r>
      <w:r w:rsidRPr="00954EBB">
        <w:rPr>
          <w:rStyle w:val="Zag11"/>
          <w:rFonts w:eastAsia="@Arial Unicode MS"/>
          <w:color w:val="auto"/>
          <w:sz w:val="28"/>
          <w:szCs w:val="28"/>
          <w:lang w:val="ru-RU"/>
        </w:rPr>
        <w:t xml:space="preserve"> (организационно-исполнительская деятельность). Результатом работы является организованный образовательные отношения,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204018" w:rsidRPr="00954EBB" w:rsidRDefault="00204018" w:rsidP="00204018">
      <w:pPr>
        <w:pStyle w:val="Osnova"/>
        <w:tabs>
          <w:tab w:val="left" w:leader="dot" w:pos="624"/>
        </w:tabs>
        <w:spacing w:line="240" w:lineRule="auto"/>
        <w:ind w:firstLine="709"/>
        <w:rPr>
          <w:rStyle w:val="Zag11"/>
          <w:rFonts w:eastAsia="@Arial Unicode MS" w:hint="eastAsia"/>
          <w:i/>
          <w:iCs/>
          <w:color w:val="auto"/>
          <w:sz w:val="28"/>
          <w:szCs w:val="28"/>
          <w:lang w:val="ru-RU"/>
        </w:rPr>
      </w:pPr>
      <w:r w:rsidRPr="00954EBB">
        <w:rPr>
          <w:rStyle w:val="Zag11"/>
          <w:rFonts w:eastAsia="@Arial Unicode MS"/>
          <w:i/>
          <w:iCs/>
          <w:color w:val="auto"/>
          <w:sz w:val="28"/>
          <w:szCs w:val="28"/>
          <w:lang w:val="ru-RU"/>
        </w:rPr>
        <w:t xml:space="preserve">Этап диагностики коррекционно-развивающей образовательной среды </w:t>
      </w:r>
      <w:r w:rsidRPr="00954EBB">
        <w:rPr>
          <w:rStyle w:val="Zag11"/>
          <w:rFonts w:eastAsia="@Arial Unicode MS"/>
          <w:color w:val="auto"/>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r w:rsidRPr="00954EBB">
        <w:rPr>
          <w:rStyle w:val="Zag11"/>
          <w:rFonts w:eastAsia="@Arial Unicode MS"/>
          <w:i/>
          <w:iCs/>
          <w:color w:val="auto"/>
          <w:sz w:val="28"/>
          <w:szCs w:val="28"/>
          <w:lang w:val="ru-RU"/>
        </w:rPr>
        <w:t>Этап регуляции и корректировки</w:t>
      </w:r>
      <w:r w:rsidRPr="00954EBB">
        <w:rPr>
          <w:rStyle w:val="Zag11"/>
          <w:rFonts w:eastAsia="@Arial Unicode MS"/>
          <w:color w:val="auto"/>
          <w:sz w:val="28"/>
          <w:szCs w:val="28"/>
          <w:lang w:val="ru-RU"/>
        </w:rPr>
        <w:t xml:space="preserve"> (регулятивно-корректировочная деятельность). Результатом является внесение необходимых изменений в образовательные отношения и процесс сопровождения детей</w:t>
      </w:r>
      <w:r w:rsidRPr="00A87725">
        <w:rPr>
          <w:rFonts w:ascii="Times New Roman" w:hAnsi="Times New Roman" w:cs="Times New Roman"/>
          <w:sz w:val="28"/>
          <w:szCs w:val="28"/>
          <w:lang w:val="ru-RU"/>
        </w:rPr>
        <w:t xml:space="preserve">, </w:t>
      </w:r>
      <w:r w:rsidRPr="00954EBB">
        <w:rPr>
          <w:rStyle w:val="Zag11"/>
          <w:rFonts w:eastAsia="@Arial Unicode MS"/>
          <w:color w:val="auto"/>
          <w:sz w:val="28"/>
          <w:szCs w:val="28"/>
          <w:lang w:val="ru-RU"/>
        </w:rPr>
        <w:t>испытывающих затруднения в освоении образовательной программы, корректировка условий и форм обучения, методов и приёмов работы.</w:t>
      </w:r>
    </w:p>
    <w:p w:rsidR="00204018" w:rsidRPr="00954EBB" w:rsidRDefault="00204018" w:rsidP="00204018">
      <w:pPr>
        <w:pStyle w:val="Osnova"/>
        <w:tabs>
          <w:tab w:val="left" w:leader="dot" w:pos="624"/>
        </w:tabs>
        <w:spacing w:line="240" w:lineRule="auto"/>
        <w:ind w:firstLine="709"/>
        <w:rPr>
          <w:rStyle w:val="Zag11"/>
          <w:rFonts w:eastAsia="@Arial Unicode MS" w:hint="eastAsia"/>
          <w:color w:val="auto"/>
          <w:sz w:val="28"/>
          <w:szCs w:val="28"/>
          <w:lang w:val="ru-RU"/>
        </w:rPr>
      </w:pPr>
    </w:p>
    <w:p w:rsidR="00204018" w:rsidRPr="00A87725" w:rsidRDefault="00204018" w:rsidP="00204018">
      <w:pPr>
        <w:pStyle w:val="af5"/>
        <w:rPr>
          <w:rFonts w:ascii="Times New Roman" w:hAnsi="Times New Roman"/>
          <w:b/>
          <w:sz w:val="28"/>
          <w:szCs w:val="28"/>
        </w:rPr>
      </w:pPr>
      <w:r w:rsidRPr="00A87725">
        <w:rPr>
          <w:rFonts w:ascii="Times New Roman" w:hAnsi="Times New Roman"/>
          <w:b/>
          <w:sz w:val="28"/>
          <w:szCs w:val="28"/>
        </w:rPr>
        <w:t>Механизм взаимодействия учителей и других специалистов в области коррекционной работы, реализующийся в единстве урочной, внеурочной и внешкольной деятельности</w:t>
      </w:r>
    </w:p>
    <w:p w:rsidR="00204018" w:rsidRDefault="00204018" w:rsidP="00204018">
      <w:pPr>
        <w:jc w:val="center"/>
        <w:rPr>
          <w:rFonts w:ascii="Times New Roman" w:hAnsi="Times New Roman" w:cs="Times New Roman"/>
          <w:sz w:val="28"/>
          <w:szCs w:val="28"/>
        </w:rPr>
      </w:pPr>
    </w:p>
    <w:p w:rsidR="00204018" w:rsidRPr="007A483E" w:rsidRDefault="00204018" w:rsidP="00204018">
      <w:pPr>
        <w:jc w:val="center"/>
        <w:rPr>
          <w:rFonts w:ascii="Times New Roman" w:hAnsi="Times New Roman" w:cs="Times New Roman"/>
          <w:sz w:val="28"/>
          <w:szCs w:val="28"/>
        </w:rPr>
      </w:pPr>
      <w:r>
        <w:rPr>
          <w:rFonts w:ascii="Times New Roman" w:hAnsi="Times New Roman" w:cs="Times New Roman"/>
          <w:sz w:val="28"/>
          <w:szCs w:val="28"/>
        </w:rPr>
        <w:t>Таблица 29 –</w:t>
      </w:r>
      <w:r w:rsidRPr="007A483E">
        <w:rPr>
          <w:rFonts w:ascii="Times New Roman" w:hAnsi="Times New Roman" w:cs="Times New Roman"/>
          <w:sz w:val="28"/>
          <w:szCs w:val="28"/>
        </w:rPr>
        <w:t xml:space="preserve"> </w:t>
      </w:r>
      <w:r>
        <w:rPr>
          <w:rFonts w:ascii="Times New Roman" w:hAnsi="Times New Roman" w:cs="Times New Roman"/>
          <w:sz w:val="28"/>
          <w:szCs w:val="28"/>
        </w:rPr>
        <w:t>Механизм взаимодействия учителей и других специалистов в области коррекционной работы</w:t>
      </w:r>
    </w:p>
    <w:p w:rsidR="00204018" w:rsidRPr="00A24B34" w:rsidRDefault="00204018" w:rsidP="00204018">
      <w:pPr>
        <w:pStyle w:val="af5"/>
        <w:rPr>
          <w:bCs/>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552"/>
        <w:gridCol w:w="5103"/>
      </w:tblGrid>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Участник сопровожде</w:t>
            </w:r>
            <w:r w:rsidRPr="00A87725">
              <w:rPr>
                <w:rFonts w:ascii="Times New Roman" w:hAnsi="Times New Roman"/>
                <w:sz w:val="24"/>
                <w:szCs w:val="24"/>
              </w:rPr>
              <w:lastRenderedPageBreak/>
              <w:t>ния</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lastRenderedPageBreak/>
              <w:t>Функции</w:t>
            </w:r>
          </w:p>
        </w:tc>
        <w:tc>
          <w:tcPr>
            <w:tcW w:w="5103"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Содержание работы</w:t>
            </w:r>
          </w:p>
        </w:tc>
      </w:tr>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lastRenderedPageBreak/>
              <w:t xml:space="preserve">ПМПК </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Диагностическая</w:t>
            </w:r>
          </w:p>
          <w:p w:rsidR="00204018" w:rsidRPr="00A87725" w:rsidRDefault="00204018" w:rsidP="003341CA">
            <w:pPr>
              <w:pStyle w:val="af5"/>
              <w:rPr>
                <w:rFonts w:ascii="Times New Roman" w:hAnsi="Times New Roman"/>
                <w:sz w:val="24"/>
                <w:szCs w:val="24"/>
              </w:rPr>
            </w:pPr>
          </w:p>
        </w:tc>
        <w:tc>
          <w:tcPr>
            <w:tcW w:w="5103" w:type="dxa"/>
          </w:tcPr>
          <w:p w:rsidR="00204018" w:rsidRPr="00A87725" w:rsidRDefault="00204018" w:rsidP="003341CA">
            <w:pPr>
              <w:pStyle w:val="af5"/>
              <w:ind w:right="49"/>
              <w:rPr>
                <w:rFonts w:ascii="Times New Roman" w:hAnsi="Times New Roman"/>
                <w:sz w:val="24"/>
                <w:szCs w:val="24"/>
              </w:rPr>
            </w:pPr>
            <w:r w:rsidRPr="00A87725">
              <w:rPr>
                <w:rFonts w:ascii="Times New Roman" w:hAnsi="Times New Roman"/>
                <w:sz w:val="24"/>
                <w:szCs w:val="24"/>
              </w:rPr>
              <w:t>Осуществление диагностического обследования.</w:t>
            </w:r>
          </w:p>
        </w:tc>
      </w:tr>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Классный руководитель</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Исполнительская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Аналитическая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Организаторская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Диагностическая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Коррекционная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Прогностическая</w:t>
            </w:r>
          </w:p>
        </w:tc>
        <w:tc>
          <w:tcPr>
            <w:tcW w:w="5103" w:type="dxa"/>
          </w:tcPr>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Диагностика познавательных способностей, развития детей в разных видах деятельности.</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и уточнение образовательных маршрутов.</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Организация деятельности детей (познавательной, игровой, трудовой, конструктивной и т.д.).</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Создание благоприятного микроклимата в классе.</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Создание предметно – развивающей среды.</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Коррекционная работа.</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Анализ уровня образованности детей.</w:t>
            </w:r>
          </w:p>
        </w:tc>
      </w:tr>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Медицинский работник</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Диагностическая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Прогностическая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Контролирующая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Аналитическая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Консультативная</w:t>
            </w:r>
          </w:p>
        </w:tc>
        <w:tc>
          <w:tcPr>
            <w:tcW w:w="5103" w:type="dxa"/>
          </w:tcPr>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Диагностика состояния здоровья.</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Составление прогноза физического развития ребенка (совместно с руководителем физвоспитания).</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Контроль физкультурно - оздоровительной работы.</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рекомендаций для педагогов и родителей.</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Обеспечение повседневного санитарно-гигиенического режима, контроль за психическим и соматическим состоянием воспитанников.</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Отслеживание детей в период адаптации.</w:t>
            </w:r>
          </w:p>
        </w:tc>
      </w:tr>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 xml:space="preserve">Психолог </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Диагностическая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Прогностическая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Аналитическая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Консультативная</w:t>
            </w:r>
          </w:p>
        </w:tc>
        <w:tc>
          <w:tcPr>
            <w:tcW w:w="5103" w:type="dxa"/>
          </w:tcPr>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color w:val="0F0F0F"/>
                <w:spacing w:val="3"/>
                <w:sz w:val="24"/>
                <w:szCs w:val="24"/>
                <w:shd w:val="clear" w:color="auto" w:fill="FFFFFF"/>
              </w:rPr>
              <w:t xml:space="preserve">Диагностика психотипа ребенка, его способностей и наклонностей, возможных проблем. </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и уточнение образовательных маршрутов.</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Коррекционная работа.</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Консультирование классных руководителей, родителей (законных представителей)</w:t>
            </w:r>
          </w:p>
          <w:p w:rsidR="00204018" w:rsidRPr="00A87725" w:rsidRDefault="00204018" w:rsidP="003341CA">
            <w:pPr>
              <w:pStyle w:val="af5"/>
              <w:ind w:right="49"/>
              <w:rPr>
                <w:rFonts w:ascii="Times New Roman" w:hAnsi="Times New Roman"/>
                <w:sz w:val="24"/>
                <w:szCs w:val="24"/>
              </w:rPr>
            </w:pPr>
          </w:p>
        </w:tc>
      </w:tr>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 xml:space="preserve">Логопед </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Диагностическая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Прогностическая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Аналитическая</w:t>
            </w:r>
          </w:p>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Консультативная</w:t>
            </w:r>
          </w:p>
        </w:tc>
        <w:tc>
          <w:tcPr>
            <w:tcW w:w="5103" w:type="dxa"/>
          </w:tcPr>
          <w:p w:rsidR="00204018" w:rsidRPr="00A87725" w:rsidRDefault="00204018" w:rsidP="003341CA">
            <w:pPr>
              <w:pStyle w:val="af5"/>
              <w:tabs>
                <w:tab w:val="num" w:pos="360"/>
              </w:tabs>
              <w:spacing w:after="0" w:line="240" w:lineRule="auto"/>
              <w:ind w:left="360" w:right="49" w:hanging="360"/>
              <w:rPr>
                <w:rFonts w:ascii="Times New Roman" w:hAnsi="Times New Roman"/>
                <w:sz w:val="24"/>
                <w:szCs w:val="24"/>
              </w:rPr>
            </w:pPr>
            <w:r w:rsidRPr="00A87725">
              <w:rPr>
                <w:rFonts w:ascii="Times New Roman" w:hAnsi="Times New Roman"/>
                <w:sz w:val="24"/>
                <w:szCs w:val="24"/>
              </w:rPr>
              <w:t>Диагностика логопедических затруднений.</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Разработка и уточнение образовательных маршрутов.</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Коррекционная работа.</w:t>
            </w:r>
          </w:p>
          <w:p w:rsidR="00204018" w:rsidRPr="00A87725" w:rsidRDefault="00204018" w:rsidP="003341CA">
            <w:pPr>
              <w:pStyle w:val="af5"/>
              <w:tabs>
                <w:tab w:val="num" w:pos="360"/>
              </w:tabs>
              <w:spacing w:after="0" w:line="240" w:lineRule="auto"/>
              <w:ind w:left="0" w:right="49"/>
              <w:rPr>
                <w:rFonts w:ascii="Times New Roman" w:hAnsi="Times New Roman"/>
                <w:sz w:val="24"/>
                <w:szCs w:val="24"/>
              </w:rPr>
            </w:pPr>
            <w:r w:rsidRPr="00A87725">
              <w:rPr>
                <w:rFonts w:ascii="Times New Roman" w:hAnsi="Times New Roman"/>
                <w:sz w:val="24"/>
                <w:szCs w:val="24"/>
              </w:rPr>
              <w:t>Консультирование классных руководителей, родителей (законных представителей)</w:t>
            </w:r>
          </w:p>
          <w:p w:rsidR="00204018" w:rsidRPr="00A87725" w:rsidRDefault="00204018" w:rsidP="003341CA">
            <w:pPr>
              <w:pStyle w:val="af5"/>
              <w:ind w:right="49"/>
              <w:rPr>
                <w:rFonts w:ascii="Times New Roman" w:hAnsi="Times New Roman"/>
                <w:sz w:val="24"/>
                <w:szCs w:val="24"/>
              </w:rPr>
            </w:pPr>
          </w:p>
        </w:tc>
      </w:tr>
      <w:tr w:rsidR="00204018" w:rsidRPr="00A87725" w:rsidTr="003341CA">
        <w:tc>
          <w:tcPr>
            <w:tcW w:w="1809"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Семья</w:t>
            </w:r>
          </w:p>
        </w:tc>
        <w:tc>
          <w:tcPr>
            <w:tcW w:w="2552" w:type="dxa"/>
          </w:tcPr>
          <w:p w:rsidR="00204018" w:rsidRPr="00A87725" w:rsidRDefault="00204018" w:rsidP="003341CA">
            <w:pPr>
              <w:pStyle w:val="af5"/>
              <w:rPr>
                <w:rFonts w:ascii="Times New Roman" w:hAnsi="Times New Roman"/>
                <w:sz w:val="24"/>
                <w:szCs w:val="24"/>
              </w:rPr>
            </w:pPr>
            <w:r w:rsidRPr="00A87725">
              <w:rPr>
                <w:rFonts w:ascii="Times New Roman" w:hAnsi="Times New Roman"/>
                <w:sz w:val="24"/>
                <w:szCs w:val="24"/>
              </w:rPr>
              <w:t>Комплиментарная</w:t>
            </w:r>
          </w:p>
        </w:tc>
        <w:tc>
          <w:tcPr>
            <w:tcW w:w="5103" w:type="dxa"/>
          </w:tcPr>
          <w:p w:rsidR="00204018" w:rsidRPr="00A87725" w:rsidRDefault="00204018" w:rsidP="003341CA">
            <w:pPr>
              <w:pStyle w:val="af5"/>
              <w:ind w:right="49"/>
              <w:rPr>
                <w:rFonts w:ascii="Times New Roman" w:hAnsi="Times New Roman"/>
                <w:sz w:val="24"/>
                <w:szCs w:val="24"/>
              </w:rPr>
            </w:pPr>
            <w:r w:rsidRPr="00A87725">
              <w:rPr>
                <w:rFonts w:ascii="Times New Roman" w:hAnsi="Times New Roman"/>
                <w:sz w:val="24"/>
                <w:szCs w:val="24"/>
              </w:rPr>
              <w:t>Равноправные члены системы психолого-педагогического сопровождения.</w:t>
            </w:r>
          </w:p>
          <w:p w:rsidR="00204018" w:rsidRPr="00A87725" w:rsidRDefault="00204018" w:rsidP="003341CA">
            <w:pPr>
              <w:pStyle w:val="af5"/>
              <w:ind w:right="49"/>
              <w:rPr>
                <w:rFonts w:ascii="Times New Roman" w:hAnsi="Times New Roman"/>
                <w:sz w:val="24"/>
                <w:szCs w:val="24"/>
              </w:rPr>
            </w:pPr>
            <w:r w:rsidRPr="00A87725">
              <w:rPr>
                <w:rFonts w:ascii="Times New Roman" w:hAnsi="Times New Roman"/>
                <w:sz w:val="24"/>
                <w:szCs w:val="24"/>
              </w:rPr>
              <w:t xml:space="preserve">Активное взаимодействие, сотрудничество </w:t>
            </w:r>
            <w:r w:rsidRPr="00A87725">
              <w:rPr>
                <w:rFonts w:ascii="Times New Roman" w:hAnsi="Times New Roman"/>
                <w:sz w:val="24"/>
                <w:szCs w:val="24"/>
              </w:rPr>
              <w:lastRenderedPageBreak/>
              <w:t>с другими сторонами психолого-медико-педагогического сопровождения.</w:t>
            </w:r>
          </w:p>
        </w:tc>
      </w:tr>
    </w:tbl>
    <w:p w:rsidR="00204018" w:rsidRDefault="00204018" w:rsidP="00204018">
      <w:pPr>
        <w:rPr>
          <w:rFonts w:ascii="Times New Roman" w:hAnsi="Times New Roman" w:cs="Times New Roman"/>
          <w:sz w:val="28"/>
          <w:szCs w:val="28"/>
        </w:rPr>
      </w:pPr>
    </w:p>
    <w:p w:rsidR="00204018" w:rsidRPr="007A483E" w:rsidRDefault="00204018" w:rsidP="00204018">
      <w:pPr>
        <w:jc w:val="center"/>
        <w:rPr>
          <w:rFonts w:ascii="Times New Roman" w:hAnsi="Times New Roman" w:cs="Times New Roman"/>
          <w:sz w:val="28"/>
          <w:szCs w:val="28"/>
        </w:rPr>
      </w:pPr>
      <w:r>
        <w:rPr>
          <w:rFonts w:ascii="Times New Roman" w:hAnsi="Times New Roman" w:cs="Times New Roman"/>
          <w:sz w:val="28"/>
          <w:szCs w:val="28"/>
        </w:rPr>
        <w:t>Таблица 30 -</w:t>
      </w:r>
      <w:r w:rsidRPr="007A483E">
        <w:rPr>
          <w:rFonts w:ascii="Times New Roman" w:hAnsi="Times New Roman" w:cs="Times New Roman"/>
          <w:sz w:val="28"/>
          <w:szCs w:val="28"/>
        </w:rPr>
        <w:t xml:space="preserve"> Перечень, содержание и план реализации  </w:t>
      </w:r>
    </w:p>
    <w:p w:rsidR="00204018" w:rsidRPr="007A483E" w:rsidRDefault="00204018" w:rsidP="00204018">
      <w:pPr>
        <w:jc w:val="center"/>
        <w:rPr>
          <w:rFonts w:ascii="Times New Roman" w:hAnsi="Times New Roman" w:cs="Times New Roman"/>
          <w:sz w:val="28"/>
          <w:szCs w:val="28"/>
        </w:rPr>
      </w:pPr>
      <w:r w:rsidRPr="007A483E">
        <w:rPr>
          <w:rFonts w:ascii="Times New Roman" w:hAnsi="Times New Roman" w:cs="Times New Roman"/>
          <w:sz w:val="28"/>
          <w:szCs w:val="28"/>
        </w:rPr>
        <w:t>индивидуально-ориентированных коррекционных мероприятий</w:t>
      </w:r>
    </w:p>
    <w:p w:rsidR="00204018" w:rsidRPr="006264F9" w:rsidRDefault="00204018" w:rsidP="00204018">
      <w:pPr>
        <w:jc w:val="center"/>
        <w:rPr>
          <w:rFonts w:ascii="Times New Roman" w:hAnsi="Times New Roman" w:cs="Times New Roman"/>
        </w:rPr>
      </w:pPr>
    </w:p>
    <w:tbl>
      <w:tblPr>
        <w:tblStyle w:val="af2"/>
        <w:tblW w:w="9889" w:type="dxa"/>
        <w:tblLook w:val="04A0" w:firstRow="1" w:lastRow="0" w:firstColumn="1" w:lastColumn="0" w:noHBand="0" w:noVBand="1"/>
      </w:tblPr>
      <w:tblGrid>
        <w:gridCol w:w="738"/>
        <w:gridCol w:w="2949"/>
        <w:gridCol w:w="2985"/>
        <w:gridCol w:w="3466"/>
      </w:tblGrid>
      <w:tr w:rsidR="00204018" w:rsidRPr="006264F9" w:rsidTr="003341CA">
        <w:tc>
          <w:tcPr>
            <w:tcW w:w="1101" w:type="dxa"/>
          </w:tcPr>
          <w:p w:rsidR="00204018" w:rsidRPr="006264F9" w:rsidRDefault="00204018" w:rsidP="003341CA">
            <w:pPr>
              <w:jc w:val="center"/>
              <w:rPr>
                <w:rFonts w:ascii="Times New Roman" w:hAnsi="Times New Roman"/>
                <w:i/>
                <w:sz w:val="24"/>
                <w:szCs w:val="24"/>
              </w:rPr>
            </w:pPr>
          </w:p>
        </w:tc>
        <w:tc>
          <w:tcPr>
            <w:tcW w:w="2835" w:type="dxa"/>
          </w:tcPr>
          <w:p w:rsidR="00204018" w:rsidRPr="006264F9" w:rsidRDefault="00204018" w:rsidP="003341CA">
            <w:pPr>
              <w:jc w:val="center"/>
              <w:rPr>
                <w:rFonts w:ascii="Times New Roman" w:hAnsi="Times New Roman"/>
                <w:i/>
                <w:sz w:val="24"/>
                <w:szCs w:val="24"/>
              </w:rPr>
            </w:pPr>
            <w:r w:rsidRPr="006264F9">
              <w:rPr>
                <w:rFonts w:ascii="Times New Roman" w:hAnsi="Times New Roman"/>
                <w:i/>
                <w:sz w:val="24"/>
                <w:szCs w:val="24"/>
              </w:rPr>
              <w:t>Урочные</w:t>
            </w:r>
          </w:p>
          <w:p w:rsidR="00204018" w:rsidRPr="006264F9" w:rsidRDefault="00204018" w:rsidP="003341CA">
            <w:pPr>
              <w:jc w:val="center"/>
              <w:rPr>
                <w:rFonts w:ascii="Times New Roman" w:hAnsi="Times New Roman"/>
                <w:i/>
                <w:sz w:val="24"/>
                <w:szCs w:val="24"/>
              </w:rPr>
            </w:pPr>
            <w:r w:rsidRPr="006264F9">
              <w:rPr>
                <w:rFonts w:ascii="Times New Roman" w:hAnsi="Times New Roman"/>
                <w:i/>
                <w:sz w:val="24"/>
                <w:szCs w:val="24"/>
              </w:rPr>
              <w:t>мероприятия</w:t>
            </w:r>
          </w:p>
        </w:tc>
        <w:tc>
          <w:tcPr>
            <w:tcW w:w="2835" w:type="dxa"/>
          </w:tcPr>
          <w:p w:rsidR="00204018" w:rsidRPr="006264F9" w:rsidRDefault="00204018" w:rsidP="003341CA">
            <w:pPr>
              <w:jc w:val="center"/>
              <w:rPr>
                <w:rFonts w:ascii="Times New Roman" w:hAnsi="Times New Roman"/>
                <w:i/>
                <w:sz w:val="24"/>
                <w:szCs w:val="24"/>
              </w:rPr>
            </w:pPr>
            <w:r w:rsidRPr="006264F9">
              <w:rPr>
                <w:rFonts w:ascii="Times New Roman" w:hAnsi="Times New Roman"/>
                <w:i/>
                <w:sz w:val="24"/>
                <w:szCs w:val="24"/>
              </w:rPr>
              <w:t>Внеурочные</w:t>
            </w:r>
          </w:p>
          <w:p w:rsidR="00204018" w:rsidRPr="006264F9" w:rsidRDefault="00204018" w:rsidP="003341CA">
            <w:pPr>
              <w:jc w:val="center"/>
              <w:rPr>
                <w:rFonts w:ascii="Times New Roman" w:hAnsi="Times New Roman"/>
                <w:i/>
                <w:sz w:val="24"/>
                <w:szCs w:val="24"/>
              </w:rPr>
            </w:pPr>
            <w:r w:rsidRPr="006264F9">
              <w:rPr>
                <w:rFonts w:ascii="Times New Roman" w:hAnsi="Times New Roman"/>
                <w:i/>
                <w:sz w:val="24"/>
                <w:szCs w:val="24"/>
              </w:rPr>
              <w:t>мероприятия</w:t>
            </w:r>
          </w:p>
        </w:tc>
        <w:tc>
          <w:tcPr>
            <w:tcW w:w="3118" w:type="dxa"/>
          </w:tcPr>
          <w:p w:rsidR="00204018" w:rsidRPr="006264F9" w:rsidRDefault="00204018" w:rsidP="003341CA">
            <w:pPr>
              <w:jc w:val="center"/>
              <w:rPr>
                <w:rFonts w:ascii="Times New Roman" w:hAnsi="Times New Roman"/>
                <w:i/>
                <w:sz w:val="24"/>
                <w:szCs w:val="24"/>
              </w:rPr>
            </w:pPr>
            <w:r w:rsidRPr="006264F9">
              <w:rPr>
                <w:rFonts w:ascii="Times New Roman" w:hAnsi="Times New Roman"/>
                <w:i/>
                <w:sz w:val="24"/>
                <w:szCs w:val="24"/>
              </w:rPr>
              <w:t>Внешкольные</w:t>
            </w:r>
          </w:p>
          <w:p w:rsidR="00204018" w:rsidRPr="006264F9" w:rsidRDefault="00204018" w:rsidP="003341CA">
            <w:pPr>
              <w:jc w:val="center"/>
              <w:rPr>
                <w:rFonts w:ascii="Times New Roman" w:hAnsi="Times New Roman"/>
                <w:i/>
                <w:sz w:val="24"/>
                <w:szCs w:val="24"/>
              </w:rPr>
            </w:pPr>
            <w:r w:rsidRPr="006264F9">
              <w:rPr>
                <w:rFonts w:ascii="Times New Roman" w:hAnsi="Times New Roman"/>
                <w:i/>
                <w:sz w:val="24"/>
                <w:szCs w:val="24"/>
              </w:rPr>
              <w:t>мероприятия</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Задачи</w:t>
            </w:r>
          </w:p>
          <w:p w:rsidR="00204018" w:rsidRPr="006264F9" w:rsidRDefault="00204018" w:rsidP="003341CA">
            <w:pPr>
              <w:ind w:left="113" w:right="113"/>
              <w:rPr>
                <w:rFonts w:ascii="Times New Roman" w:hAnsi="Times New Roman"/>
                <w:sz w:val="24"/>
                <w:szCs w:val="24"/>
              </w:rPr>
            </w:pPr>
            <w:r w:rsidRPr="006264F9">
              <w:rPr>
                <w:rFonts w:ascii="Times New Roman" w:hAnsi="Times New Roman"/>
                <w:sz w:val="24"/>
                <w:szCs w:val="24"/>
              </w:rPr>
              <w:t>мероприятий</w:t>
            </w:r>
          </w:p>
          <w:p w:rsidR="00204018" w:rsidRPr="006264F9" w:rsidRDefault="00204018" w:rsidP="003341CA">
            <w:pPr>
              <w:ind w:left="113" w:right="113"/>
              <w:rPr>
                <w:rFonts w:ascii="Times New Roman" w:hAnsi="Times New Roman"/>
                <w:sz w:val="24"/>
                <w:szCs w:val="24"/>
              </w:rPr>
            </w:pPr>
          </w:p>
        </w:tc>
        <w:tc>
          <w:tcPr>
            <w:tcW w:w="8788" w:type="dxa"/>
            <w:gridSpan w:val="3"/>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204018" w:rsidRPr="006264F9" w:rsidRDefault="00204018" w:rsidP="003341CA">
            <w:pPr>
              <w:rPr>
                <w:rFonts w:ascii="Times New Roman" w:hAnsi="Times New Roman"/>
                <w:sz w:val="24"/>
                <w:szCs w:val="24"/>
              </w:rPr>
            </w:pP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Содержание коррекционных</w:t>
            </w:r>
          </w:p>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мероприятий</w:t>
            </w:r>
          </w:p>
          <w:p w:rsidR="00204018" w:rsidRPr="006264F9" w:rsidRDefault="00204018" w:rsidP="003341CA">
            <w:pPr>
              <w:ind w:left="113" w:right="113"/>
              <w:jc w:val="cente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Совершенствование движений и сенсомоторного развития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Расширение представлений об окружающем мире и обогащение словаря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Развитие различных видов мышления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Развитие основных мыслительных операций</w:t>
            </w:r>
          </w:p>
          <w:p w:rsidR="00204018" w:rsidRPr="006264F9" w:rsidRDefault="00204018" w:rsidP="003341CA">
            <w:pP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Совершенствование движений и сенсомоторного развития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Расширение представлений об окружающее мире и обогащение словаря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Развитие различных видов мышления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Развитие речи, овладение техникой речи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Коррекция отдельных сторон психической деятельности</w:t>
            </w: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Коррекция нарушений в развитии эмоционально-личностной сферы</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Расширение представлений об окружающем мире и обогащение словаря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Развитие различных видов мышления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Развитие речи,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овладение техникой</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речи</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Pr>
                <w:rFonts w:ascii="Times New Roman" w:hAnsi="Times New Roman"/>
                <w:sz w:val="24"/>
                <w:szCs w:val="24"/>
              </w:rPr>
              <w:t>Формы работы</w:t>
            </w: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Игровые ситуации, упражнения, задачи, коррекционные приёмы и методы обучения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Элементы изотворчества, танцевального творчества, сказкотерапии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Психогимнастика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Элементы куклотерапии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Театрализация, драматизация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Валеопаузы, минуты отдыха</w:t>
            </w:r>
          </w:p>
          <w:p w:rsidR="00204018" w:rsidRPr="006264F9" w:rsidRDefault="00204018" w:rsidP="003341CA">
            <w:pP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Внеклассные занятия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Кружки и спортивные секции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Индивидуально ориентированные занятия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Часы общения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Культурно-массовые мероприятия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Родительские гос-</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тиные</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Творческие лабора-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тории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Индивидуальная ра-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бота</w:t>
            </w:r>
          </w:p>
          <w:p w:rsidR="00204018" w:rsidRPr="006264F9" w:rsidRDefault="00204018" w:rsidP="003341CA">
            <w:pPr>
              <w:rPr>
                <w:rFonts w:ascii="Times New Roman" w:hAnsi="Times New Roman"/>
                <w:sz w:val="24"/>
                <w:szCs w:val="24"/>
              </w:rPr>
            </w:pP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Консультации специалистов</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Посещение учреждений дополнительного образования (творческие кружки, спортивные секции)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Семейные праздники, традиции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Поездки, путешествия, походы, экскурсии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Общение с родственниками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Общение с друзьями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Прогулки</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lastRenderedPageBreak/>
              <w:t>Формы работы</w:t>
            </w:r>
          </w:p>
          <w:p w:rsidR="00204018" w:rsidRPr="006264F9" w:rsidRDefault="00204018" w:rsidP="003341CA">
            <w:pPr>
              <w:ind w:left="113" w:right="113"/>
              <w:jc w:val="cente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Индивидуальная работа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Контроль межличностных взаимоотношений</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Дополнительные задания</w:t>
            </w: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 Школьные праздники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Экскурсии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Речевые и ролевые</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игры</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Уроки доброты</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Субботники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 Коррекционные занятия по формированию навыков игровой и коммуникативной деятельности, по формированию</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социально-коммуникативных навыков общения, по коррекции речевого развития, по развитию мелкой моторики,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по развитию общей моторики, по социально-бытовому обучению, по физическому развитию и укреплению здоровья</w:t>
            </w:r>
          </w:p>
        </w:tc>
        <w:tc>
          <w:tcPr>
            <w:tcW w:w="3118" w:type="dxa"/>
          </w:tcPr>
          <w:p w:rsidR="00204018" w:rsidRPr="006264F9" w:rsidRDefault="00204018" w:rsidP="003341CA">
            <w:pPr>
              <w:rPr>
                <w:rFonts w:ascii="Times New Roman" w:hAnsi="Times New Roman"/>
                <w:sz w:val="24"/>
                <w:szCs w:val="24"/>
              </w:rPr>
            </w:pP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Диагностическая</w:t>
            </w:r>
          </w:p>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204018" w:rsidRPr="006264F9" w:rsidRDefault="00204018" w:rsidP="003341CA">
            <w:pPr>
              <w:ind w:left="113" w:right="113"/>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Наблюдение и педагогическая характеристика основного учителя, оценка зоны ближайшего развития ребёнка</w:t>
            </w: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Обследования специалистами (психолог, логопед, медработник)</w:t>
            </w:r>
          </w:p>
          <w:p w:rsidR="00204018" w:rsidRPr="006264F9" w:rsidRDefault="00204018" w:rsidP="003341CA">
            <w:pPr>
              <w:rPr>
                <w:rFonts w:ascii="Times New Roman" w:hAnsi="Times New Roman"/>
                <w:sz w:val="24"/>
                <w:szCs w:val="24"/>
              </w:rPr>
            </w:pP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Медицинское обследование, заключение психолого-медико-педагогической комиссии (ПМПК)</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Коррекционная</w:t>
            </w:r>
          </w:p>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204018" w:rsidRPr="006264F9" w:rsidRDefault="00204018" w:rsidP="003341CA">
            <w:pPr>
              <w:ind w:left="113" w:right="113"/>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Использование специальных программ, учебников, помощь</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на уроке ассистента (помощника).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Стимуляция активной деятельности самого учащегося</w:t>
            </w:r>
          </w:p>
          <w:p w:rsidR="00204018" w:rsidRPr="006264F9" w:rsidRDefault="00204018" w:rsidP="003341CA">
            <w:pP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Организация часов общения, коррекционных занятий, индивидуально ориентированных занятий; занятия со специалистами, соблюдение ре-</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жима дня, смены труда и отдыха, полноценное питание, прогулки</w:t>
            </w:r>
          </w:p>
          <w:p w:rsidR="00204018" w:rsidRPr="006264F9" w:rsidRDefault="00204018" w:rsidP="003341CA">
            <w:pPr>
              <w:rPr>
                <w:rFonts w:ascii="Times New Roman" w:hAnsi="Times New Roman"/>
                <w:sz w:val="24"/>
                <w:szCs w:val="24"/>
              </w:rPr>
            </w:pP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Соблюдение режима дня, смена интеллектуальной деятельности на эмоциональную и двигательную,</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семейная игротерапия, сказкотерапия,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изотворчество, танцевальное творчество, общее развитие ребёнка, его кругозора, речи, эмоций и т.д.</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lastRenderedPageBreak/>
              <w:t>Профилактическая</w:t>
            </w:r>
          </w:p>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204018" w:rsidRPr="006264F9" w:rsidRDefault="00204018" w:rsidP="003341CA">
            <w:pPr>
              <w:ind w:left="113" w:right="113"/>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Систематические валеопаузы, минуты отдыха, смена режима труда и отдыха.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Сообщение учащемуся важных объективных сведений об</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окружающем мире, предупреждение негативных тенденций развития личности</w:t>
            </w:r>
          </w:p>
          <w:p w:rsidR="00204018" w:rsidRPr="006264F9" w:rsidRDefault="00204018" w:rsidP="003341CA">
            <w:pP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Смена интеллектуальной деятельности на эмоциональную и двигательную и т.п., контакты со сверстниками, педагогами, специалистами школы</w:t>
            </w:r>
          </w:p>
          <w:p w:rsidR="00204018" w:rsidRPr="006264F9" w:rsidRDefault="00204018" w:rsidP="003341CA">
            <w:pPr>
              <w:rPr>
                <w:rFonts w:ascii="Times New Roman" w:hAnsi="Times New Roman"/>
                <w:sz w:val="24"/>
                <w:szCs w:val="24"/>
              </w:rPr>
            </w:pP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Социализация и интеграция в общество ребёнка.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Стимуляция общения ребёнка.</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Чтение ребёнку книг.</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Посещение занятий в системе дополнительного образования по интересу или формирование через занятия его интересов.</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Проявление родительской любви и родительских чувств, заинтересованность родителей в делах ребёнка</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Развивающая</w:t>
            </w:r>
          </w:p>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направленность</w:t>
            </w:r>
          </w:p>
          <w:p w:rsidR="00204018" w:rsidRPr="006264F9" w:rsidRDefault="00204018" w:rsidP="003341CA">
            <w:pPr>
              <w:ind w:left="113" w:right="113"/>
              <w:jc w:val="cente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Использование учителем элементов коррекционных технологий, специальных программ, проблемных форм обучения, элементов коррекционно-развивающего обучения</w:t>
            </w:r>
          </w:p>
          <w:p w:rsidR="00204018" w:rsidRPr="006264F9" w:rsidRDefault="00204018" w:rsidP="003341CA">
            <w:pP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Организация часов общения, групповых и индивидуальных коррекционных занятий, занятия со специалистами, соблюдение режима дня</w:t>
            </w:r>
          </w:p>
          <w:p w:rsidR="00204018" w:rsidRPr="006264F9" w:rsidRDefault="00204018" w:rsidP="003341CA">
            <w:pPr>
              <w:rPr>
                <w:rFonts w:ascii="Times New Roman" w:hAnsi="Times New Roman"/>
                <w:sz w:val="24"/>
                <w:szCs w:val="24"/>
              </w:rPr>
            </w:pP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204018" w:rsidRPr="006264F9" w:rsidTr="003341CA">
        <w:trPr>
          <w:cantSplit/>
          <w:trHeight w:val="1134"/>
        </w:trPr>
        <w:tc>
          <w:tcPr>
            <w:tcW w:w="1101" w:type="dxa"/>
            <w:textDirection w:val="btLr"/>
          </w:tcPr>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Ответственные за индивидуально</w:t>
            </w:r>
          </w:p>
          <w:p w:rsidR="00204018" w:rsidRPr="006264F9" w:rsidRDefault="00204018" w:rsidP="003341CA">
            <w:pPr>
              <w:ind w:left="113" w:right="113"/>
              <w:jc w:val="center"/>
              <w:rPr>
                <w:rFonts w:ascii="Times New Roman" w:hAnsi="Times New Roman"/>
                <w:sz w:val="24"/>
                <w:szCs w:val="24"/>
              </w:rPr>
            </w:pPr>
            <w:r w:rsidRPr="006264F9">
              <w:rPr>
                <w:rFonts w:ascii="Times New Roman" w:hAnsi="Times New Roman"/>
                <w:sz w:val="24"/>
                <w:szCs w:val="24"/>
              </w:rPr>
              <w:t>ориентированные мероприятия</w:t>
            </w:r>
          </w:p>
          <w:p w:rsidR="00204018" w:rsidRPr="006264F9" w:rsidRDefault="00204018" w:rsidP="003341CA">
            <w:pPr>
              <w:ind w:left="113" w:right="113"/>
              <w:jc w:val="center"/>
              <w:rPr>
                <w:rFonts w:ascii="Times New Roman" w:hAnsi="Times New Roman"/>
                <w:sz w:val="24"/>
                <w:szCs w:val="24"/>
              </w:rPr>
            </w:pPr>
          </w:p>
        </w:tc>
        <w:tc>
          <w:tcPr>
            <w:tcW w:w="2835"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Основной учитель, учителя-предметники</w:t>
            </w:r>
          </w:p>
          <w:p w:rsidR="00204018" w:rsidRPr="006264F9" w:rsidRDefault="00204018" w:rsidP="003341CA">
            <w:pPr>
              <w:rPr>
                <w:rFonts w:ascii="Times New Roman" w:hAnsi="Times New Roman"/>
                <w:sz w:val="24"/>
                <w:szCs w:val="24"/>
              </w:rPr>
            </w:pPr>
          </w:p>
        </w:tc>
        <w:tc>
          <w:tcPr>
            <w:tcW w:w="2835" w:type="dxa"/>
          </w:tcPr>
          <w:p w:rsidR="00204018" w:rsidRDefault="00204018" w:rsidP="003341CA">
            <w:pPr>
              <w:rPr>
                <w:rFonts w:ascii="Times New Roman" w:hAnsi="Times New Roman"/>
                <w:sz w:val="24"/>
                <w:szCs w:val="24"/>
              </w:rPr>
            </w:pPr>
            <w:r w:rsidRPr="006264F9">
              <w:rPr>
                <w:rFonts w:ascii="Times New Roman" w:hAnsi="Times New Roman"/>
                <w:sz w:val="24"/>
                <w:szCs w:val="24"/>
              </w:rPr>
              <w:t>Педагоги (основной учитель, учитель физической куль</w:t>
            </w:r>
            <w:r>
              <w:rPr>
                <w:rFonts w:ascii="Times New Roman" w:hAnsi="Times New Roman"/>
                <w:sz w:val="24"/>
                <w:szCs w:val="24"/>
              </w:rPr>
              <w:t xml:space="preserve">туры </w:t>
            </w:r>
            <w:r w:rsidRPr="006264F9">
              <w:rPr>
                <w:rFonts w:ascii="Times New Roman" w:hAnsi="Times New Roman"/>
                <w:sz w:val="24"/>
                <w:szCs w:val="24"/>
              </w:rPr>
              <w:t xml:space="preserve">и т.д.). </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Воспитатель группы продлённого дня.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Медицинский работник</w:t>
            </w:r>
          </w:p>
        </w:tc>
        <w:tc>
          <w:tcPr>
            <w:tcW w:w="3118" w:type="dxa"/>
          </w:tcPr>
          <w:p w:rsidR="00204018" w:rsidRPr="006264F9" w:rsidRDefault="00204018" w:rsidP="003341CA">
            <w:pPr>
              <w:rPr>
                <w:rFonts w:ascii="Times New Roman" w:hAnsi="Times New Roman"/>
                <w:sz w:val="24"/>
                <w:szCs w:val="24"/>
              </w:rPr>
            </w:pPr>
            <w:r w:rsidRPr="006264F9">
              <w:rPr>
                <w:rFonts w:ascii="Times New Roman" w:hAnsi="Times New Roman"/>
                <w:sz w:val="24"/>
                <w:szCs w:val="24"/>
              </w:rPr>
              <w:t>Родители, семья.</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Медицинские работники.</w:t>
            </w:r>
          </w:p>
          <w:p w:rsidR="00204018" w:rsidRPr="006264F9" w:rsidRDefault="00204018" w:rsidP="003341CA">
            <w:pPr>
              <w:rPr>
                <w:rFonts w:ascii="Times New Roman" w:hAnsi="Times New Roman"/>
                <w:sz w:val="24"/>
                <w:szCs w:val="24"/>
              </w:rPr>
            </w:pPr>
            <w:r w:rsidRPr="006264F9">
              <w:rPr>
                <w:rFonts w:ascii="Times New Roman" w:hAnsi="Times New Roman"/>
                <w:sz w:val="24"/>
                <w:szCs w:val="24"/>
              </w:rPr>
              <w:t>Педагоги дополнительного образования</w:t>
            </w:r>
          </w:p>
        </w:tc>
      </w:tr>
    </w:tbl>
    <w:p w:rsidR="00204018" w:rsidRPr="006264F9" w:rsidRDefault="00204018" w:rsidP="00204018">
      <w:pPr>
        <w:ind w:firstLine="567"/>
        <w:jc w:val="both"/>
        <w:rPr>
          <w:rFonts w:ascii="Times New Roman" w:hAnsi="Times New Roman" w:cs="Times New Roman"/>
        </w:rPr>
      </w:pPr>
    </w:p>
    <w:p w:rsidR="00204018" w:rsidRPr="00531953" w:rsidRDefault="00204018" w:rsidP="00204018">
      <w:pPr>
        <w:pStyle w:val="Default"/>
        <w:rPr>
          <w:rFonts w:ascii="Times New Roman" w:hAnsi="Times New Roman" w:cs="Times New Roman"/>
          <w:b/>
          <w:sz w:val="28"/>
          <w:szCs w:val="28"/>
        </w:rPr>
      </w:pPr>
      <w:r w:rsidRPr="007A483E">
        <w:rPr>
          <w:sz w:val="28"/>
          <w:szCs w:val="28"/>
        </w:rPr>
        <w:tab/>
      </w:r>
      <w:r w:rsidRPr="00531953">
        <w:rPr>
          <w:rFonts w:ascii="Times New Roman" w:hAnsi="Times New Roman" w:cs="Times New Roman"/>
          <w:b/>
          <w:sz w:val="28"/>
          <w:szCs w:val="28"/>
        </w:rPr>
        <w:t xml:space="preserve">Организация и проведение специалистами коррекционно-развивающей работы, необходимой для преодоления нарушений развития и трудностей обучения. </w:t>
      </w:r>
    </w:p>
    <w:p w:rsidR="00204018" w:rsidRPr="00531953" w:rsidRDefault="00204018" w:rsidP="00204018">
      <w:pPr>
        <w:pStyle w:val="Default"/>
        <w:rPr>
          <w:rFonts w:ascii="Times New Roman" w:hAnsi="Times New Roman" w:cs="Times New Roman"/>
          <w:sz w:val="28"/>
          <w:szCs w:val="28"/>
        </w:rPr>
      </w:pPr>
      <w:r w:rsidRPr="00531953">
        <w:rPr>
          <w:rFonts w:ascii="Times New Roman" w:hAnsi="Times New Roman" w:cs="Times New Roman"/>
          <w:sz w:val="28"/>
          <w:szCs w:val="28"/>
        </w:rPr>
        <w:tab/>
        <w:t>В нашей школе проводится большая работа по выяснению причин школьной неуспешности (мониторинг, диагностика), что позволило выявить следующие группы неуспевающих учеников:</w:t>
      </w:r>
    </w:p>
    <w:p w:rsidR="00204018" w:rsidRPr="00531953" w:rsidRDefault="00204018" w:rsidP="00204018">
      <w:pPr>
        <w:pStyle w:val="Default"/>
        <w:jc w:val="center"/>
        <w:rPr>
          <w:rFonts w:ascii="Times New Roman" w:hAnsi="Times New Roman" w:cs="Times New Roman"/>
          <w:sz w:val="28"/>
          <w:szCs w:val="28"/>
        </w:rPr>
      </w:pPr>
    </w:p>
    <w:p w:rsidR="00204018" w:rsidRPr="00531953" w:rsidRDefault="00204018" w:rsidP="00204018">
      <w:pPr>
        <w:pStyle w:val="Default"/>
        <w:jc w:val="center"/>
        <w:rPr>
          <w:rFonts w:ascii="Times New Roman" w:hAnsi="Times New Roman" w:cs="Times New Roman"/>
          <w:sz w:val="28"/>
          <w:szCs w:val="28"/>
        </w:rPr>
      </w:pPr>
      <w:r w:rsidRPr="00531953">
        <w:rPr>
          <w:rFonts w:ascii="Times New Roman" w:hAnsi="Times New Roman" w:cs="Times New Roman"/>
          <w:sz w:val="28"/>
          <w:szCs w:val="28"/>
        </w:rPr>
        <w:t>Таблица</w:t>
      </w:r>
      <w:r>
        <w:rPr>
          <w:rFonts w:ascii="Times New Roman" w:hAnsi="Times New Roman" w:cs="Times New Roman"/>
          <w:sz w:val="28"/>
          <w:szCs w:val="28"/>
        </w:rPr>
        <w:t xml:space="preserve"> 31</w:t>
      </w:r>
      <w:r w:rsidRPr="00531953">
        <w:rPr>
          <w:rFonts w:ascii="Times New Roman" w:hAnsi="Times New Roman" w:cs="Times New Roman"/>
          <w:sz w:val="28"/>
          <w:szCs w:val="28"/>
        </w:rPr>
        <w:t xml:space="preserve"> -  Неуспевающие дети</w:t>
      </w:r>
    </w:p>
    <w:p w:rsidR="00204018" w:rsidRPr="006264F9" w:rsidRDefault="00204018" w:rsidP="00204018">
      <w:pPr>
        <w:pStyle w:val="Defaul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3"/>
        <w:gridCol w:w="3578"/>
        <w:gridCol w:w="3118"/>
      </w:tblGrid>
      <w:tr w:rsidR="00204018" w:rsidRPr="00531953" w:rsidTr="003341CA">
        <w:trPr>
          <w:trHeight w:val="524"/>
        </w:trPr>
        <w:tc>
          <w:tcPr>
            <w:tcW w:w="3193" w:type="dxa"/>
          </w:tcPr>
          <w:p w:rsidR="00204018" w:rsidRPr="00531953" w:rsidRDefault="00204018" w:rsidP="003341CA">
            <w:pPr>
              <w:pStyle w:val="Default"/>
              <w:jc w:val="center"/>
              <w:rPr>
                <w:rFonts w:ascii="Times New Roman" w:hAnsi="Times New Roman" w:cs="Times New Roman"/>
                <w:b/>
              </w:rPr>
            </w:pPr>
            <w:r w:rsidRPr="00531953">
              <w:rPr>
                <w:rFonts w:ascii="Times New Roman" w:hAnsi="Times New Roman" w:cs="Times New Roman"/>
                <w:b/>
              </w:rPr>
              <w:t>Хронически неуспевающие дети (по физиологическим причинам)</w:t>
            </w:r>
          </w:p>
        </w:tc>
        <w:tc>
          <w:tcPr>
            <w:tcW w:w="3578" w:type="dxa"/>
          </w:tcPr>
          <w:p w:rsidR="00204018" w:rsidRPr="00531953" w:rsidRDefault="00204018" w:rsidP="003341CA">
            <w:pPr>
              <w:pStyle w:val="Default"/>
              <w:jc w:val="center"/>
              <w:rPr>
                <w:rFonts w:ascii="Times New Roman" w:hAnsi="Times New Roman" w:cs="Times New Roman"/>
                <w:b/>
              </w:rPr>
            </w:pPr>
            <w:r w:rsidRPr="00531953">
              <w:rPr>
                <w:rFonts w:ascii="Times New Roman" w:hAnsi="Times New Roman" w:cs="Times New Roman"/>
                <w:b/>
              </w:rPr>
              <w:t>Дети, неуспевающие по отдельным учебным дисциплинам (по социальным причинам)</w:t>
            </w:r>
          </w:p>
        </w:tc>
        <w:tc>
          <w:tcPr>
            <w:tcW w:w="3118" w:type="dxa"/>
          </w:tcPr>
          <w:p w:rsidR="00204018" w:rsidRPr="00531953" w:rsidRDefault="00204018" w:rsidP="003341CA">
            <w:pPr>
              <w:pStyle w:val="Default"/>
              <w:jc w:val="center"/>
              <w:rPr>
                <w:rFonts w:ascii="Times New Roman" w:hAnsi="Times New Roman" w:cs="Times New Roman"/>
                <w:b/>
              </w:rPr>
            </w:pPr>
            <w:r w:rsidRPr="00531953">
              <w:rPr>
                <w:rFonts w:ascii="Times New Roman" w:hAnsi="Times New Roman" w:cs="Times New Roman"/>
                <w:b/>
              </w:rPr>
              <w:t>Подростки с несформированной учебной деятельностью</w:t>
            </w:r>
          </w:p>
        </w:tc>
      </w:tr>
      <w:tr w:rsidR="00204018" w:rsidRPr="00531953" w:rsidTr="003341CA">
        <w:trPr>
          <w:trHeight w:val="556"/>
        </w:trPr>
        <w:tc>
          <w:tcPr>
            <w:tcW w:w="3193" w:type="dxa"/>
          </w:tcPr>
          <w:p w:rsidR="00204018" w:rsidRPr="00531953" w:rsidRDefault="00204018" w:rsidP="003341CA">
            <w:pPr>
              <w:pStyle w:val="Default"/>
              <w:rPr>
                <w:rFonts w:ascii="Times New Roman" w:hAnsi="Times New Roman" w:cs="Times New Roman"/>
              </w:rPr>
            </w:pPr>
            <w:r w:rsidRPr="00531953">
              <w:rPr>
                <w:rFonts w:ascii="Times New Roman" w:hAnsi="Times New Roman" w:cs="Times New Roman"/>
              </w:rPr>
              <w:t xml:space="preserve">– задания воспринимают невнимательно, часто их не понимают, но вопросы учителю не задают, разъяснений не просят; – работают пассивно, постоянно нуждаются в </w:t>
            </w:r>
            <w:r w:rsidRPr="00531953">
              <w:rPr>
                <w:rFonts w:ascii="Times New Roman" w:hAnsi="Times New Roman" w:cs="Times New Roman"/>
              </w:rPr>
              <w:lastRenderedPageBreak/>
              <w:t>стимулах для перехода к очередным видам работы; – не имеют постоянной цели, не планируют и не организовывают свою работу; – работают очень вяло, либо постепенно снижают темп, уставая раньше других детей; – индифферентно относятся к результатам собственной работы, к познавательному труду в целом</w:t>
            </w:r>
          </w:p>
        </w:tc>
        <w:tc>
          <w:tcPr>
            <w:tcW w:w="3578" w:type="dxa"/>
          </w:tcPr>
          <w:p w:rsidR="00204018" w:rsidRPr="00531953" w:rsidRDefault="00204018" w:rsidP="003341CA">
            <w:pPr>
              <w:pStyle w:val="Default"/>
              <w:rPr>
                <w:rFonts w:ascii="Times New Roman" w:hAnsi="Times New Roman" w:cs="Times New Roman"/>
              </w:rPr>
            </w:pPr>
            <w:r w:rsidRPr="00531953">
              <w:rPr>
                <w:rFonts w:ascii="Times New Roman" w:hAnsi="Times New Roman" w:cs="Times New Roman"/>
              </w:rPr>
              <w:lastRenderedPageBreak/>
              <w:t xml:space="preserve">учащиеся с относительно высоким уровнем развития мыслительной деятельности, но с отрицательным отношением к учению: – в связи с частичной или полной утратой позиции школьника по причине </w:t>
            </w:r>
            <w:r w:rsidRPr="00531953">
              <w:rPr>
                <w:rFonts w:ascii="Times New Roman" w:hAnsi="Times New Roman" w:cs="Times New Roman"/>
              </w:rPr>
              <w:lastRenderedPageBreak/>
              <w:t xml:space="preserve">непонимания отдельного предмета или группы учебных дисциплин (точных, гуманитарных и т.п.) или – в результате отсутствия необходимых условий: неблагополучная семья, плохое здоровье, отсутствие адекватного педагогического сопровождения. </w:t>
            </w:r>
          </w:p>
        </w:tc>
        <w:tc>
          <w:tcPr>
            <w:tcW w:w="3118" w:type="dxa"/>
          </w:tcPr>
          <w:p w:rsidR="00204018" w:rsidRPr="00531953" w:rsidRDefault="00204018" w:rsidP="003341CA">
            <w:pPr>
              <w:pStyle w:val="Default"/>
              <w:rPr>
                <w:rFonts w:ascii="Times New Roman" w:hAnsi="Times New Roman" w:cs="Times New Roman"/>
              </w:rPr>
            </w:pPr>
            <w:r w:rsidRPr="00531953">
              <w:rPr>
                <w:rFonts w:ascii="Times New Roman" w:hAnsi="Times New Roman" w:cs="Times New Roman"/>
              </w:rPr>
              <w:lastRenderedPageBreak/>
              <w:t xml:space="preserve">– неуспевающие учащиеся, для которых характерно низкое качество мыслительной деятельности (по физиологическим причинам) при положительном отношении </w:t>
            </w:r>
            <w:r w:rsidRPr="00531953">
              <w:rPr>
                <w:rFonts w:ascii="Times New Roman" w:hAnsi="Times New Roman" w:cs="Times New Roman"/>
              </w:rPr>
              <w:lastRenderedPageBreak/>
              <w:t>к учению и сохранении позиции школьника; – неуспевающие учащиеся, для которых характерно как низкое, так и высокое качество мыслительной деятельности при отрицательном отношении к учению и полной утрате позиции школьника, проявляющееся в стремлении оставить школу.</w:t>
            </w:r>
          </w:p>
        </w:tc>
      </w:tr>
    </w:tbl>
    <w:p w:rsidR="00204018" w:rsidRPr="006264F9" w:rsidRDefault="00204018" w:rsidP="00204018">
      <w:pPr>
        <w:pStyle w:val="Default"/>
      </w:pPr>
    </w:p>
    <w:p w:rsidR="00204018" w:rsidRPr="006264F9" w:rsidRDefault="00204018" w:rsidP="00204018">
      <w:pPr>
        <w:pStyle w:val="Default"/>
        <w:rPr>
          <w:color w:val="auto"/>
        </w:rPr>
      </w:pPr>
    </w:p>
    <w:p w:rsidR="00204018" w:rsidRPr="007A483E" w:rsidRDefault="00204018" w:rsidP="00204018">
      <w:pPr>
        <w:pStyle w:val="af0"/>
        <w:jc w:val="both"/>
        <w:rPr>
          <w:rFonts w:ascii="Times New Roman" w:hAnsi="Times New Roman" w:cs="Times New Roman"/>
          <w:sz w:val="28"/>
          <w:szCs w:val="28"/>
        </w:rPr>
      </w:pPr>
      <w:r w:rsidRPr="006264F9">
        <w:rPr>
          <w:rFonts w:ascii="Times New Roman" w:hAnsi="Times New Roman" w:cs="Times New Roman"/>
        </w:rPr>
        <w:tab/>
      </w:r>
      <w:r w:rsidRPr="007A483E">
        <w:rPr>
          <w:rFonts w:ascii="Times New Roman" w:hAnsi="Times New Roman" w:cs="Times New Roman"/>
          <w:sz w:val="28"/>
          <w:szCs w:val="28"/>
        </w:rPr>
        <w:t xml:space="preserve">Кроме того, проводимая диагностика показывает, что большинство неуспевающих имеют низкий уровень памяти, внимания, логического мышления, развития речи. Возникновение у школьников негативного отношения к учебе связано с теми или иными ошибками родителей (как правило). В результате пропадает контакт и доверие к родителям, и отношения между детьми и родителями характеризуются как конфликтные или безразличные. Основной причиной может быть наличие дефектов или несформированность учебной деятельности. Другая причина – допущенные ошибки воспитания, которые ведут к одному: неумению делать то, что надо, вопреки тому, что хочется. Большую роль в воспитании этого умения может сыграть совместная деятельность учителей, школьников и родителей.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Основной вывод из всего сказанного заключается в том, что повышение успеваемости и качества знаний, преодоление отставания школьников в учебе требуют решения двух проблем: с одной стороны, нужно совершенствовать методику проведения учебных занятий, учитывая индивидуальные особенности класса и отдельных учащихся. С другой, умело применять систему воспитательных средств воздействия на учащихся с тем, чтобы не допускать формирования у них отрицательного отношения к учебе, вырабатывать потребность в знаниях и стремление к преодолению встречающихся трудностей.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Так возникла необходимость создания системы работы в школе со слабоуспевающими и неуспевающими учащимися. В ходе подготовительной работы был определен комплекс мер по совершенствованию учебно-воспитательного процесса с целью предупреждения неуспеваемости школьников: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1. Профилактика типичных причин неуспеваемости, присущих определенным возрастным группам: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 xml:space="preserve">– в начальных классах сосредоточить усилия на развитии у учащихся навыков учебно-познавательной деятельности и работоспособности; – в средних классах, развивая указанные для младших школьников навыки, сделать акцент на формировании сознательной дисциплины, ответственного отношения к учению; – особое внимание обратить на благоприятный психологический микроклимат, </w:t>
      </w:r>
      <w:r w:rsidRPr="007A483E">
        <w:rPr>
          <w:rFonts w:ascii="Times New Roman" w:hAnsi="Times New Roman" w:cs="Times New Roman"/>
          <w:sz w:val="28"/>
          <w:szCs w:val="28"/>
        </w:rPr>
        <w:lastRenderedPageBreak/>
        <w:t xml:space="preserve">тактичный и внимательный подход к учащимся, учитывать интересы школьников; – на всех уровнях необходимо обеспечить дифференцированный подход.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2. Выявление и учет специфических для школы причин отставания во всех классах, по всем предметам, их профилактика и устранение.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3. Постоянное ознакомление учителей с типичными причинами неуспеваемости, со способами изучения учащихся, мерами предупреждения и преодоления их отставания в учебе.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4. Обеспечение единства действий всего педагогического коллектива по предупреждению неуспеваемости школьников и повышению уровня их воспитанности, обращая внимание на достижение единства обучения и воспитания, координацию действий педагогов с родителями.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5. Включение в тематику педагогических советов, заседаний методических объединений вопросов, связанных с предупреждением неуспеваемости учащихся.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 xml:space="preserve">6. Постоянный контроль со стороны администрации школы за реализацией системы мер по предупреждению эпизодической и устойчивой неуспеваемости, строгий учет результатов этой работы. </w:t>
      </w:r>
    </w:p>
    <w:p w:rsidR="00204018" w:rsidRPr="007A483E" w:rsidRDefault="00204018" w:rsidP="00204018">
      <w:pPr>
        <w:pStyle w:val="af0"/>
        <w:jc w:val="both"/>
        <w:rPr>
          <w:rFonts w:ascii="Times New Roman" w:hAnsi="Times New Roman" w:cs="Times New Roman"/>
          <w:sz w:val="28"/>
          <w:szCs w:val="28"/>
        </w:rPr>
      </w:pPr>
      <w:r w:rsidRPr="007A483E">
        <w:rPr>
          <w:rFonts w:ascii="Times New Roman" w:hAnsi="Times New Roman" w:cs="Times New Roman"/>
          <w:sz w:val="28"/>
          <w:szCs w:val="28"/>
        </w:rPr>
        <w:tab/>
        <w:t>7. Обобщение передового опыта работы по предупреждению неуспеваемости и его широкое обсуждение.</w:t>
      </w:r>
    </w:p>
    <w:p w:rsidR="00204018" w:rsidRPr="00531953" w:rsidRDefault="00204018" w:rsidP="00204018">
      <w:pPr>
        <w:pStyle w:val="Default"/>
        <w:rPr>
          <w:rFonts w:ascii="Times New Roman" w:hAnsi="Times New Roman" w:cs="Times New Roman"/>
          <w:color w:val="auto"/>
          <w:sz w:val="28"/>
          <w:szCs w:val="28"/>
        </w:rPr>
      </w:pPr>
      <w:r w:rsidRPr="007A483E">
        <w:rPr>
          <w:color w:val="auto"/>
          <w:sz w:val="28"/>
          <w:szCs w:val="28"/>
        </w:rPr>
        <w:tab/>
      </w:r>
      <w:r w:rsidRPr="00531953">
        <w:rPr>
          <w:rFonts w:ascii="Times New Roman" w:hAnsi="Times New Roman" w:cs="Times New Roman"/>
          <w:color w:val="auto"/>
          <w:sz w:val="28"/>
          <w:szCs w:val="28"/>
        </w:rPr>
        <w:t xml:space="preserve">Результат – программа работы со слабоуспевающими и неуспевающими учащимися, краткое содержание которой представлено ниже. </w:t>
      </w:r>
    </w:p>
    <w:p w:rsidR="00204018" w:rsidRPr="007A483E" w:rsidRDefault="00204018" w:rsidP="00204018">
      <w:pPr>
        <w:pStyle w:val="af0"/>
        <w:jc w:val="center"/>
        <w:rPr>
          <w:rFonts w:ascii="Times New Roman" w:hAnsi="Times New Roman" w:cs="Times New Roman"/>
          <w:bCs/>
          <w:sz w:val="28"/>
          <w:szCs w:val="28"/>
        </w:rPr>
      </w:pPr>
    </w:p>
    <w:p w:rsidR="00204018" w:rsidRPr="007A483E" w:rsidRDefault="00204018" w:rsidP="00204018">
      <w:pPr>
        <w:pStyle w:val="af0"/>
        <w:jc w:val="center"/>
        <w:rPr>
          <w:rFonts w:ascii="Times New Roman" w:hAnsi="Times New Roman" w:cs="Times New Roman"/>
          <w:bCs/>
          <w:sz w:val="28"/>
          <w:szCs w:val="28"/>
        </w:rPr>
      </w:pPr>
      <w:r>
        <w:rPr>
          <w:rFonts w:ascii="Times New Roman" w:hAnsi="Times New Roman" w:cs="Times New Roman"/>
          <w:bCs/>
          <w:sz w:val="28"/>
          <w:szCs w:val="28"/>
        </w:rPr>
        <w:t>Таблица 32 -</w:t>
      </w:r>
      <w:r w:rsidRPr="007A483E">
        <w:rPr>
          <w:rFonts w:ascii="Times New Roman" w:hAnsi="Times New Roman" w:cs="Times New Roman"/>
          <w:bCs/>
          <w:sz w:val="28"/>
          <w:szCs w:val="28"/>
        </w:rPr>
        <w:t xml:space="preserve"> Технологическа</w:t>
      </w:r>
      <w:r>
        <w:rPr>
          <w:rFonts w:ascii="Times New Roman" w:hAnsi="Times New Roman" w:cs="Times New Roman"/>
          <w:bCs/>
          <w:sz w:val="28"/>
          <w:szCs w:val="28"/>
        </w:rPr>
        <w:t xml:space="preserve">я карта педагогической </w:t>
      </w:r>
      <w:r w:rsidRPr="007A483E">
        <w:rPr>
          <w:rFonts w:ascii="Times New Roman" w:hAnsi="Times New Roman" w:cs="Times New Roman"/>
          <w:bCs/>
          <w:sz w:val="28"/>
          <w:szCs w:val="28"/>
        </w:rPr>
        <w:t xml:space="preserve"> работы со слабоуспевающими и неуспевающими учащимися</w:t>
      </w:r>
    </w:p>
    <w:p w:rsidR="00204018" w:rsidRPr="006264F9" w:rsidRDefault="00204018" w:rsidP="00204018">
      <w:pPr>
        <w:pStyle w:val="af0"/>
        <w:jc w:val="center"/>
        <w:rPr>
          <w:rFonts w:ascii="Times New Roman" w:hAnsi="Times New Roman" w:cs="Times New Roman"/>
          <w:b/>
          <w:bC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316"/>
        <w:gridCol w:w="1653"/>
        <w:gridCol w:w="2047"/>
        <w:gridCol w:w="2489"/>
      </w:tblGrid>
      <w:tr w:rsidR="00204018" w:rsidRPr="00531953" w:rsidTr="003341CA">
        <w:trPr>
          <w:trHeight w:val="107"/>
        </w:trPr>
        <w:tc>
          <w:tcPr>
            <w:tcW w:w="1384" w:type="dxa"/>
          </w:tcPr>
          <w:p w:rsidR="00204018" w:rsidRPr="00531953" w:rsidRDefault="00204018" w:rsidP="003341CA">
            <w:pPr>
              <w:pStyle w:val="Default"/>
              <w:jc w:val="center"/>
              <w:rPr>
                <w:rFonts w:ascii="Times New Roman" w:hAnsi="Times New Roman" w:cs="Times New Roman"/>
                <w:b/>
                <w:bCs/>
                <w:color w:val="auto"/>
              </w:rPr>
            </w:pPr>
            <w:r w:rsidRPr="00531953">
              <w:rPr>
                <w:rFonts w:ascii="Times New Roman" w:hAnsi="Times New Roman" w:cs="Times New Roman"/>
                <w:b/>
                <w:bCs/>
                <w:color w:val="auto"/>
              </w:rPr>
              <w:t>Вид</w:t>
            </w:r>
          </w:p>
          <w:p w:rsidR="00204018" w:rsidRPr="00531953" w:rsidRDefault="00204018" w:rsidP="003341CA">
            <w:pPr>
              <w:pStyle w:val="Default"/>
              <w:jc w:val="center"/>
              <w:rPr>
                <w:rFonts w:ascii="Times New Roman" w:hAnsi="Times New Roman" w:cs="Times New Roman"/>
                <w:color w:val="auto"/>
              </w:rPr>
            </w:pPr>
            <w:r w:rsidRPr="00531953">
              <w:rPr>
                <w:rFonts w:ascii="Times New Roman" w:hAnsi="Times New Roman" w:cs="Times New Roman"/>
                <w:b/>
                <w:bCs/>
                <w:color w:val="auto"/>
              </w:rPr>
              <w:t>работы</w:t>
            </w:r>
          </w:p>
        </w:tc>
        <w:tc>
          <w:tcPr>
            <w:tcW w:w="2316" w:type="dxa"/>
          </w:tcPr>
          <w:p w:rsidR="00204018" w:rsidRPr="00531953" w:rsidRDefault="00204018" w:rsidP="003341CA">
            <w:pPr>
              <w:pStyle w:val="Default"/>
              <w:jc w:val="center"/>
              <w:rPr>
                <w:rFonts w:ascii="Times New Roman" w:hAnsi="Times New Roman" w:cs="Times New Roman"/>
                <w:color w:val="auto"/>
              </w:rPr>
            </w:pPr>
            <w:r w:rsidRPr="00531953">
              <w:rPr>
                <w:rFonts w:ascii="Times New Roman" w:hAnsi="Times New Roman" w:cs="Times New Roman"/>
                <w:b/>
                <w:bCs/>
                <w:color w:val="auto"/>
              </w:rPr>
              <w:t>Когда?</w:t>
            </w:r>
          </w:p>
        </w:tc>
        <w:tc>
          <w:tcPr>
            <w:tcW w:w="1653" w:type="dxa"/>
          </w:tcPr>
          <w:p w:rsidR="00204018" w:rsidRPr="00531953" w:rsidRDefault="00204018" w:rsidP="003341CA">
            <w:pPr>
              <w:pStyle w:val="Default"/>
              <w:jc w:val="center"/>
              <w:rPr>
                <w:rFonts w:ascii="Times New Roman" w:hAnsi="Times New Roman" w:cs="Times New Roman"/>
                <w:color w:val="auto"/>
              </w:rPr>
            </w:pPr>
            <w:r w:rsidRPr="00531953">
              <w:rPr>
                <w:rFonts w:ascii="Times New Roman" w:hAnsi="Times New Roman" w:cs="Times New Roman"/>
                <w:b/>
                <w:bCs/>
                <w:color w:val="auto"/>
              </w:rPr>
              <w:t>Зачем?</w:t>
            </w:r>
          </w:p>
        </w:tc>
        <w:tc>
          <w:tcPr>
            <w:tcW w:w="2047" w:type="dxa"/>
          </w:tcPr>
          <w:p w:rsidR="00204018" w:rsidRPr="00531953" w:rsidRDefault="00204018" w:rsidP="003341CA">
            <w:pPr>
              <w:pStyle w:val="Default"/>
              <w:jc w:val="center"/>
              <w:rPr>
                <w:rFonts w:ascii="Times New Roman" w:hAnsi="Times New Roman" w:cs="Times New Roman"/>
                <w:color w:val="auto"/>
              </w:rPr>
            </w:pPr>
            <w:r w:rsidRPr="00531953">
              <w:rPr>
                <w:rFonts w:ascii="Times New Roman" w:hAnsi="Times New Roman" w:cs="Times New Roman"/>
                <w:b/>
                <w:bCs/>
                <w:color w:val="auto"/>
              </w:rPr>
              <w:t>Что?</w:t>
            </w:r>
          </w:p>
        </w:tc>
        <w:tc>
          <w:tcPr>
            <w:tcW w:w="2489" w:type="dxa"/>
          </w:tcPr>
          <w:p w:rsidR="00204018" w:rsidRPr="00531953" w:rsidRDefault="00204018" w:rsidP="003341CA">
            <w:pPr>
              <w:pStyle w:val="Default"/>
              <w:jc w:val="center"/>
              <w:rPr>
                <w:rFonts w:ascii="Times New Roman" w:hAnsi="Times New Roman" w:cs="Times New Roman"/>
                <w:color w:val="auto"/>
              </w:rPr>
            </w:pPr>
            <w:r w:rsidRPr="00531953">
              <w:rPr>
                <w:rFonts w:ascii="Times New Roman" w:hAnsi="Times New Roman" w:cs="Times New Roman"/>
                <w:b/>
                <w:bCs/>
                <w:color w:val="auto"/>
              </w:rPr>
              <w:t>Как?</w:t>
            </w:r>
          </w:p>
        </w:tc>
      </w:tr>
      <w:tr w:rsidR="00204018" w:rsidRPr="00531953" w:rsidTr="003341CA">
        <w:trPr>
          <w:trHeight w:val="1136"/>
        </w:trPr>
        <w:tc>
          <w:tcPr>
            <w:tcW w:w="1384"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Работа на уроке </w:t>
            </w:r>
          </w:p>
        </w:tc>
        <w:tc>
          <w:tcPr>
            <w:tcW w:w="2316"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При выявлении стадии развития, на которой находится ученик, определении зоны его ближайшего развития посредством регулярного мониторинга,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диагностики. </w:t>
            </w:r>
          </w:p>
        </w:tc>
        <w:tc>
          <w:tcPr>
            <w:tcW w:w="1653"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Для предотвращения отставания, своевременного усвоения предмета. </w:t>
            </w:r>
          </w:p>
        </w:tc>
        <w:tc>
          <w:tcPr>
            <w:tcW w:w="2047"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1. Создание микроклимата в классе.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2.Алгоритмизация действий.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3. Удержание интереса.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4. Формирование мотивации к обучению.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5.Стимулирова-ние оценкой, похвалой. </w:t>
            </w:r>
          </w:p>
        </w:tc>
        <w:tc>
          <w:tcPr>
            <w:tcW w:w="2489"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1. Вести карту наблюдения.</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 2. Работа в группах, парах.</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 3. Индивидуальные консультации.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4. Уроки коррекции знаний.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5. Опорные конспекты, памятки.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6. Дидактические игры. </w:t>
            </w:r>
          </w:p>
        </w:tc>
      </w:tr>
      <w:tr w:rsidR="00204018" w:rsidRPr="00531953" w:rsidTr="003341CA">
        <w:trPr>
          <w:trHeight w:val="2179"/>
        </w:trPr>
        <w:tc>
          <w:tcPr>
            <w:tcW w:w="1384"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Внеуроч-ная деятель-ность </w:t>
            </w:r>
          </w:p>
        </w:tc>
        <w:tc>
          <w:tcPr>
            <w:tcW w:w="2316"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При возникновении затруднений: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в изучении нового материала;</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 – выявлении пробелов в знаниях. </w:t>
            </w:r>
          </w:p>
        </w:tc>
        <w:tc>
          <w:tcPr>
            <w:tcW w:w="1653"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Для: – предупреждения неуспеваемости; – ликвидации выявленных пробелов в </w:t>
            </w:r>
            <w:r w:rsidRPr="00531953">
              <w:rPr>
                <w:rFonts w:ascii="Times New Roman" w:hAnsi="Times New Roman" w:cs="Times New Roman"/>
                <w:color w:val="auto"/>
              </w:rPr>
              <w:lastRenderedPageBreak/>
              <w:t xml:space="preserve">знаниях; – формирования мотивации, интереса к учебе </w:t>
            </w:r>
          </w:p>
        </w:tc>
        <w:tc>
          <w:tcPr>
            <w:tcW w:w="2047"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lastRenderedPageBreak/>
              <w:t xml:space="preserve">Индивидуально-личностный подход в работе со слабоуспевающими и неуспевающими учащимися </w:t>
            </w:r>
          </w:p>
        </w:tc>
        <w:tc>
          <w:tcPr>
            <w:tcW w:w="2489"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1. Индивидуальные и групповые консультации.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2. Оказание помощи при выполнении домашнего задания (карточки инструкции, помощь </w:t>
            </w:r>
            <w:r w:rsidRPr="00531953">
              <w:rPr>
                <w:rFonts w:ascii="Times New Roman" w:hAnsi="Times New Roman" w:cs="Times New Roman"/>
                <w:color w:val="auto"/>
              </w:rPr>
              <w:lastRenderedPageBreak/>
              <w:t xml:space="preserve">сильных учеников). 3. Творческие задания. </w:t>
            </w:r>
          </w:p>
        </w:tc>
      </w:tr>
      <w:tr w:rsidR="00204018" w:rsidRPr="00531953" w:rsidTr="003341CA">
        <w:trPr>
          <w:trHeight w:val="1213"/>
        </w:trPr>
        <w:tc>
          <w:tcPr>
            <w:tcW w:w="1384"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lastRenderedPageBreak/>
              <w:t xml:space="preserve">Воспита-тельная работа </w:t>
            </w:r>
          </w:p>
        </w:tc>
        <w:tc>
          <w:tcPr>
            <w:tcW w:w="2316"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Регулярно, опираясь на контроль со стороны учителей. </w:t>
            </w:r>
          </w:p>
        </w:tc>
        <w:tc>
          <w:tcPr>
            <w:tcW w:w="1653"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Для формирования личности школьника, мотивации, интереса к учебе </w:t>
            </w:r>
          </w:p>
        </w:tc>
        <w:tc>
          <w:tcPr>
            <w:tcW w:w="2047"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Индивидуально-личностный подход, создание комфортной среды. </w:t>
            </w:r>
          </w:p>
        </w:tc>
        <w:tc>
          <w:tcPr>
            <w:tcW w:w="2489"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1. Вовлечение в кружки, КТД.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2. Проведение тематических классных часов, предметных недель.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3. Опора на хобби. </w:t>
            </w:r>
          </w:p>
        </w:tc>
      </w:tr>
      <w:tr w:rsidR="00204018" w:rsidRPr="00531953" w:rsidTr="003341CA">
        <w:trPr>
          <w:trHeight w:val="523"/>
        </w:trPr>
        <w:tc>
          <w:tcPr>
            <w:tcW w:w="1384"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Работа с родителями </w:t>
            </w:r>
          </w:p>
        </w:tc>
        <w:tc>
          <w:tcPr>
            <w:tcW w:w="2316"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При отставании в учебе, пропусках занятий, невыполнении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домашних заданий, несоответствующей обстановке в классе, семье. Работа ведется регулярно.  </w:t>
            </w:r>
          </w:p>
        </w:tc>
        <w:tc>
          <w:tcPr>
            <w:tcW w:w="1653"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Для оказания профессионально-педагогиче-ской помощи родителям; выяснения причин неуспеваемо-сти; установления единых требований. </w:t>
            </w:r>
          </w:p>
          <w:p w:rsidR="00204018" w:rsidRPr="00531953" w:rsidRDefault="00204018" w:rsidP="003341CA">
            <w:pPr>
              <w:pStyle w:val="Default"/>
              <w:rPr>
                <w:rFonts w:ascii="Times New Roman" w:hAnsi="Times New Roman" w:cs="Times New Roman"/>
                <w:color w:val="auto"/>
              </w:rPr>
            </w:pPr>
          </w:p>
        </w:tc>
        <w:tc>
          <w:tcPr>
            <w:tcW w:w="2047"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Определение типа ученика и причин неуспеваемости. Формирование как </w:t>
            </w:r>
          </w:p>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внутренних, так и внешних мотивов. Помощь родителям в коррекции успеваемости ребенка. </w:t>
            </w:r>
          </w:p>
          <w:p w:rsidR="00204018" w:rsidRPr="00531953" w:rsidRDefault="00204018" w:rsidP="003341CA">
            <w:pPr>
              <w:pStyle w:val="Default"/>
              <w:rPr>
                <w:rFonts w:ascii="Times New Roman" w:hAnsi="Times New Roman" w:cs="Times New Roman"/>
                <w:color w:val="auto"/>
              </w:rPr>
            </w:pPr>
          </w:p>
        </w:tc>
        <w:tc>
          <w:tcPr>
            <w:tcW w:w="2489" w:type="dxa"/>
          </w:tcPr>
          <w:p w:rsidR="00204018" w:rsidRPr="00531953" w:rsidRDefault="00204018" w:rsidP="003341CA">
            <w:pPr>
              <w:pStyle w:val="Default"/>
              <w:rPr>
                <w:rFonts w:ascii="Times New Roman" w:hAnsi="Times New Roman" w:cs="Times New Roman"/>
                <w:color w:val="auto"/>
              </w:rPr>
            </w:pPr>
            <w:r w:rsidRPr="00531953">
              <w:rPr>
                <w:rFonts w:ascii="Times New Roman" w:hAnsi="Times New Roman" w:cs="Times New Roman"/>
                <w:color w:val="auto"/>
              </w:rPr>
              <w:t xml:space="preserve">Тематические родительские собрания. Индивидуальная и коррекционная работа с родителями. Совет профилактики. </w:t>
            </w:r>
          </w:p>
          <w:p w:rsidR="00204018" w:rsidRPr="00531953" w:rsidRDefault="00204018" w:rsidP="003341CA">
            <w:pPr>
              <w:pStyle w:val="Default"/>
              <w:rPr>
                <w:rFonts w:ascii="Times New Roman" w:hAnsi="Times New Roman" w:cs="Times New Roman"/>
                <w:color w:val="auto"/>
              </w:rPr>
            </w:pPr>
          </w:p>
        </w:tc>
      </w:tr>
    </w:tbl>
    <w:p w:rsidR="00204018" w:rsidRPr="006264F9" w:rsidRDefault="00204018" w:rsidP="00204018">
      <w:pPr>
        <w:ind w:firstLine="567"/>
        <w:jc w:val="center"/>
        <w:rPr>
          <w:rFonts w:ascii="Times New Roman" w:hAnsi="Times New Roman" w:cs="Times New Roman"/>
        </w:rPr>
      </w:pPr>
    </w:p>
    <w:p w:rsidR="00204018" w:rsidRPr="0059606A" w:rsidRDefault="00204018" w:rsidP="00204018">
      <w:pPr>
        <w:rPr>
          <w:rFonts w:ascii="Times New Roman" w:hAnsi="Times New Roman" w:cs="Times New Roman"/>
          <w:b/>
          <w:sz w:val="28"/>
          <w:szCs w:val="28"/>
        </w:rPr>
      </w:pPr>
      <w:r w:rsidRPr="0059606A">
        <w:rPr>
          <w:rFonts w:ascii="Times New Roman" w:hAnsi="Times New Roman" w:cs="Times New Roman"/>
          <w:b/>
          <w:sz w:val="28"/>
          <w:szCs w:val="28"/>
        </w:rPr>
        <w:t>Кадровое обеспечение программы коррекционной работы.</w:t>
      </w:r>
    </w:p>
    <w:p w:rsidR="00204018" w:rsidRDefault="00204018" w:rsidP="00204018">
      <w:pPr>
        <w:rPr>
          <w:rFonts w:ascii="Times New Roman" w:hAnsi="Times New Roman" w:cs="Times New Roman"/>
          <w:sz w:val="28"/>
          <w:szCs w:val="28"/>
        </w:rPr>
      </w:pPr>
      <w:r w:rsidRPr="0059606A">
        <w:rPr>
          <w:rFonts w:ascii="Times New Roman" w:hAnsi="Times New Roman" w:cs="Times New Roman"/>
          <w:b/>
          <w:sz w:val="28"/>
          <w:szCs w:val="28"/>
        </w:rPr>
        <w:tab/>
      </w:r>
      <w:r w:rsidRPr="0059606A">
        <w:rPr>
          <w:rFonts w:ascii="Times New Roman" w:hAnsi="Times New Roman" w:cs="Times New Roman"/>
          <w:sz w:val="28"/>
          <w:szCs w:val="28"/>
        </w:rPr>
        <w:t>Коррекционно-развивающую работу в МБОУ Нечкинская СОШ проводят учителя</w:t>
      </w:r>
      <w:r>
        <w:rPr>
          <w:rFonts w:ascii="Times New Roman" w:hAnsi="Times New Roman" w:cs="Times New Roman"/>
          <w:sz w:val="28"/>
          <w:szCs w:val="28"/>
        </w:rPr>
        <w:t>-предметники</w:t>
      </w:r>
      <w:r w:rsidRPr="0059606A">
        <w:rPr>
          <w:rFonts w:ascii="Times New Roman" w:hAnsi="Times New Roman" w:cs="Times New Roman"/>
          <w:sz w:val="28"/>
          <w:szCs w:val="28"/>
        </w:rPr>
        <w:t xml:space="preserve">, учителя физической культуры, </w:t>
      </w:r>
      <w:r>
        <w:rPr>
          <w:rFonts w:ascii="Times New Roman" w:hAnsi="Times New Roman" w:cs="Times New Roman"/>
          <w:sz w:val="28"/>
          <w:szCs w:val="28"/>
        </w:rPr>
        <w:t>педагоги ДО. Школа не имеет в штате ставки</w:t>
      </w:r>
      <w:r w:rsidRPr="0059606A">
        <w:rPr>
          <w:rFonts w:ascii="Times New Roman" w:hAnsi="Times New Roman" w:cs="Times New Roman"/>
          <w:sz w:val="28"/>
          <w:szCs w:val="28"/>
        </w:rPr>
        <w:t xml:space="preserve"> медицинского работника, </w:t>
      </w:r>
      <w:r>
        <w:rPr>
          <w:rFonts w:ascii="Times New Roman" w:hAnsi="Times New Roman" w:cs="Times New Roman"/>
          <w:sz w:val="28"/>
          <w:szCs w:val="28"/>
        </w:rPr>
        <w:t xml:space="preserve">однако имеет </w:t>
      </w:r>
      <w:r w:rsidRPr="0059606A">
        <w:rPr>
          <w:rFonts w:ascii="Times New Roman" w:hAnsi="Times New Roman" w:cs="Times New Roman"/>
          <w:sz w:val="28"/>
          <w:szCs w:val="28"/>
        </w:rPr>
        <w:t>психолога и логопеда</w:t>
      </w:r>
      <w:r>
        <w:rPr>
          <w:rFonts w:ascii="Times New Roman" w:hAnsi="Times New Roman" w:cs="Times New Roman"/>
          <w:sz w:val="28"/>
          <w:szCs w:val="28"/>
        </w:rPr>
        <w:t>-дефектолога</w:t>
      </w:r>
      <w:r w:rsidRPr="0059606A">
        <w:rPr>
          <w:rFonts w:ascii="Times New Roman" w:hAnsi="Times New Roman" w:cs="Times New Roman"/>
          <w:sz w:val="28"/>
          <w:szCs w:val="28"/>
        </w:rPr>
        <w:t>,</w:t>
      </w:r>
      <w:r>
        <w:rPr>
          <w:rFonts w:ascii="Times New Roman" w:hAnsi="Times New Roman" w:cs="Times New Roman"/>
          <w:sz w:val="28"/>
          <w:szCs w:val="28"/>
        </w:rPr>
        <w:t xml:space="preserve"> социального педагога.</w:t>
      </w:r>
    </w:p>
    <w:p w:rsidR="00204018" w:rsidRPr="0059606A" w:rsidRDefault="00204018" w:rsidP="00204018">
      <w:pPr>
        <w:rPr>
          <w:rFonts w:ascii="Times New Roman" w:hAnsi="Times New Roman" w:cs="Times New Roman"/>
          <w:sz w:val="28"/>
          <w:szCs w:val="28"/>
        </w:rPr>
      </w:pPr>
    </w:p>
    <w:p w:rsidR="00204018" w:rsidRPr="007A483E" w:rsidRDefault="00204018" w:rsidP="00204018">
      <w:pPr>
        <w:jc w:val="center"/>
        <w:rPr>
          <w:rFonts w:ascii="Times New Roman" w:hAnsi="Times New Roman" w:cs="Times New Roman"/>
          <w:b/>
          <w:i/>
          <w:sz w:val="28"/>
          <w:szCs w:val="28"/>
        </w:rPr>
      </w:pPr>
      <w:r w:rsidRPr="007A483E">
        <w:rPr>
          <w:rFonts w:ascii="Times New Roman" w:hAnsi="Times New Roman" w:cs="Times New Roman"/>
          <w:b/>
          <w:i/>
          <w:sz w:val="28"/>
          <w:szCs w:val="28"/>
        </w:rPr>
        <w:t>Планируемые результаты коррекционной работы</w:t>
      </w:r>
    </w:p>
    <w:p w:rsidR="00204018" w:rsidRPr="00531953" w:rsidRDefault="00204018" w:rsidP="00204018">
      <w:pPr>
        <w:autoSpaceDE w:val="0"/>
        <w:autoSpaceDN w:val="0"/>
        <w:adjustRightInd w:val="0"/>
        <w:jc w:val="both"/>
        <w:rPr>
          <w:rFonts w:ascii="Times New Roman" w:eastAsiaTheme="minorHAnsi" w:hAnsi="Times New Roman" w:cs="Times New Roman"/>
          <w:sz w:val="28"/>
          <w:szCs w:val="28"/>
        </w:rPr>
      </w:pPr>
      <w:r w:rsidRPr="00531953">
        <w:rPr>
          <w:rFonts w:ascii="Times New Roman" w:eastAsiaTheme="minorHAnsi" w:hAnsi="Times New Roman" w:cs="Times New Roman"/>
          <w:sz w:val="28"/>
          <w:szCs w:val="28"/>
        </w:rPr>
        <w:t>- обеспечение здоровьесберегающих условий (внедрение здоровьесберегающих форм работы: офтальмологические упражнения для глаз, кинезиологические упражнения для релаксации, музыкальные паузы и т.д.).</w:t>
      </w:r>
    </w:p>
    <w:p w:rsidR="00204018" w:rsidRPr="00531953" w:rsidRDefault="00204018" w:rsidP="00204018">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своевременное выявление обучающихся, имеющих проблемы в развитии и обучении, отслеживание положительной динамики и результатов коррекционно-развивающей работы с учащимися. </w:t>
      </w:r>
    </w:p>
    <w:p w:rsidR="00204018" w:rsidRPr="00531953" w:rsidRDefault="00204018" w:rsidP="00204018">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отсутствие отрицательной динамики индивидуальных достижений обучающихся по освоению программ учебных предметов; </w:t>
      </w:r>
    </w:p>
    <w:p w:rsidR="00204018" w:rsidRPr="00531953" w:rsidRDefault="00204018" w:rsidP="00204018">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создание необходимых условий для обеспечения доступности качественного образования (формы обучения, оптимизирующие коррекционную работу, наличие соответствующих материально-технических условий); </w:t>
      </w:r>
    </w:p>
    <w:p w:rsidR="00204018" w:rsidRPr="00531953" w:rsidRDefault="00204018" w:rsidP="00204018">
      <w:pPr>
        <w:pStyle w:val="Default"/>
        <w:jc w:val="both"/>
        <w:rPr>
          <w:rFonts w:ascii="Times New Roman" w:hAnsi="Times New Roman" w:cs="Times New Roman"/>
          <w:sz w:val="28"/>
          <w:szCs w:val="28"/>
        </w:rPr>
      </w:pPr>
      <w:r w:rsidRPr="00531953">
        <w:rPr>
          <w:rFonts w:ascii="Times New Roman" w:hAnsi="Times New Roman" w:cs="Times New Roman"/>
          <w:sz w:val="28"/>
          <w:szCs w:val="28"/>
        </w:rPr>
        <w:lastRenderedPageBreak/>
        <w:t xml:space="preserve">– уменьшение количества учащихся со стойкими проблемами в обучении и личностном развитии; </w:t>
      </w:r>
    </w:p>
    <w:p w:rsidR="00204018" w:rsidRPr="00531953" w:rsidRDefault="00204018" w:rsidP="00204018">
      <w:pPr>
        <w:pStyle w:val="Default"/>
        <w:jc w:val="both"/>
        <w:rPr>
          <w:rFonts w:ascii="Times New Roman" w:hAnsi="Times New Roman" w:cs="Times New Roman"/>
          <w:sz w:val="28"/>
          <w:szCs w:val="28"/>
        </w:rPr>
      </w:pPr>
      <w:r w:rsidRPr="00531953">
        <w:rPr>
          <w:rFonts w:ascii="Times New Roman" w:hAnsi="Times New Roman" w:cs="Times New Roman"/>
          <w:sz w:val="28"/>
          <w:szCs w:val="28"/>
        </w:rPr>
        <w:t xml:space="preserve">– включение в систему коррекционной работы школы других организаций; </w:t>
      </w:r>
    </w:p>
    <w:p w:rsidR="00204018" w:rsidRPr="00531953" w:rsidRDefault="00204018" w:rsidP="00204018">
      <w:pPr>
        <w:jc w:val="both"/>
        <w:rPr>
          <w:rFonts w:ascii="Times New Roman" w:hAnsi="Times New Roman" w:cs="Times New Roman"/>
          <w:sz w:val="28"/>
          <w:szCs w:val="28"/>
        </w:rPr>
      </w:pPr>
      <w:r w:rsidRPr="00531953">
        <w:rPr>
          <w:rFonts w:ascii="Times New Roman" w:hAnsi="Times New Roman" w:cs="Times New Roman"/>
          <w:sz w:val="28"/>
          <w:szCs w:val="28"/>
        </w:rPr>
        <w:t>– повышение профессионального уровня педагогического коллектива по проблемам коррекционной работы с учащимися, испытывающими затруднения в освоении образовательной программы.</w:t>
      </w:r>
    </w:p>
    <w:p w:rsidR="00204018" w:rsidRDefault="00204018" w:rsidP="00204018">
      <w:pPr>
        <w:pStyle w:val="a5"/>
        <w:shd w:val="clear" w:color="auto" w:fill="auto"/>
        <w:tabs>
          <w:tab w:val="left" w:pos="173"/>
        </w:tabs>
      </w:pPr>
    </w:p>
    <w:p w:rsidR="00204018" w:rsidRDefault="00204018" w:rsidP="00204018">
      <w:pPr>
        <w:pStyle w:val="a5"/>
        <w:shd w:val="clear" w:color="auto" w:fill="auto"/>
        <w:tabs>
          <w:tab w:val="left" w:pos="173"/>
        </w:tabs>
      </w:pPr>
    </w:p>
    <w:p w:rsidR="00204018" w:rsidRDefault="00204018" w:rsidP="00204018">
      <w:pPr>
        <w:pStyle w:val="a5"/>
        <w:shd w:val="clear" w:color="auto" w:fill="auto"/>
        <w:tabs>
          <w:tab w:val="left" w:pos="173"/>
        </w:tabs>
      </w:pPr>
    </w:p>
    <w:p w:rsidR="00204018" w:rsidRDefault="00204018" w:rsidP="00204018">
      <w:pPr>
        <w:pStyle w:val="a5"/>
        <w:shd w:val="clear" w:color="auto" w:fill="auto"/>
        <w:tabs>
          <w:tab w:val="left" w:pos="173"/>
        </w:tabs>
      </w:pPr>
    </w:p>
    <w:p w:rsidR="00204018" w:rsidRDefault="00204018">
      <w:pPr>
        <w:pStyle w:val="21"/>
        <w:shd w:val="clear" w:color="auto" w:fill="auto"/>
        <w:tabs>
          <w:tab w:val="left" w:pos="2166"/>
        </w:tabs>
        <w:spacing w:before="0" w:after="1072" w:line="475" w:lineRule="exact"/>
        <w:ind w:firstLine="780"/>
        <w:rPr>
          <w:color w:val="FF0000"/>
        </w:rPr>
      </w:pPr>
    </w:p>
    <w:p w:rsidR="00204018" w:rsidRDefault="00204018">
      <w:pPr>
        <w:pStyle w:val="21"/>
        <w:shd w:val="clear" w:color="auto" w:fill="auto"/>
        <w:tabs>
          <w:tab w:val="left" w:pos="2166"/>
        </w:tabs>
        <w:spacing w:before="0" w:after="1072" w:line="475" w:lineRule="exact"/>
        <w:ind w:firstLine="780"/>
        <w:rPr>
          <w:color w:val="FF0000"/>
        </w:rPr>
      </w:pPr>
    </w:p>
    <w:p w:rsidR="00204018" w:rsidRDefault="00204018">
      <w:pPr>
        <w:pStyle w:val="21"/>
        <w:shd w:val="clear" w:color="auto" w:fill="auto"/>
        <w:tabs>
          <w:tab w:val="left" w:pos="2166"/>
        </w:tabs>
        <w:spacing w:before="0" w:after="1072" w:line="475" w:lineRule="exact"/>
        <w:ind w:firstLine="780"/>
        <w:rPr>
          <w:color w:val="FF0000"/>
        </w:rPr>
      </w:pPr>
    </w:p>
    <w:p w:rsidR="00204018" w:rsidRDefault="00204018">
      <w:pPr>
        <w:pStyle w:val="21"/>
        <w:shd w:val="clear" w:color="auto" w:fill="auto"/>
        <w:tabs>
          <w:tab w:val="left" w:pos="2166"/>
        </w:tabs>
        <w:spacing w:before="0" w:after="1072" w:line="475" w:lineRule="exact"/>
        <w:ind w:firstLine="780"/>
        <w:rPr>
          <w:color w:val="FF0000"/>
        </w:rPr>
      </w:pPr>
    </w:p>
    <w:p w:rsidR="00204018" w:rsidRDefault="00204018">
      <w:pPr>
        <w:pStyle w:val="21"/>
        <w:shd w:val="clear" w:color="auto" w:fill="auto"/>
        <w:tabs>
          <w:tab w:val="left" w:pos="2166"/>
        </w:tabs>
        <w:spacing w:before="0" w:after="1072" w:line="475" w:lineRule="exact"/>
        <w:ind w:firstLine="780"/>
        <w:rPr>
          <w:color w:val="FF0000"/>
        </w:rPr>
      </w:pPr>
    </w:p>
    <w:p w:rsidR="00204018" w:rsidRPr="00486FD0" w:rsidRDefault="00204018">
      <w:pPr>
        <w:pStyle w:val="21"/>
        <w:shd w:val="clear" w:color="auto" w:fill="auto"/>
        <w:tabs>
          <w:tab w:val="left" w:pos="2166"/>
        </w:tabs>
        <w:spacing w:before="0" w:after="1072" w:line="475" w:lineRule="exact"/>
        <w:ind w:firstLine="780"/>
        <w:rPr>
          <w:color w:val="FF0000"/>
        </w:rPr>
      </w:pPr>
    </w:p>
    <w:p w:rsidR="001D6B99" w:rsidRDefault="00026E80">
      <w:pPr>
        <w:pStyle w:val="51"/>
        <w:keepNext/>
        <w:keepLines/>
        <w:shd w:val="clear" w:color="auto" w:fill="auto"/>
        <w:tabs>
          <w:tab w:val="left" w:pos="3780"/>
        </w:tabs>
        <w:spacing w:before="0" w:after="494" w:line="260" w:lineRule="exact"/>
        <w:ind w:left="3280" w:firstLine="0"/>
        <w:jc w:val="both"/>
      </w:pPr>
      <w:bookmarkStart w:id="4" w:name="bookmark14"/>
      <w:r>
        <w:rPr>
          <w:lang w:val="en-US"/>
        </w:rPr>
        <w:t>V</w:t>
      </w:r>
      <w:r w:rsidRPr="00026E80">
        <w:t xml:space="preserve">. </w:t>
      </w:r>
      <w:r w:rsidR="00702332">
        <w:t>Организационный раздел</w:t>
      </w:r>
      <w:bookmarkEnd w:id="4"/>
    </w:p>
    <w:p w:rsidR="00D72E05" w:rsidRDefault="00D72E05">
      <w:pPr>
        <w:pStyle w:val="21"/>
        <w:shd w:val="clear" w:color="auto" w:fill="auto"/>
        <w:spacing w:before="0" w:after="0" w:line="475" w:lineRule="exact"/>
        <w:ind w:firstLine="780"/>
      </w:pPr>
      <w:r>
        <w:t>1. У</w:t>
      </w:r>
      <w:r w:rsidR="00702332">
        <w:t>чебный план основного общего образования</w:t>
      </w:r>
      <w:r>
        <w:t xml:space="preserve"> МБОУ Нечкинской СОШ</w:t>
      </w:r>
    </w:p>
    <w:p w:rsidR="00D72E05" w:rsidRPr="00BA255F" w:rsidRDefault="00D72E05" w:rsidP="00D72E05">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D72E05" w:rsidRPr="006E1004" w:rsidRDefault="00D72E05" w:rsidP="00D72E05">
      <w:pPr>
        <w:spacing w:line="276" w:lineRule="auto"/>
        <w:jc w:val="center"/>
        <w:rPr>
          <w:rFonts w:asciiTheme="majorBidi" w:hAnsiTheme="majorBidi" w:cstheme="majorBidi"/>
          <w:sz w:val="28"/>
          <w:szCs w:val="28"/>
        </w:rPr>
      </w:pPr>
    </w:p>
    <w:p w:rsidR="00D72E05" w:rsidRPr="006E1004" w:rsidRDefault="00D72E05" w:rsidP="00D72E05">
      <w:pPr>
        <w:spacing w:line="276" w:lineRule="auto"/>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Учебный план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w:t>
      </w:r>
      <w:r w:rsidRPr="00BA255F">
        <w:rPr>
          <w:rStyle w:val="markedcontent"/>
          <w:rFonts w:asciiTheme="majorBidi" w:hAnsiTheme="majorBidi" w:cstheme="majorBidi"/>
        </w:rPr>
        <w:t xml:space="preserve"> </w:t>
      </w:r>
      <w:r w:rsidRPr="006E1004">
        <w:rPr>
          <w:rStyle w:val="markedcontent"/>
          <w:rFonts w:asciiTheme="majorBidi" w:hAnsiTheme="majorBidi" w:cstheme="majorBidi"/>
        </w:rPr>
        <w:t xml:space="preserve">(далее - учебный план) </w:t>
      </w:r>
      <w:r w:rsidRPr="00BA255F">
        <w:rPr>
          <w:rStyle w:val="markedcontent"/>
          <w:rFonts w:asciiTheme="majorBidi" w:hAnsiTheme="majorBidi" w:cstheme="majorBidi"/>
        </w:rPr>
        <w:t>Муниципально</w:t>
      </w:r>
      <w:r>
        <w:rPr>
          <w:rStyle w:val="markedcontent"/>
          <w:rFonts w:asciiTheme="majorBidi" w:hAnsiTheme="majorBidi" w:cstheme="majorBidi"/>
        </w:rPr>
        <w:t>го</w:t>
      </w:r>
      <w:r w:rsidRPr="00BA255F">
        <w:rPr>
          <w:rStyle w:val="markedcontent"/>
          <w:rFonts w:asciiTheme="majorBidi" w:hAnsiTheme="majorBidi" w:cstheme="majorBidi"/>
        </w:rPr>
        <w:t xml:space="preserve"> бюджетно</w:t>
      </w:r>
      <w:r>
        <w:rPr>
          <w:rStyle w:val="markedcontent"/>
          <w:rFonts w:asciiTheme="majorBidi" w:hAnsiTheme="majorBidi" w:cstheme="majorBidi"/>
        </w:rPr>
        <w:t>го</w:t>
      </w:r>
      <w:r w:rsidRPr="00BA255F">
        <w:rPr>
          <w:rStyle w:val="markedcontent"/>
          <w:rFonts w:asciiTheme="majorBidi" w:hAnsiTheme="majorBidi" w:cstheme="majorBidi"/>
        </w:rPr>
        <w:t xml:space="preserve"> общеобразовательно</w:t>
      </w:r>
      <w:r>
        <w:rPr>
          <w:rStyle w:val="markedcontent"/>
          <w:rFonts w:asciiTheme="majorBidi" w:hAnsiTheme="majorBidi" w:cstheme="majorBidi"/>
        </w:rPr>
        <w:t>го</w:t>
      </w:r>
      <w:r w:rsidRPr="00BA255F">
        <w:rPr>
          <w:rStyle w:val="markedcontent"/>
          <w:rFonts w:asciiTheme="majorBidi" w:hAnsiTheme="majorBidi" w:cstheme="majorBidi"/>
        </w:rPr>
        <w:t xml:space="preserve"> учреждени</w:t>
      </w:r>
      <w:r>
        <w:rPr>
          <w:rStyle w:val="markedcontent"/>
          <w:rFonts w:asciiTheme="majorBidi" w:hAnsiTheme="majorBidi" w:cstheme="majorBidi"/>
        </w:rPr>
        <w:t>я</w:t>
      </w:r>
      <w:r w:rsidRPr="00BA255F">
        <w:rPr>
          <w:rStyle w:val="markedcontent"/>
          <w:rFonts w:asciiTheme="majorBidi" w:hAnsiTheme="majorBidi" w:cstheme="majorBidi"/>
        </w:rPr>
        <w:t xml:space="preserve"> Нечкинск</w:t>
      </w:r>
      <w:r>
        <w:rPr>
          <w:rStyle w:val="markedcontent"/>
          <w:rFonts w:asciiTheme="majorBidi" w:hAnsiTheme="majorBidi" w:cstheme="majorBidi"/>
        </w:rPr>
        <w:t>ой</w:t>
      </w:r>
      <w:r w:rsidRPr="00BA255F">
        <w:rPr>
          <w:rStyle w:val="markedcontent"/>
          <w:rFonts w:asciiTheme="majorBidi" w:hAnsiTheme="majorBidi" w:cstheme="majorBidi"/>
        </w:rPr>
        <w:t xml:space="preserve"> средн</w:t>
      </w:r>
      <w:r>
        <w:rPr>
          <w:rStyle w:val="markedcontent"/>
          <w:rFonts w:asciiTheme="majorBidi" w:hAnsiTheme="majorBidi" w:cstheme="majorBidi"/>
        </w:rPr>
        <w:t>ей</w:t>
      </w:r>
      <w:r w:rsidRPr="00BA255F">
        <w:rPr>
          <w:rStyle w:val="markedcontent"/>
          <w:rFonts w:asciiTheme="majorBidi" w:hAnsiTheme="majorBidi" w:cstheme="majorBidi"/>
        </w:rPr>
        <w:t xml:space="preserve"> общеобразовательн</w:t>
      </w:r>
      <w:r>
        <w:rPr>
          <w:rStyle w:val="markedcontent"/>
          <w:rFonts w:asciiTheme="majorBidi" w:hAnsiTheme="majorBidi" w:cstheme="majorBidi"/>
        </w:rPr>
        <w:t>ой</w:t>
      </w:r>
      <w:r w:rsidRPr="00BA255F">
        <w:rPr>
          <w:rStyle w:val="markedcontent"/>
          <w:rFonts w:asciiTheme="majorBidi" w:hAnsiTheme="majorBidi" w:cstheme="majorBidi"/>
        </w:rPr>
        <w:t xml:space="preserve"> школ</w:t>
      </w:r>
      <w:r>
        <w:rPr>
          <w:rStyle w:val="markedcontent"/>
          <w:rFonts w:asciiTheme="majorBidi" w:hAnsiTheme="majorBidi" w:cstheme="majorBidi"/>
        </w:rPr>
        <w:t>ы</w:t>
      </w:r>
      <w:r w:rsidRPr="00BA255F">
        <w:rPr>
          <w:rFonts w:asciiTheme="majorBidi" w:hAnsiTheme="majorBidi" w:cstheme="majorBidi"/>
          <w:sz w:val="28"/>
          <w:szCs w:val="28"/>
        </w:rPr>
        <w:t xml:space="preserve"> </w:t>
      </w:r>
      <w:r>
        <w:rPr>
          <w:rFonts w:asciiTheme="majorBidi" w:hAnsiTheme="majorBidi" w:cstheme="majorBidi"/>
          <w:sz w:val="28"/>
          <w:szCs w:val="28"/>
        </w:rPr>
        <w:t xml:space="preserve">(далее - </w:t>
      </w:r>
      <w:r>
        <w:rPr>
          <w:rStyle w:val="markedcontent"/>
          <w:rFonts w:asciiTheme="majorBidi" w:hAnsiTheme="majorBidi" w:cstheme="majorBidi"/>
        </w:rPr>
        <w:t>МБОУ Нечкинской СОШ)</w:t>
      </w:r>
      <w:r>
        <w:rPr>
          <w:rFonts w:asciiTheme="majorBidi" w:hAnsiTheme="majorBidi" w:cstheme="majorBidi"/>
          <w:sz w:val="28"/>
          <w:szCs w:val="28"/>
        </w:rPr>
        <w:t xml:space="preserve"> </w:t>
      </w:r>
      <w:r w:rsidRPr="006E1004">
        <w:rPr>
          <w:rStyle w:val="markedcontent"/>
          <w:rFonts w:asciiTheme="majorBidi" w:hAnsiTheme="majorBidi" w:cstheme="majorBidi"/>
        </w:rPr>
        <w:t xml:space="preserve">для </w:t>
      </w:r>
      <w:r>
        <w:rPr>
          <w:rStyle w:val="markedcontent"/>
          <w:rFonts w:asciiTheme="majorBidi" w:hAnsiTheme="majorBidi" w:cstheme="majorBidi"/>
        </w:rPr>
        <w:t>5-9</w:t>
      </w:r>
      <w:r w:rsidRPr="006E1004">
        <w:rPr>
          <w:rStyle w:val="markedcontent"/>
          <w:rFonts w:asciiTheme="majorBidi" w:hAnsiTheme="majorBidi" w:cstheme="majorBidi"/>
        </w:rPr>
        <w:t xml:space="preserve"> классов, реализующих основную образовательную программу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соответствующую</w:t>
      </w:r>
      <w:r>
        <w:rPr>
          <w:rStyle w:val="markedcontent"/>
          <w:rFonts w:asciiTheme="majorBidi" w:hAnsiTheme="majorBidi" w:cstheme="majorBidi"/>
        </w:rPr>
        <w:t xml:space="preserve"> ФГОС О</w:t>
      </w:r>
      <w:r w:rsidRPr="006E1004">
        <w:rPr>
          <w:rStyle w:val="markedcontent"/>
          <w:rFonts w:asciiTheme="majorBidi" w:hAnsiTheme="majorBidi" w:cstheme="majorBidi"/>
        </w:rPr>
        <w:t>ОО (приказ Министерства просвещения Российской Федерации от 31.05.2021 № 28</w:t>
      </w:r>
      <w:r>
        <w:rPr>
          <w:rStyle w:val="markedcontent"/>
          <w:rFonts w:asciiTheme="majorBidi" w:hAnsiTheme="majorBidi" w:cstheme="majorBidi"/>
        </w:rPr>
        <w:t>7</w:t>
      </w:r>
      <w:r w:rsidRPr="006E1004">
        <w:rPr>
          <w:rStyle w:val="markedcontent"/>
          <w:rFonts w:asciiTheme="majorBidi" w:hAnsiTheme="majorBidi" w:cstheme="majorBidi"/>
        </w:rPr>
        <w:t xml:space="preserve"> «Об утверждении федерального государственного образовательного стандарта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r>
        <w:rPr>
          <w:rStyle w:val="markedcontent"/>
          <w:rFonts w:asciiTheme="majorBidi" w:hAnsiTheme="majorBidi" w:cstheme="majorBidi"/>
        </w:rPr>
        <w:t xml:space="preserve"> За основу взят Вариант 1 Федерального учебного плана.</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Учебный план является частью образовательной программы </w:t>
      </w:r>
      <w:r>
        <w:rPr>
          <w:rStyle w:val="markedcontent"/>
          <w:rFonts w:asciiTheme="majorBidi" w:hAnsiTheme="majorBidi" w:cstheme="majorBidi"/>
        </w:rPr>
        <w:t>МБОУ Нечкинской СОШ</w:t>
      </w:r>
      <w:r w:rsidRPr="006E1004">
        <w:rPr>
          <w:rStyle w:val="markedcontent"/>
          <w:rFonts w:asciiTheme="majorBidi" w:hAnsiTheme="majorBidi" w:cstheme="majorBidi"/>
        </w:rPr>
        <w:t xml:space="preserve">, разработанной в соответствии с ФГОС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с учетом </w:t>
      </w:r>
      <w:r>
        <w:rPr>
          <w:rStyle w:val="markedcontent"/>
          <w:rFonts w:asciiTheme="majorBidi" w:hAnsiTheme="majorBidi" w:cstheme="majorBidi"/>
        </w:rPr>
        <w:t xml:space="preserve">Федеральной </w:t>
      </w:r>
      <w:r w:rsidRPr="006E1004">
        <w:rPr>
          <w:rStyle w:val="markedcontent"/>
          <w:rFonts w:asciiTheme="majorBidi" w:hAnsiTheme="majorBidi" w:cstheme="majorBidi"/>
        </w:rPr>
        <w:t>образовательн</w:t>
      </w:r>
      <w:r>
        <w:rPr>
          <w:rStyle w:val="markedcontent"/>
          <w:rFonts w:asciiTheme="majorBidi" w:hAnsiTheme="majorBidi" w:cstheme="majorBidi"/>
        </w:rPr>
        <w:t>ой</w:t>
      </w:r>
      <w:r w:rsidRPr="006E1004">
        <w:rPr>
          <w:rStyle w:val="markedcontent"/>
          <w:rFonts w:asciiTheme="majorBidi" w:hAnsiTheme="majorBidi" w:cstheme="majorBidi"/>
        </w:rPr>
        <w:t xml:space="preserve"> программ</w:t>
      </w:r>
      <w:r>
        <w:rPr>
          <w:rStyle w:val="markedcontent"/>
          <w:rFonts w:asciiTheme="majorBidi" w:hAnsiTheme="majorBidi" w:cstheme="majorBidi"/>
        </w:rPr>
        <w:t>ы</w:t>
      </w:r>
      <w:r w:rsidRPr="006E1004">
        <w:rPr>
          <w:rStyle w:val="markedcontent"/>
          <w:rFonts w:asciiTheme="majorBidi" w:hAnsiTheme="majorBidi" w:cstheme="majorBidi"/>
        </w:rPr>
        <w:t xml:space="preserve">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72E05" w:rsidRPr="00D72E05" w:rsidRDefault="00D72E05" w:rsidP="00D72E05">
      <w:pPr>
        <w:spacing w:line="259" w:lineRule="auto"/>
        <w:ind w:firstLine="567"/>
        <w:jc w:val="both"/>
        <w:rPr>
          <w:rFonts w:ascii="Times New Roman" w:hAnsi="Times New Roman" w:cs="Times New Roman"/>
        </w:rPr>
      </w:pPr>
      <w:r w:rsidRPr="00D72E05">
        <w:rPr>
          <w:rStyle w:val="markedcontent"/>
          <w:rFonts w:ascii="Times New Roman" w:hAnsi="Times New Roman" w:cs="Times New Roman"/>
        </w:rPr>
        <w:t>У</w:t>
      </w:r>
      <w:r w:rsidRPr="00D72E05">
        <w:rPr>
          <w:rFonts w:ascii="Times New Roman" w:hAnsi="Times New Roman" w:cs="Times New Roman"/>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(по заявлению родителей (законных представителей). </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w:t>
      </w:r>
      <w:r>
        <w:rPr>
          <w:rStyle w:val="markedcontent"/>
          <w:rFonts w:asciiTheme="majorBidi" w:hAnsiTheme="majorBidi" w:cstheme="majorBidi"/>
        </w:rPr>
        <w:t>ющихся, может быть использовано</w:t>
      </w:r>
      <w:r w:rsidRPr="006E1004">
        <w:rPr>
          <w:rStyle w:val="markedcontent"/>
          <w:rFonts w:asciiTheme="majorBidi" w:hAnsiTheme="majorBidi" w:cstheme="majorBidi"/>
        </w:rPr>
        <w:t xml:space="preserve"> на проведение учебных занятий, обеспечивающих различные интересы </w:t>
      </w:r>
      <w:r>
        <w:rPr>
          <w:rStyle w:val="markedcontent"/>
          <w:rFonts w:asciiTheme="majorBidi" w:hAnsiTheme="majorBidi" w:cstheme="majorBidi"/>
        </w:rPr>
        <w:t xml:space="preserve">и потребности </w:t>
      </w:r>
      <w:r w:rsidRPr="006E1004">
        <w:rPr>
          <w:rStyle w:val="markedcontent"/>
          <w:rFonts w:asciiTheme="majorBidi" w:hAnsiTheme="majorBidi" w:cstheme="majorBidi"/>
        </w:rPr>
        <w:t>обучающихся</w:t>
      </w:r>
      <w:r>
        <w:rPr>
          <w:rStyle w:val="markedcontent"/>
          <w:rFonts w:asciiTheme="majorBidi" w:hAnsiTheme="majorBidi" w:cstheme="majorBidi"/>
        </w:rPr>
        <w:t>.</w:t>
      </w:r>
    </w:p>
    <w:p w:rsidR="00D72E05" w:rsidRPr="008E0553"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В </w:t>
      </w:r>
      <w:r>
        <w:rPr>
          <w:rStyle w:val="markedcontent"/>
          <w:rFonts w:asciiTheme="majorBidi" w:hAnsiTheme="majorBidi" w:cstheme="majorBidi"/>
        </w:rPr>
        <w:t>МБОУ Нечкинской СОШ</w:t>
      </w:r>
      <w:r>
        <w:rPr>
          <w:rFonts w:asciiTheme="majorBidi" w:hAnsiTheme="majorBidi" w:cstheme="majorBidi"/>
          <w:sz w:val="28"/>
          <w:szCs w:val="28"/>
        </w:rPr>
        <w:t xml:space="preserve"> </w:t>
      </w:r>
      <w:r>
        <w:rPr>
          <w:rStyle w:val="markedcontent"/>
          <w:rFonts w:asciiTheme="majorBidi" w:hAnsiTheme="majorBidi" w:cstheme="majorBidi"/>
        </w:rPr>
        <w:t xml:space="preserve">языком </w:t>
      </w:r>
      <w:r w:rsidRPr="006E1004">
        <w:rPr>
          <w:rStyle w:val="markedcontent"/>
          <w:rFonts w:asciiTheme="majorBidi" w:hAnsiTheme="majorBidi" w:cstheme="majorBidi"/>
        </w:rPr>
        <w:t>об</w:t>
      </w:r>
      <w:r>
        <w:rPr>
          <w:rStyle w:val="markedcontent"/>
          <w:rFonts w:asciiTheme="majorBidi" w:hAnsiTheme="majorBidi" w:cstheme="majorBidi"/>
        </w:rPr>
        <w:t>учения</w:t>
      </w:r>
      <w:r w:rsidRPr="006E1004">
        <w:rPr>
          <w:rStyle w:val="markedcontent"/>
          <w:rFonts w:asciiTheme="majorBidi" w:hAnsiTheme="majorBidi" w:cstheme="majorBidi"/>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При изучении </w:t>
      </w:r>
      <w:r>
        <w:rPr>
          <w:rStyle w:val="markedcontent"/>
          <w:rFonts w:asciiTheme="majorBidi" w:hAnsiTheme="majorBidi" w:cstheme="majorBidi"/>
        </w:rPr>
        <w:t xml:space="preserve">предметов </w:t>
      </w:r>
      <w:r w:rsidRPr="004168CD">
        <w:rPr>
          <w:rStyle w:val="markedcontent"/>
          <w:rFonts w:asciiTheme="majorBidi" w:hAnsiTheme="majorBidi" w:cstheme="majorBidi"/>
        </w:rPr>
        <w:t xml:space="preserve">Иностранный язык (английский), Технология </w:t>
      </w:r>
      <w:r w:rsidRPr="006E1004">
        <w:rPr>
          <w:rStyle w:val="markedcontent"/>
          <w:rFonts w:asciiTheme="majorBidi" w:hAnsiTheme="majorBidi" w:cstheme="majorBidi"/>
        </w:rPr>
        <w:t xml:space="preserve"> осуществляется деление учащихся на подгруппы</w:t>
      </w:r>
      <w:r w:rsidRPr="00BA255F">
        <w:rPr>
          <w:rStyle w:val="markedcontent"/>
          <w:rFonts w:asciiTheme="majorBidi" w:hAnsiTheme="majorBidi" w:cstheme="majorBidi"/>
        </w:rPr>
        <w:t>.</w:t>
      </w:r>
    </w:p>
    <w:p w:rsidR="00D72E05" w:rsidRPr="006E1004" w:rsidRDefault="00D72E05" w:rsidP="00D72E05">
      <w:pPr>
        <w:spacing w:line="276" w:lineRule="auto"/>
        <w:ind w:firstLine="567"/>
        <w:jc w:val="both"/>
        <w:rPr>
          <w:rStyle w:val="markedcontent"/>
          <w:rFonts w:asciiTheme="majorBidi" w:hAnsiTheme="majorBidi" w:cstheme="majorBidi"/>
        </w:rPr>
      </w:pPr>
      <w:r w:rsidRPr="006E1004">
        <w:rPr>
          <w:rStyle w:val="markedcontent"/>
          <w:rFonts w:asciiTheme="majorBidi" w:hAnsiTheme="majorBidi" w:cstheme="majorBidi"/>
        </w:rPr>
        <w:t>Про</w:t>
      </w:r>
      <w:r>
        <w:rPr>
          <w:rStyle w:val="markedcontent"/>
          <w:rFonts w:asciiTheme="majorBidi" w:hAnsiTheme="majorBidi" w:cstheme="majorBidi"/>
        </w:rPr>
        <w:t>должительность учебного года в 5-9 классах составляет 34 учебные</w:t>
      </w:r>
      <w:r w:rsidRPr="006E1004">
        <w:rPr>
          <w:rStyle w:val="markedcontent"/>
          <w:rFonts w:asciiTheme="majorBidi" w:hAnsiTheme="majorBidi" w:cstheme="majorBidi"/>
        </w:rPr>
        <w:t xml:space="preserve"> недели. </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Учебные занятия для учащихся </w:t>
      </w:r>
      <w:r>
        <w:rPr>
          <w:rStyle w:val="markedcontent"/>
          <w:rFonts w:asciiTheme="majorBidi" w:hAnsiTheme="majorBidi" w:cstheme="majorBidi"/>
        </w:rPr>
        <w:t>5-9</w:t>
      </w:r>
      <w:r w:rsidRPr="006E1004">
        <w:rPr>
          <w:rStyle w:val="markedcontent"/>
          <w:rFonts w:asciiTheme="majorBidi" w:hAnsiTheme="majorBidi" w:cstheme="majorBidi"/>
        </w:rPr>
        <w:t xml:space="preserve"> классов проводятся по</w:t>
      </w:r>
      <w:r w:rsidRPr="00BA255F">
        <w:rPr>
          <w:rStyle w:val="markedcontent"/>
          <w:rFonts w:asciiTheme="majorBidi" w:hAnsiTheme="majorBidi" w:cstheme="majorBidi"/>
        </w:rPr>
        <w:t xml:space="preserve"> </w:t>
      </w:r>
      <w:r w:rsidRPr="006E1004">
        <w:rPr>
          <w:rStyle w:val="markedcontent"/>
          <w:rFonts w:asciiTheme="majorBidi" w:hAnsiTheme="majorBidi" w:cstheme="majorBidi"/>
        </w:rPr>
        <w:t>5-</w:t>
      </w:r>
      <w:r>
        <w:rPr>
          <w:rStyle w:val="markedcontent"/>
          <w:rFonts w:asciiTheme="majorBidi" w:hAnsiTheme="majorBidi" w:cstheme="majorBidi"/>
        </w:rPr>
        <w:t>ти</w:t>
      </w:r>
      <w:r w:rsidRPr="006E1004">
        <w:rPr>
          <w:rStyle w:val="markedcontent"/>
          <w:rFonts w:asciiTheme="majorBidi" w:hAnsiTheme="majorBidi" w:cstheme="majorBidi"/>
        </w:rPr>
        <w:t xml:space="preserve"> дневной учебной неделе.</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Максимальный объем аудиторной нагрузки обучающихся в неделю составляет </w:t>
      </w:r>
      <w:r>
        <w:rPr>
          <w:rStyle w:val="markedcontent"/>
          <w:rFonts w:asciiTheme="majorBidi" w:hAnsiTheme="majorBidi" w:cstheme="majorBidi"/>
        </w:rPr>
        <w:t xml:space="preserve"> </w:t>
      </w:r>
      <w:r w:rsidRPr="005F6A49">
        <w:rPr>
          <w:rStyle w:val="markedcontent"/>
          <w:rFonts w:asciiTheme="majorBidi" w:hAnsiTheme="majorBidi" w:cstheme="majorBidi"/>
        </w:rPr>
        <w:t xml:space="preserve">в  5 классе – 29 часов, в  6 классе – 30 часов, в 7 классе – 32 часа, в  8-9 классах – 33 часа. </w:t>
      </w:r>
    </w:p>
    <w:p w:rsidR="00D72E05" w:rsidRPr="00D72E05" w:rsidRDefault="00D72E05" w:rsidP="00D72E05">
      <w:pPr>
        <w:pStyle w:val="21"/>
        <w:shd w:val="clear" w:color="auto" w:fill="auto"/>
        <w:tabs>
          <w:tab w:val="left" w:pos="1712"/>
        </w:tabs>
        <w:spacing w:before="0" w:after="0" w:line="240" w:lineRule="auto"/>
        <w:ind w:firstLine="760"/>
        <w:rPr>
          <w:sz w:val="24"/>
          <w:szCs w:val="24"/>
        </w:rPr>
      </w:pPr>
      <w:r w:rsidRPr="00D72E05">
        <w:rPr>
          <w:sz w:val="24"/>
          <w:szCs w:val="24"/>
        </w:rPr>
        <w:t>Продолжительность урока на уровне основного общего образования составляет 40 минут. Во время занятий необходим перерыв для гимнастики не менее 2 минут.</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Промежуточная/годовая аттестация обучающихся за четверть осуществляется в соответствии с календарным учебным графиком.</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D72E05" w:rsidRPr="006E1004"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rPr>
        <w:br/>
      </w:r>
      <w:r w:rsidRPr="006E1004">
        <w:rPr>
          <w:rStyle w:val="markedcontent"/>
          <w:rFonts w:asciiTheme="majorBidi" w:hAnsiTheme="majorBidi" w:cstheme="majorBidi"/>
        </w:rPr>
        <w:lastRenderedPageBreak/>
        <w:t xml:space="preserve">текущего контроля успеваемости и промежуточной аттестации обучающихся </w:t>
      </w:r>
      <w:r>
        <w:rPr>
          <w:rStyle w:val="markedcontent"/>
          <w:rFonts w:asciiTheme="majorBidi" w:hAnsiTheme="majorBidi" w:cstheme="majorBidi"/>
        </w:rPr>
        <w:t>МБОУ Нечкинской СОШ»</w:t>
      </w:r>
      <w:r w:rsidRPr="006E1004">
        <w:rPr>
          <w:rStyle w:val="markedcontent"/>
          <w:rFonts w:asciiTheme="majorBidi" w:hAnsiTheme="majorBidi" w:cstheme="majorBidi"/>
        </w:rPr>
        <w:t xml:space="preserve">. </w:t>
      </w:r>
    </w:p>
    <w:p w:rsidR="00D72E05" w:rsidRDefault="00D72E05" w:rsidP="00D72E05">
      <w:pPr>
        <w:ind w:firstLine="567"/>
        <w:jc w:val="both"/>
        <w:rPr>
          <w:rStyle w:val="markedcontent"/>
          <w:rFonts w:asciiTheme="majorBidi" w:hAnsiTheme="majorBidi" w:cstheme="majorBidi"/>
        </w:rPr>
      </w:pPr>
      <w:r>
        <w:rPr>
          <w:rStyle w:val="markedcontent"/>
          <w:rFonts w:asciiTheme="majorBidi" w:hAnsiTheme="majorBidi" w:cstheme="majorBidi"/>
        </w:rPr>
        <w:t>Освоение основной образовательной</w:t>
      </w:r>
      <w:r w:rsidRPr="006E1004">
        <w:rPr>
          <w:rStyle w:val="markedcontent"/>
          <w:rFonts w:asciiTheme="majorBidi" w:hAnsiTheme="majorBidi" w:cstheme="majorBidi"/>
        </w:rPr>
        <w:t xml:space="preserve"> программ </w:t>
      </w:r>
      <w:r>
        <w:rPr>
          <w:rStyle w:val="markedcontent"/>
          <w:rFonts w:asciiTheme="majorBidi" w:hAnsiTheme="majorBidi" w:cstheme="majorBidi"/>
        </w:rPr>
        <w:t>основного</w:t>
      </w:r>
      <w:r w:rsidRPr="006E1004">
        <w:rPr>
          <w:rStyle w:val="markedcontent"/>
          <w:rFonts w:asciiTheme="majorBidi" w:hAnsiTheme="majorBidi" w:cstheme="majorBidi"/>
        </w:rPr>
        <w:t xml:space="preserve"> общего образования завершается итоговой аттестацией. </w:t>
      </w:r>
    </w:p>
    <w:p w:rsidR="00D72E05" w:rsidRDefault="00D72E05" w:rsidP="00D72E05">
      <w:pPr>
        <w:ind w:firstLine="567"/>
        <w:jc w:val="both"/>
        <w:rPr>
          <w:rStyle w:val="markedcontent"/>
          <w:rFonts w:asciiTheme="majorBidi" w:hAnsiTheme="majorBidi" w:cstheme="majorBidi"/>
        </w:rPr>
      </w:pPr>
      <w:r w:rsidRPr="006E1004">
        <w:rPr>
          <w:rStyle w:val="markedcontent"/>
          <w:rFonts w:asciiTheme="majorBidi" w:hAnsiTheme="majorBidi" w:cstheme="majorBidi"/>
        </w:rPr>
        <w:t xml:space="preserve">Нормативный срок освоения </w:t>
      </w:r>
      <w:r>
        <w:rPr>
          <w:rStyle w:val="markedcontent"/>
          <w:rFonts w:asciiTheme="majorBidi" w:hAnsiTheme="majorBidi" w:cstheme="majorBidi"/>
        </w:rPr>
        <w:t>основной образовательной программы основного общего образования</w:t>
      </w:r>
      <w:r w:rsidRPr="006E1004">
        <w:rPr>
          <w:rStyle w:val="markedcontent"/>
          <w:rFonts w:asciiTheme="majorBidi" w:hAnsiTheme="majorBidi" w:cstheme="majorBidi"/>
        </w:rPr>
        <w:t xml:space="preserve"> составляет </w:t>
      </w:r>
      <w:r>
        <w:rPr>
          <w:rStyle w:val="markedcontent"/>
          <w:rFonts w:asciiTheme="majorBidi" w:hAnsiTheme="majorBidi" w:cstheme="majorBidi"/>
        </w:rPr>
        <w:t>5</w:t>
      </w:r>
      <w:r w:rsidRPr="006E1004">
        <w:rPr>
          <w:rStyle w:val="markedcontent"/>
          <w:rFonts w:asciiTheme="majorBidi" w:hAnsiTheme="majorBidi" w:cstheme="majorBidi"/>
        </w:rPr>
        <w:t xml:space="preserve"> </w:t>
      </w:r>
      <w:r>
        <w:rPr>
          <w:rStyle w:val="markedcontent"/>
          <w:rFonts w:asciiTheme="majorBidi" w:hAnsiTheme="majorBidi" w:cstheme="majorBidi"/>
        </w:rPr>
        <w:t>лет</w:t>
      </w:r>
      <w:r w:rsidRPr="006E1004">
        <w:rPr>
          <w:rStyle w:val="markedcontent"/>
          <w:rFonts w:asciiTheme="majorBidi" w:hAnsiTheme="majorBidi" w:cstheme="majorBidi"/>
        </w:rPr>
        <w:t>.</w:t>
      </w:r>
    </w:p>
    <w:p w:rsidR="00D72E05" w:rsidRDefault="00D72E05" w:rsidP="00D72E05">
      <w:pPr>
        <w:ind w:firstLine="567"/>
        <w:jc w:val="both"/>
        <w:rPr>
          <w:rFonts w:ascii="Times New Roman" w:hAnsi="Times New Roman" w:cs="Times New Roman"/>
          <w:b/>
        </w:rPr>
      </w:pPr>
    </w:p>
    <w:p w:rsidR="00D72E05" w:rsidRPr="00D72E05" w:rsidRDefault="00D72E05" w:rsidP="00D72E05">
      <w:pPr>
        <w:ind w:firstLine="567"/>
        <w:jc w:val="both"/>
        <w:rPr>
          <w:rStyle w:val="markedcontent"/>
          <w:rFonts w:ascii="Times New Roman" w:hAnsi="Times New Roman" w:cs="Times New Roman"/>
          <w:b/>
        </w:rPr>
      </w:pPr>
      <w:r w:rsidRPr="00D72E05">
        <w:rPr>
          <w:rFonts w:ascii="Times New Roman" w:hAnsi="Times New Roman" w:cs="Times New Roman"/>
          <w:b/>
        </w:rPr>
        <w:t>Формы проведения промежуточной аттестации</w:t>
      </w:r>
    </w:p>
    <w:p w:rsidR="00D72E05" w:rsidRPr="006E1004" w:rsidRDefault="00D72E05" w:rsidP="00D72E05">
      <w:pPr>
        <w:ind w:firstLine="567"/>
        <w:jc w:val="both"/>
        <w:rPr>
          <w:rStyle w:val="markedcontent"/>
          <w:rFonts w:asciiTheme="majorBidi" w:hAnsiTheme="majorBidi" w:cstheme="majorBidi"/>
        </w:rPr>
      </w:pPr>
    </w:p>
    <w:tbl>
      <w:tblPr>
        <w:tblStyle w:val="af2"/>
        <w:tblW w:w="0" w:type="auto"/>
        <w:tblInd w:w="14" w:type="dxa"/>
        <w:tblLook w:val="04A0" w:firstRow="1" w:lastRow="0" w:firstColumn="1" w:lastColumn="0" w:noHBand="0" w:noVBand="1"/>
      </w:tblPr>
      <w:tblGrid>
        <w:gridCol w:w="3780"/>
        <w:gridCol w:w="1701"/>
        <w:gridCol w:w="4076"/>
      </w:tblGrid>
      <w:tr w:rsidR="00D72E05" w:rsidTr="001E51C4">
        <w:tc>
          <w:tcPr>
            <w:tcW w:w="3780" w:type="dxa"/>
          </w:tcPr>
          <w:p w:rsidR="00D72E05" w:rsidRPr="00CC4931" w:rsidRDefault="00D72E05" w:rsidP="001E51C4">
            <w:pPr>
              <w:spacing w:after="4"/>
              <w:ind w:right="3"/>
              <w:jc w:val="both"/>
              <w:rPr>
                <w:rFonts w:ascii="Times New Roman" w:hAnsi="Times New Roman"/>
                <w:b/>
                <w:sz w:val="24"/>
              </w:rPr>
            </w:pPr>
            <w:r w:rsidRPr="00CC4931">
              <w:rPr>
                <w:rFonts w:ascii="Times New Roman" w:hAnsi="Times New Roman"/>
                <w:b/>
                <w:sz w:val="24"/>
              </w:rPr>
              <w:t>Учебный предмет</w:t>
            </w:r>
          </w:p>
        </w:tc>
        <w:tc>
          <w:tcPr>
            <w:tcW w:w="1701" w:type="dxa"/>
          </w:tcPr>
          <w:p w:rsidR="00D72E05" w:rsidRPr="00CC4931" w:rsidRDefault="00D72E05" w:rsidP="001E51C4">
            <w:pPr>
              <w:spacing w:after="4"/>
              <w:ind w:right="3"/>
              <w:jc w:val="both"/>
              <w:rPr>
                <w:rFonts w:ascii="Times New Roman" w:hAnsi="Times New Roman"/>
                <w:b/>
                <w:sz w:val="24"/>
              </w:rPr>
            </w:pPr>
            <w:r w:rsidRPr="00CC4931">
              <w:rPr>
                <w:rFonts w:ascii="Times New Roman" w:hAnsi="Times New Roman"/>
                <w:b/>
                <w:sz w:val="24"/>
              </w:rPr>
              <w:t xml:space="preserve">Класс </w:t>
            </w:r>
          </w:p>
        </w:tc>
        <w:tc>
          <w:tcPr>
            <w:tcW w:w="4076" w:type="dxa"/>
          </w:tcPr>
          <w:p w:rsidR="00D72E05" w:rsidRPr="00CC4931" w:rsidRDefault="00D72E05" w:rsidP="001E51C4">
            <w:pPr>
              <w:spacing w:after="4"/>
              <w:ind w:right="3"/>
              <w:jc w:val="both"/>
              <w:rPr>
                <w:rFonts w:ascii="Times New Roman" w:hAnsi="Times New Roman"/>
                <w:b/>
                <w:sz w:val="24"/>
              </w:rPr>
            </w:pPr>
            <w:r w:rsidRPr="00CC4931">
              <w:rPr>
                <w:rFonts w:ascii="Times New Roman" w:hAnsi="Times New Roman"/>
                <w:b/>
                <w:sz w:val="24"/>
              </w:rPr>
              <w:t>Форма промежуточной аттестации</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Русский язык</w:t>
            </w:r>
          </w:p>
        </w:tc>
        <w:tc>
          <w:tcPr>
            <w:tcW w:w="1701" w:type="dxa"/>
          </w:tcPr>
          <w:p w:rsidR="00D72E05" w:rsidRPr="00CC4931" w:rsidRDefault="00D72E05" w:rsidP="001E51C4">
            <w:pPr>
              <w:spacing w:after="4"/>
              <w:ind w:right="3"/>
              <w:jc w:val="both"/>
              <w:rPr>
                <w:rFonts w:ascii="Times New Roman" w:hAnsi="Times New Roman"/>
                <w:sz w:val="24"/>
              </w:rPr>
            </w:pPr>
            <w:r>
              <w:rPr>
                <w:rFonts w:ascii="Times New Roman" w:hAnsi="Times New Roman"/>
                <w:sz w:val="24"/>
              </w:rPr>
              <w:t>5-9</w:t>
            </w:r>
          </w:p>
        </w:tc>
        <w:tc>
          <w:tcPr>
            <w:tcW w:w="4076" w:type="dxa"/>
          </w:tcPr>
          <w:p w:rsidR="00D72E05" w:rsidRPr="00CC4931" w:rsidRDefault="00D72E05" w:rsidP="001E51C4">
            <w:pPr>
              <w:spacing w:after="4"/>
              <w:ind w:right="3"/>
              <w:jc w:val="both"/>
              <w:rPr>
                <w:rFonts w:ascii="Times New Roman" w:hAnsi="Times New Roman"/>
                <w:sz w:val="24"/>
              </w:rPr>
            </w:pPr>
            <w:r>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Литература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pPr>
              <w:spacing w:after="4"/>
              <w:ind w:right="3"/>
              <w:jc w:val="both"/>
              <w:rPr>
                <w:rFonts w:ascii="Times New Roman" w:hAnsi="Times New Roman"/>
                <w:sz w:val="24"/>
              </w:rPr>
            </w:pPr>
            <w:r>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Иностранный язык (английский)</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Математика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 xml:space="preserve">Информатика </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7-9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972C4F" w:rsidRDefault="00D72E05" w:rsidP="001E51C4">
            <w:pPr>
              <w:rPr>
                <w:rFonts w:ascii="Times New Roman" w:hAnsi="Times New Roman"/>
                <w:sz w:val="24"/>
                <w:szCs w:val="24"/>
              </w:rPr>
            </w:pPr>
            <w:r w:rsidRPr="00D3041A">
              <w:rPr>
                <w:rFonts w:ascii="Times New Roman" w:hAnsi="Times New Roman"/>
                <w:sz w:val="24"/>
                <w:szCs w:val="24"/>
              </w:rPr>
              <w:t xml:space="preserve">История </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Обществознание</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6-9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География</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Физика</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7-9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 xml:space="preserve">Химия </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8-9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Биология</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A121F">
              <w:rPr>
                <w:rFonts w:ascii="Times New Roman" w:hAnsi="Times New Roman"/>
                <w:sz w:val="24"/>
              </w:rPr>
              <w:t>Итоговая контрольная работа</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Музыка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-8</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Изобразительное искусство</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-7</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Технология</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Основы безопасности жизнедеятельности</w:t>
            </w:r>
          </w:p>
        </w:tc>
        <w:tc>
          <w:tcPr>
            <w:tcW w:w="1701" w:type="dxa"/>
          </w:tcPr>
          <w:p w:rsidR="00D72E05" w:rsidRPr="00946FCD" w:rsidRDefault="00D72E05" w:rsidP="001E51C4">
            <w:pPr>
              <w:rPr>
                <w:rFonts w:ascii="Times New Roman" w:hAnsi="Times New Roman"/>
                <w:sz w:val="24"/>
              </w:rPr>
            </w:pPr>
            <w:r>
              <w:rPr>
                <w:rFonts w:ascii="Times New Roman" w:hAnsi="Times New Roman"/>
                <w:sz w:val="24"/>
              </w:rPr>
              <w:t>7-9</w:t>
            </w:r>
          </w:p>
        </w:tc>
        <w:tc>
          <w:tcPr>
            <w:tcW w:w="4076" w:type="dxa"/>
          </w:tcPr>
          <w:p w:rsidR="00D72E05" w:rsidRDefault="00D72E05" w:rsidP="001E51C4">
            <w:r w:rsidRPr="00B44661">
              <w:rPr>
                <w:rFonts w:ascii="Times New Roman" w:hAnsi="Times New Roman"/>
                <w:sz w:val="24"/>
              </w:rPr>
              <w:t>Учет текущих достижений</w:t>
            </w:r>
          </w:p>
        </w:tc>
      </w:tr>
      <w:tr w:rsidR="00D72E05" w:rsidTr="001E51C4">
        <w:tc>
          <w:tcPr>
            <w:tcW w:w="3780" w:type="dxa"/>
          </w:tcPr>
          <w:p w:rsidR="00D72E05" w:rsidRPr="00D3041A" w:rsidRDefault="00D72E05" w:rsidP="001E51C4">
            <w:pPr>
              <w:rPr>
                <w:rFonts w:ascii="Times New Roman" w:hAnsi="Times New Roman"/>
                <w:sz w:val="24"/>
                <w:szCs w:val="24"/>
              </w:rPr>
            </w:pPr>
            <w:r w:rsidRPr="00D3041A">
              <w:rPr>
                <w:rFonts w:ascii="Times New Roman" w:hAnsi="Times New Roman"/>
                <w:sz w:val="24"/>
                <w:szCs w:val="24"/>
              </w:rPr>
              <w:t>Физическая культура</w:t>
            </w:r>
          </w:p>
        </w:tc>
        <w:tc>
          <w:tcPr>
            <w:tcW w:w="1701" w:type="dxa"/>
          </w:tcPr>
          <w:p w:rsidR="00D72E05" w:rsidRPr="00946FCD" w:rsidRDefault="00D72E05" w:rsidP="001E51C4">
            <w:pPr>
              <w:rPr>
                <w:rFonts w:ascii="Times New Roman" w:hAnsi="Times New Roman"/>
                <w:sz w:val="24"/>
              </w:rPr>
            </w:pPr>
            <w:r w:rsidRPr="00946FCD">
              <w:rPr>
                <w:rFonts w:ascii="Times New Roman" w:hAnsi="Times New Roman"/>
                <w:sz w:val="24"/>
              </w:rPr>
              <w:t>5</w:t>
            </w:r>
            <w:r>
              <w:rPr>
                <w:rFonts w:ascii="Times New Roman" w:hAnsi="Times New Roman"/>
                <w:sz w:val="24"/>
              </w:rPr>
              <w:t>-9</w:t>
            </w:r>
          </w:p>
        </w:tc>
        <w:tc>
          <w:tcPr>
            <w:tcW w:w="4076" w:type="dxa"/>
          </w:tcPr>
          <w:p w:rsidR="00D72E05" w:rsidRPr="00CC4931" w:rsidRDefault="00D72E05" w:rsidP="001E51C4">
            <w:pPr>
              <w:spacing w:after="4"/>
              <w:ind w:right="3"/>
              <w:jc w:val="both"/>
              <w:rPr>
                <w:rFonts w:ascii="Times New Roman" w:hAnsi="Times New Roman"/>
                <w:sz w:val="24"/>
              </w:rPr>
            </w:pPr>
            <w:r>
              <w:rPr>
                <w:rFonts w:ascii="Times New Roman" w:eastAsia="Calibri" w:hAnsi="Times New Roman"/>
                <w:sz w:val="24"/>
                <w:szCs w:val="24"/>
              </w:rPr>
              <w:t>С</w:t>
            </w:r>
            <w:r w:rsidRPr="00CC4931">
              <w:rPr>
                <w:rFonts w:ascii="Times New Roman" w:eastAsia="Calibri" w:hAnsi="Times New Roman"/>
                <w:sz w:val="24"/>
                <w:szCs w:val="24"/>
              </w:rPr>
              <w:t>дача нормативов по физической культуре</w:t>
            </w:r>
          </w:p>
        </w:tc>
      </w:tr>
    </w:tbl>
    <w:p w:rsidR="00D72E05" w:rsidRDefault="00D72E05" w:rsidP="00D72E05">
      <w:pPr>
        <w:jc w:val="both"/>
        <w:rPr>
          <w:rStyle w:val="markedcontent"/>
          <w:rFonts w:asciiTheme="majorBidi" w:hAnsiTheme="majorBidi" w:cstheme="majorBidi"/>
        </w:rPr>
        <w:sectPr w:rsidR="00D72E05" w:rsidSect="00294D7C">
          <w:type w:val="continuous"/>
          <w:pgSz w:w="11906" w:h="16838"/>
          <w:pgMar w:top="1560" w:right="850" w:bottom="1134" w:left="1134" w:header="708" w:footer="708" w:gutter="0"/>
          <w:cols w:space="708"/>
          <w:docGrid w:linePitch="360"/>
        </w:sectPr>
      </w:pPr>
    </w:p>
    <w:p w:rsidR="00D72E05" w:rsidRPr="005D04EE" w:rsidRDefault="00D72E05" w:rsidP="00D72E05">
      <w:pPr>
        <w:pStyle w:val="af0"/>
        <w:rPr>
          <w:rFonts w:ascii="Times New Roman" w:hAnsi="Times New Roman" w:cs="Times New Roman"/>
        </w:rPr>
      </w:pPr>
      <w:r w:rsidRPr="005D04EE">
        <w:rPr>
          <w:rFonts w:ascii="Times New Roman" w:hAnsi="Times New Roman" w:cs="Times New Roman"/>
        </w:rPr>
        <w:lastRenderedPageBreak/>
        <w:t xml:space="preserve">Согласовано:                                                                                                                    Утверждаю:                                                                                                                                                                                                                                                                                                                                </w:t>
      </w:r>
    </w:p>
    <w:p w:rsidR="00D72E05" w:rsidRPr="005D04EE" w:rsidRDefault="00D72E05" w:rsidP="00D72E05">
      <w:pPr>
        <w:pStyle w:val="af0"/>
        <w:rPr>
          <w:rFonts w:ascii="Times New Roman" w:hAnsi="Times New Roman" w:cs="Times New Roman"/>
        </w:rPr>
      </w:pPr>
      <w:r w:rsidRPr="005D04EE">
        <w:rPr>
          <w:rFonts w:ascii="Times New Roman" w:hAnsi="Times New Roman" w:cs="Times New Roman"/>
        </w:rPr>
        <w:t xml:space="preserve">Зам. начальника  УО                                                                                                   Директор ОО                                                                                                                                                                                                                                                               </w:t>
      </w:r>
    </w:p>
    <w:p w:rsidR="00D72E05" w:rsidRPr="005D04EE" w:rsidRDefault="00D72E05" w:rsidP="00D72E05">
      <w:pPr>
        <w:pStyle w:val="af0"/>
        <w:rPr>
          <w:rFonts w:ascii="Times New Roman" w:hAnsi="Times New Roman" w:cs="Times New Roman"/>
        </w:rPr>
      </w:pPr>
      <w:r w:rsidRPr="005D04EE">
        <w:rPr>
          <w:rFonts w:ascii="Times New Roman" w:hAnsi="Times New Roman" w:cs="Times New Roman"/>
        </w:rPr>
        <w:t xml:space="preserve">___________ Н. Н. Пушина                                      </w:t>
      </w:r>
      <w:r>
        <w:rPr>
          <w:rFonts w:ascii="Times New Roman" w:hAnsi="Times New Roman" w:cs="Times New Roman"/>
        </w:rPr>
        <w:t xml:space="preserve">                              </w:t>
      </w:r>
      <w:r w:rsidRPr="005D04EE">
        <w:rPr>
          <w:rFonts w:ascii="Times New Roman" w:hAnsi="Times New Roman" w:cs="Times New Roman"/>
        </w:rPr>
        <w:t xml:space="preserve">___________Т.А. Пушкарева                                                                                                                                                                                                             </w:t>
      </w:r>
    </w:p>
    <w:p w:rsidR="00D72E05" w:rsidRDefault="00D72E05" w:rsidP="00D72E05">
      <w:pPr>
        <w:jc w:val="center"/>
        <w:rPr>
          <w:rStyle w:val="markedcontent"/>
          <w:rFonts w:asciiTheme="majorBidi" w:hAnsiTheme="majorBidi" w:cstheme="majorBidi"/>
        </w:rPr>
      </w:pPr>
    </w:p>
    <w:p w:rsidR="00D72E05" w:rsidRPr="005D04EE" w:rsidRDefault="00D72E05" w:rsidP="00D72E05">
      <w:pPr>
        <w:jc w:val="center"/>
        <w:rPr>
          <w:rFonts w:ascii="Times New Roman" w:eastAsia="Times New Roman" w:hAnsi="Times New Roman" w:cs="Times New Roman"/>
          <w:lang w:bidi="en-US"/>
        </w:rPr>
      </w:pPr>
      <w:r w:rsidRPr="005D04EE">
        <w:rPr>
          <w:rStyle w:val="markedcontent"/>
          <w:rFonts w:asciiTheme="majorBidi" w:hAnsiTheme="majorBidi" w:cstheme="majorBidi"/>
        </w:rPr>
        <w:t xml:space="preserve">УЧЕБНЫЙ </w:t>
      </w:r>
      <w:r w:rsidRPr="005D04EE">
        <w:rPr>
          <w:rStyle w:val="markedcontent"/>
        </w:rPr>
        <w:t xml:space="preserve">ПЛАН </w:t>
      </w:r>
      <w:r w:rsidRPr="005D04EE">
        <w:rPr>
          <w:rFonts w:ascii="Times New Roman" w:eastAsia="Times New Roman" w:hAnsi="Times New Roman" w:cs="Times New Roman"/>
          <w:lang w:bidi="en-US"/>
        </w:rPr>
        <w:t>5-9  КЛАССОВ МБОУ  НЕЧКИНСКОЙ СОШ,</w:t>
      </w:r>
    </w:p>
    <w:p w:rsidR="00D72E05" w:rsidRDefault="00D72E05" w:rsidP="00D72E05">
      <w:pPr>
        <w:jc w:val="center"/>
        <w:rPr>
          <w:rFonts w:ascii="Times New Roman" w:eastAsia="Times New Roman" w:hAnsi="Times New Roman" w:cs="Times New Roman"/>
          <w:lang w:bidi="en-US"/>
        </w:rPr>
      </w:pPr>
      <w:r w:rsidRPr="005D04EE">
        <w:rPr>
          <w:rFonts w:ascii="Times New Roman" w:eastAsia="Times New Roman" w:hAnsi="Times New Roman" w:cs="Times New Roman"/>
          <w:lang w:bidi="en-US"/>
        </w:rPr>
        <w:t>РЕАЛИЗУЮЩИЙ ОБНОВЛЁННЫЙ ФГОС ООО,  НА 2023 - 2024 УЧЕБНЫЙ ГОД</w:t>
      </w:r>
    </w:p>
    <w:p w:rsidR="00D72E05" w:rsidRPr="005D04EE" w:rsidRDefault="00D72E05" w:rsidP="00D72E05">
      <w:pPr>
        <w:jc w:val="center"/>
        <w:rPr>
          <w:rStyle w:val="markedcontent"/>
          <w:lang w:bidi="en-US"/>
        </w:rPr>
      </w:pPr>
    </w:p>
    <w:tbl>
      <w:tblPr>
        <w:tblStyle w:val="af2"/>
        <w:tblW w:w="0" w:type="auto"/>
        <w:tblLook w:val="04A0" w:firstRow="1" w:lastRow="0" w:firstColumn="1" w:lastColumn="0" w:noHBand="0" w:noVBand="1"/>
      </w:tblPr>
      <w:tblGrid>
        <w:gridCol w:w="2563"/>
        <w:gridCol w:w="2835"/>
        <w:gridCol w:w="992"/>
        <w:gridCol w:w="992"/>
        <w:gridCol w:w="993"/>
        <w:gridCol w:w="992"/>
        <w:gridCol w:w="850"/>
      </w:tblGrid>
      <w:tr w:rsidR="00D72E05" w:rsidRPr="005D04EE" w:rsidTr="001E51C4">
        <w:tc>
          <w:tcPr>
            <w:tcW w:w="2208" w:type="dxa"/>
            <w:vMerge w:val="restart"/>
            <w:shd w:val="clear" w:color="auto" w:fill="D9D9D9"/>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b/>
                <w:sz w:val="24"/>
                <w:szCs w:val="24"/>
              </w:rPr>
              <w:t>Предметная область</w:t>
            </w:r>
          </w:p>
        </w:tc>
        <w:tc>
          <w:tcPr>
            <w:tcW w:w="2835" w:type="dxa"/>
            <w:vMerge w:val="restart"/>
            <w:shd w:val="clear" w:color="auto" w:fill="D9D9D9"/>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b/>
                <w:sz w:val="24"/>
                <w:szCs w:val="24"/>
              </w:rPr>
              <w:t>Учебный предмет</w:t>
            </w:r>
          </w:p>
        </w:tc>
        <w:tc>
          <w:tcPr>
            <w:tcW w:w="4819" w:type="dxa"/>
            <w:gridSpan w:val="5"/>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Количество часов в неделю</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vMerge/>
          </w:tcPr>
          <w:p w:rsidR="00D72E05" w:rsidRPr="005D04EE" w:rsidRDefault="00D72E05" w:rsidP="001E51C4">
            <w:pPr>
              <w:rPr>
                <w:rFonts w:ascii="Times New Roman" w:hAnsi="Times New Roman" w:cs="Times New Roman"/>
                <w:sz w:val="24"/>
                <w:szCs w:val="24"/>
              </w:rPr>
            </w:pPr>
          </w:p>
        </w:tc>
        <w:tc>
          <w:tcPr>
            <w:tcW w:w="992"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5</w:t>
            </w:r>
          </w:p>
        </w:tc>
        <w:tc>
          <w:tcPr>
            <w:tcW w:w="992"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6</w:t>
            </w:r>
          </w:p>
        </w:tc>
        <w:tc>
          <w:tcPr>
            <w:tcW w:w="993"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7</w:t>
            </w:r>
          </w:p>
        </w:tc>
        <w:tc>
          <w:tcPr>
            <w:tcW w:w="992"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8</w:t>
            </w:r>
          </w:p>
        </w:tc>
        <w:tc>
          <w:tcPr>
            <w:tcW w:w="850" w:type="dxa"/>
            <w:shd w:val="clear" w:color="auto" w:fill="D9D9D9"/>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9</w:t>
            </w:r>
          </w:p>
        </w:tc>
      </w:tr>
      <w:tr w:rsidR="00D72E05" w:rsidRPr="005D04EE" w:rsidTr="001E51C4">
        <w:tc>
          <w:tcPr>
            <w:tcW w:w="9862" w:type="dxa"/>
            <w:gridSpan w:val="7"/>
            <w:shd w:val="clear" w:color="auto" w:fill="FFFFB3"/>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Обязательная часть</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Русский язык и литература</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Русский язык</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5</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6</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4</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Литература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2835" w:type="dxa"/>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Родной (русский) язык</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0,5</w:t>
            </w:r>
          </w:p>
        </w:tc>
      </w:tr>
      <w:tr w:rsidR="00D72E05" w:rsidRPr="005D04EE" w:rsidTr="001E51C4">
        <w:tc>
          <w:tcPr>
            <w:tcW w:w="2208" w:type="dxa"/>
            <w:vMerge/>
          </w:tcPr>
          <w:p w:rsidR="00D72E05"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Родная (русская) литература</w:t>
            </w:r>
          </w:p>
        </w:tc>
        <w:tc>
          <w:tcPr>
            <w:tcW w:w="992" w:type="dxa"/>
          </w:tcPr>
          <w:p w:rsidR="00D72E05" w:rsidRDefault="00D72E05" w:rsidP="001E51C4">
            <w:pPr>
              <w:jc w:val="center"/>
              <w:rPr>
                <w:rFonts w:ascii="Times New Roman" w:hAnsi="Times New Roman" w:cs="Times New Roman"/>
                <w:sz w:val="24"/>
                <w:szCs w:val="24"/>
              </w:rPr>
            </w:pPr>
          </w:p>
        </w:tc>
        <w:tc>
          <w:tcPr>
            <w:tcW w:w="992" w:type="dxa"/>
          </w:tcPr>
          <w:p w:rsidR="00D72E05" w:rsidRDefault="00D72E05" w:rsidP="001E51C4">
            <w:pPr>
              <w:jc w:val="center"/>
              <w:rPr>
                <w:rFonts w:ascii="Times New Roman" w:hAnsi="Times New Roman" w:cs="Times New Roman"/>
                <w:sz w:val="24"/>
                <w:szCs w:val="24"/>
              </w:rPr>
            </w:pPr>
          </w:p>
        </w:tc>
        <w:tc>
          <w:tcPr>
            <w:tcW w:w="993" w:type="dxa"/>
          </w:tcPr>
          <w:p w:rsidR="00D72E05" w:rsidRDefault="00D72E05" w:rsidP="001E51C4">
            <w:pPr>
              <w:jc w:val="center"/>
              <w:rPr>
                <w:rFonts w:ascii="Times New Roman" w:hAnsi="Times New Roman" w:cs="Times New Roman"/>
                <w:sz w:val="24"/>
                <w:szCs w:val="24"/>
              </w:rPr>
            </w:pPr>
          </w:p>
        </w:tc>
        <w:tc>
          <w:tcPr>
            <w:tcW w:w="992" w:type="dxa"/>
          </w:tcPr>
          <w:p w:rsidR="00D72E05"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72E05" w:rsidRDefault="00D72E05" w:rsidP="001E51C4">
            <w:pPr>
              <w:jc w:val="center"/>
              <w:rPr>
                <w:rFonts w:ascii="Times New Roman" w:hAnsi="Times New Roman" w:cs="Times New Roman"/>
                <w:sz w:val="24"/>
                <w:szCs w:val="24"/>
              </w:rPr>
            </w:pPr>
          </w:p>
        </w:tc>
      </w:tr>
      <w:tr w:rsidR="00D72E05" w:rsidRPr="005D04EE" w:rsidTr="001E51C4">
        <w:tc>
          <w:tcPr>
            <w:tcW w:w="2208"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Иностранные языки</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Иностранный язык</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Математика и информатика</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Математика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5</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5</w:t>
            </w: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Алгебра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Геометрия</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Вероятность и статистика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Информатика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Общественно-научные предметы</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История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2.5</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Обществознание</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География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Естественно-научные предметы</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Физика</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Химия</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Биология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Искусство</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Изобразительное искусство</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Музыка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2208"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Технология</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Технология</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vMerge w:val="restart"/>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Физическая культура и основы безопасности жизнедеятельности</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Физическая культура</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3"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w:t>
            </w:r>
          </w:p>
        </w:tc>
      </w:tr>
      <w:tr w:rsidR="00D72E05" w:rsidRPr="005D04EE" w:rsidTr="001E51C4">
        <w:tc>
          <w:tcPr>
            <w:tcW w:w="2208" w:type="dxa"/>
            <w:vMerge/>
          </w:tcPr>
          <w:p w:rsidR="00D72E05" w:rsidRPr="005D04EE" w:rsidRDefault="00D72E05" w:rsidP="001E51C4">
            <w:pPr>
              <w:rPr>
                <w:rFonts w:ascii="Times New Roman" w:hAnsi="Times New Roman" w:cs="Times New Roman"/>
                <w:sz w:val="24"/>
                <w:szCs w:val="24"/>
              </w:rPr>
            </w:pP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Основы безопасности жизнедеятельности</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r>
      <w:tr w:rsidR="00D72E05" w:rsidRPr="005D04EE" w:rsidTr="001E51C4">
        <w:tc>
          <w:tcPr>
            <w:tcW w:w="2208"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Основы духовно-нравственной культуры народов России</w:t>
            </w:r>
          </w:p>
        </w:tc>
        <w:tc>
          <w:tcPr>
            <w:tcW w:w="2835" w:type="dxa"/>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Основы духовно-нравственной культуры народов России</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shd w:val="clear" w:color="auto" w:fill="00FF00"/>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Итого</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27</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29</w:t>
            </w:r>
          </w:p>
        </w:tc>
        <w:tc>
          <w:tcPr>
            <w:tcW w:w="993"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r>
              <w:rPr>
                <w:rFonts w:ascii="Times New Roman" w:hAnsi="Times New Roman" w:cs="Times New Roman"/>
                <w:sz w:val="24"/>
                <w:szCs w:val="24"/>
              </w:rPr>
              <w:t>1</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3</w:t>
            </w:r>
            <w:r>
              <w:rPr>
                <w:rFonts w:ascii="Times New Roman" w:hAnsi="Times New Roman" w:cs="Times New Roman"/>
                <w:sz w:val="24"/>
                <w:szCs w:val="24"/>
              </w:rPr>
              <w:t>2</w:t>
            </w:r>
          </w:p>
        </w:tc>
        <w:tc>
          <w:tcPr>
            <w:tcW w:w="850"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33</w:t>
            </w:r>
          </w:p>
        </w:tc>
      </w:tr>
      <w:tr w:rsidR="00D72E05" w:rsidRPr="005D04EE" w:rsidTr="001E51C4">
        <w:tc>
          <w:tcPr>
            <w:tcW w:w="9862" w:type="dxa"/>
            <w:gridSpan w:val="7"/>
            <w:shd w:val="clear" w:color="auto" w:fill="FFFFB3"/>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b/>
                <w:sz w:val="24"/>
                <w:szCs w:val="24"/>
              </w:rPr>
              <w:t>Часть, формируемая участниками образовательных отношений</w:t>
            </w:r>
          </w:p>
        </w:tc>
      </w:tr>
      <w:tr w:rsidR="00D72E05" w:rsidRPr="005D04EE" w:rsidTr="001E51C4">
        <w:tc>
          <w:tcPr>
            <w:tcW w:w="5043" w:type="dxa"/>
            <w:gridSpan w:val="2"/>
            <w:shd w:val="clear" w:color="auto" w:fill="D9D9D9"/>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b/>
                <w:sz w:val="24"/>
                <w:szCs w:val="24"/>
              </w:rPr>
              <w:t>Наименование учебного курса</w:t>
            </w:r>
          </w:p>
        </w:tc>
        <w:tc>
          <w:tcPr>
            <w:tcW w:w="992" w:type="dxa"/>
            <w:shd w:val="clear" w:color="auto" w:fill="D9D9D9"/>
          </w:tcPr>
          <w:p w:rsidR="00D72E05" w:rsidRPr="005D04EE" w:rsidRDefault="00D72E05" w:rsidP="001E51C4">
            <w:pPr>
              <w:rPr>
                <w:rFonts w:ascii="Times New Roman" w:hAnsi="Times New Roman" w:cs="Times New Roman"/>
                <w:sz w:val="24"/>
                <w:szCs w:val="24"/>
              </w:rPr>
            </w:pPr>
          </w:p>
        </w:tc>
        <w:tc>
          <w:tcPr>
            <w:tcW w:w="992" w:type="dxa"/>
            <w:shd w:val="clear" w:color="auto" w:fill="D9D9D9"/>
          </w:tcPr>
          <w:p w:rsidR="00D72E05" w:rsidRPr="005D04EE" w:rsidRDefault="00D72E05" w:rsidP="001E51C4">
            <w:pPr>
              <w:rPr>
                <w:rFonts w:ascii="Times New Roman" w:hAnsi="Times New Roman" w:cs="Times New Roman"/>
                <w:sz w:val="24"/>
                <w:szCs w:val="24"/>
              </w:rPr>
            </w:pPr>
          </w:p>
        </w:tc>
        <w:tc>
          <w:tcPr>
            <w:tcW w:w="993" w:type="dxa"/>
            <w:shd w:val="clear" w:color="auto" w:fill="D9D9D9"/>
          </w:tcPr>
          <w:p w:rsidR="00D72E05" w:rsidRPr="005D04EE" w:rsidRDefault="00D72E05" w:rsidP="001E51C4">
            <w:pPr>
              <w:rPr>
                <w:rFonts w:ascii="Times New Roman" w:hAnsi="Times New Roman" w:cs="Times New Roman"/>
                <w:sz w:val="24"/>
                <w:szCs w:val="24"/>
              </w:rPr>
            </w:pPr>
          </w:p>
        </w:tc>
        <w:tc>
          <w:tcPr>
            <w:tcW w:w="992" w:type="dxa"/>
            <w:shd w:val="clear" w:color="auto" w:fill="D9D9D9"/>
          </w:tcPr>
          <w:p w:rsidR="00D72E05" w:rsidRPr="005D04EE" w:rsidRDefault="00D72E05" w:rsidP="001E51C4">
            <w:pPr>
              <w:rPr>
                <w:rFonts w:ascii="Times New Roman" w:hAnsi="Times New Roman" w:cs="Times New Roman"/>
                <w:sz w:val="24"/>
                <w:szCs w:val="24"/>
              </w:rPr>
            </w:pPr>
          </w:p>
        </w:tc>
        <w:tc>
          <w:tcPr>
            <w:tcW w:w="850" w:type="dxa"/>
            <w:shd w:val="clear" w:color="auto" w:fill="D9D9D9"/>
          </w:tcPr>
          <w:p w:rsidR="00D72E05" w:rsidRPr="005D04EE" w:rsidRDefault="00D72E05" w:rsidP="001E51C4">
            <w:pPr>
              <w:rPr>
                <w:rFonts w:ascii="Times New Roman" w:hAnsi="Times New Roman" w:cs="Times New Roman"/>
                <w:sz w:val="24"/>
                <w:szCs w:val="24"/>
              </w:rPr>
            </w:pPr>
          </w:p>
        </w:tc>
      </w:tr>
      <w:tr w:rsidR="00D72E05" w:rsidRPr="005D04EE" w:rsidTr="001E51C4">
        <w:tc>
          <w:tcPr>
            <w:tcW w:w="5043" w:type="dxa"/>
            <w:gridSpan w:val="2"/>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Функциональная грамотность</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tcPr>
          <w:p w:rsidR="00D72E05" w:rsidRPr="005D04EE" w:rsidRDefault="00D72E05" w:rsidP="001E51C4">
            <w:pPr>
              <w:rPr>
                <w:rFonts w:ascii="Times New Roman" w:hAnsi="Times New Roman" w:cs="Times New Roman"/>
                <w:sz w:val="24"/>
                <w:szCs w:val="24"/>
              </w:rPr>
            </w:pPr>
            <w:r>
              <w:rPr>
                <w:rFonts w:ascii="Times New Roman" w:hAnsi="Times New Roman" w:cs="Times New Roman"/>
                <w:sz w:val="24"/>
                <w:szCs w:val="24"/>
              </w:rPr>
              <w:t>Основы русской словесности</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tcPr>
          <w:p w:rsidR="00D72E05" w:rsidRDefault="00D72E05" w:rsidP="001E51C4">
            <w:pPr>
              <w:rPr>
                <w:rFonts w:ascii="Times New Roman" w:hAnsi="Times New Roman" w:cs="Times New Roman"/>
                <w:sz w:val="24"/>
                <w:szCs w:val="24"/>
              </w:rPr>
            </w:pPr>
            <w:r>
              <w:rPr>
                <w:rFonts w:ascii="Times New Roman" w:hAnsi="Times New Roman" w:cs="Times New Roman"/>
                <w:sz w:val="24"/>
                <w:szCs w:val="24"/>
              </w:rPr>
              <w:t>Геометрия вокруг нас</w:t>
            </w:r>
          </w:p>
        </w:tc>
        <w:tc>
          <w:tcPr>
            <w:tcW w:w="992" w:type="dxa"/>
          </w:tcPr>
          <w:p w:rsidR="00D72E05" w:rsidRPr="005D04EE" w:rsidRDefault="00D72E05" w:rsidP="001E51C4">
            <w:pPr>
              <w:jc w:val="center"/>
              <w:rPr>
                <w:rFonts w:ascii="Times New Roman" w:hAnsi="Times New Roman" w:cs="Times New Roman"/>
                <w:sz w:val="24"/>
                <w:szCs w:val="24"/>
              </w:rPr>
            </w:pP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D72E05"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tcPr>
          <w:p w:rsidR="00D72E05" w:rsidRDefault="00D72E05" w:rsidP="001E51C4">
            <w:pPr>
              <w:rPr>
                <w:rFonts w:ascii="Times New Roman" w:hAnsi="Times New Roman" w:cs="Times New Roman"/>
                <w:sz w:val="24"/>
                <w:szCs w:val="24"/>
              </w:rPr>
            </w:pPr>
            <w:r>
              <w:rPr>
                <w:rFonts w:ascii="Times New Roman" w:hAnsi="Times New Roman" w:cs="Times New Roman"/>
                <w:sz w:val="24"/>
                <w:szCs w:val="24"/>
              </w:rPr>
              <w:t>Математика вокруг нас</w:t>
            </w:r>
          </w:p>
        </w:tc>
        <w:tc>
          <w:tcPr>
            <w:tcW w:w="992" w:type="dxa"/>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D72E05" w:rsidRPr="005D04EE" w:rsidRDefault="00D72E05" w:rsidP="001E51C4">
            <w:pPr>
              <w:jc w:val="center"/>
              <w:rPr>
                <w:rFonts w:ascii="Times New Roman" w:hAnsi="Times New Roman" w:cs="Times New Roman"/>
                <w:sz w:val="24"/>
                <w:szCs w:val="24"/>
              </w:rPr>
            </w:pPr>
          </w:p>
        </w:tc>
        <w:tc>
          <w:tcPr>
            <w:tcW w:w="993" w:type="dxa"/>
          </w:tcPr>
          <w:p w:rsidR="00D72E05" w:rsidRDefault="00D72E05" w:rsidP="001E51C4">
            <w:pPr>
              <w:jc w:val="center"/>
              <w:rPr>
                <w:rFonts w:ascii="Times New Roman" w:hAnsi="Times New Roman" w:cs="Times New Roman"/>
                <w:sz w:val="24"/>
                <w:szCs w:val="24"/>
              </w:rPr>
            </w:pPr>
          </w:p>
        </w:tc>
        <w:tc>
          <w:tcPr>
            <w:tcW w:w="992" w:type="dxa"/>
          </w:tcPr>
          <w:p w:rsidR="00D72E05" w:rsidRDefault="00D72E05" w:rsidP="001E51C4">
            <w:pPr>
              <w:jc w:val="center"/>
              <w:rPr>
                <w:rFonts w:ascii="Times New Roman" w:hAnsi="Times New Roman" w:cs="Times New Roman"/>
                <w:sz w:val="24"/>
                <w:szCs w:val="24"/>
              </w:rPr>
            </w:pPr>
          </w:p>
        </w:tc>
        <w:tc>
          <w:tcPr>
            <w:tcW w:w="850" w:type="dxa"/>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shd w:val="clear" w:color="auto" w:fill="00FF00"/>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Итого</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w:t>
            </w:r>
          </w:p>
        </w:tc>
        <w:tc>
          <w:tcPr>
            <w:tcW w:w="993"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shd w:val="clear" w:color="auto" w:fill="00FF00"/>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00FF00"/>
          </w:tcPr>
          <w:p w:rsidR="00D72E05" w:rsidRPr="005D04EE" w:rsidRDefault="00D72E05" w:rsidP="001E51C4">
            <w:pPr>
              <w:jc w:val="center"/>
              <w:rPr>
                <w:rFonts w:ascii="Times New Roman" w:hAnsi="Times New Roman" w:cs="Times New Roman"/>
                <w:sz w:val="24"/>
                <w:szCs w:val="24"/>
              </w:rPr>
            </w:pPr>
          </w:p>
        </w:tc>
      </w:tr>
      <w:tr w:rsidR="00D72E05" w:rsidRPr="005D04EE" w:rsidTr="001E51C4">
        <w:tc>
          <w:tcPr>
            <w:tcW w:w="5043" w:type="dxa"/>
            <w:gridSpan w:val="2"/>
            <w:shd w:val="clear" w:color="auto" w:fill="00FF00"/>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t>ИТОГО недельная нагрузка</w:t>
            </w:r>
          </w:p>
        </w:tc>
        <w:tc>
          <w:tcPr>
            <w:tcW w:w="992"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29</w:t>
            </w:r>
          </w:p>
        </w:tc>
        <w:tc>
          <w:tcPr>
            <w:tcW w:w="992"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30</w:t>
            </w:r>
          </w:p>
        </w:tc>
        <w:tc>
          <w:tcPr>
            <w:tcW w:w="993"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32</w:t>
            </w:r>
          </w:p>
        </w:tc>
        <w:tc>
          <w:tcPr>
            <w:tcW w:w="992"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33</w:t>
            </w:r>
          </w:p>
        </w:tc>
        <w:tc>
          <w:tcPr>
            <w:tcW w:w="850" w:type="dxa"/>
            <w:shd w:val="clear" w:color="auto" w:fill="00FF00"/>
          </w:tcPr>
          <w:p w:rsidR="00D72E05" w:rsidRPr="005D2A33" w:rsidRDefault="00D72E05" w:rsidP="001E51C4">
            <w:pPr>
              <w:jc w:val="center"/>
              <w:rPr>
                <w:rFonts w:ascii="Times New Roman" w:hAnsi="Times New Roman" w:cs="Times New Roman"/>
                <w:sz w:val="24"/>
                <w:szCs w:val="24"/>
              </w:rPr>
            </w:pPr>
            <w:r w:rsidRPr="005D2A33">
              <w:rPr>
                <w:rFonts w:ascii="Times New Roman" w:hAnsi="Times New Roman" w:cs="Times New Roman"/>
                <w:sz w:val="24"/>
                <w:szCs w:val="24"/>
              </w:rPr>
              <w:t>33</w:t>
            </w:r>
          </w:p>
        </w:tc>
      </w:tr>
      <w:tr w:rsidR="00D72E05" w:rsidRPr="005D04EE" w:rsidTr="001E51C4">
        <w:tc>
          <w:tcPr>
            <w:tcW w:w="5043" w:type="dxa"/>
            <w:gridSpan w:val="2"/>
            <w:shd w:val="clear" w:color="auto" w:fill="FCE3FC"/>
          </w:tcPr>
          <w:p w:rsidR="00D72E05" w:rsidRPr="005D04EE" w:rsidRDefault="00D72E05" w:rsidP="001E51C4">
            <w:pPr>
              <w:rPr>
                <w:rFonts w:ascii="Times New Roman" w:hAnsi="Times New Roman" w:cs="Times New Roman"/>
                <w:sz w:val="24"/>
                <w:szCs w:val="24"/>
              </w:rPr>
            </w:pPr>
            <w:r w:rsidRPr="005D04EE">
              <w:rPr>
                <w:rFonts w:ascii="Times New Roman" w:hAnsi="Times New Roman" w:cs="Times New Roman"/>
                <w:sz w:val="24"/>
                <w:szCs w:val="24"/>
              </w:rPr>
              <w:lastRenderedPageBreak/>
              <w:t>Всего часов в год</w:t>
            </w:r>
          </w:p>
        </w:tc>
        <w:tc>
          <w:tcPr>
            <w:tcW w:w="992" w:type="dxa"/>
            <w:shd w:val="clear" w:color="auto" w:fill="FCE3FC"/>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9</w:t>
            </w:r>
            <w:r>
              <w:rPr>
                <w:rFonts w:ascii="Times New Roman" w:hAnsi="Times New Roman" w:cs="Times New Roman"/>
                <w:sz w:val="24"/>
                <w:szCs w:val="24"/>
              </w:rPr>
              <w:t>86</w:t>
            </w:r>
          </w:p>
        </w:tc>
        <w:tc>
          <w:tcPr>
            <w:tcW w:w="992" w:type="dxa"/>
            <w:shd w:val="clear" w:color="auto" w:fill="FCE3FC"/>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1020</w:t>
            </w:r>
          </w:p>
        </w:tc>
        <w:tc>
          <w:tcPr>
            <w:tcW w:w="993" w:type="dxa"/>
            <w:shd w:val="clear" w:color="auto" w:fill="FCE3FC"/>
          </w:tcPr>
          <w:p w:rsidR="00D72E05" w:rsidRPr="005D04EE" w:rsidRDefault="00D72E05" w:rsidP="001E51C4">
            <w:pPr>
              <w:jc w:val="center"/>
              <w:rPr>
                <w:rFonts w:ascii="Times New Roman" w:hAnsi="Times New Roman" w:cs="Times New Roman"/>
                <w:sz w:val="24"/>
                <w:szCs w:val="24"/>
              </w:rPr>
            </w:pPr>
            <w:r w:rsidRPr="005D04EE">
              <w:rPr>
                <w:rFonts w:ascii="Times New Roman" w:hAnsi="Times New Roman" w:cs="Times New Roman"/>
                <w:sz w:val="24"/>
                <w:szCs w:val="24"/>
              </w:rPr>
              <w:t>10</w:t>
            </w:r>
            <w:r>
              <w:rPr>
                <w:rFonts w:ascii="Times New Roman" w:hAnsi="Times New Roman" w:cs="Times New Roman"/>
                <w:sz w:val="24"/>
                <w:szCs w:val="24"/>
              </w:rPr>
              <w:t>88</w:t>
            </w:r>
          </w:p>
        </w:tc>
        <w:tc>
          <w:tcPr>
            <w:tcW w:w="992" w:type="dxa"/>
            <w:shd w:val="clear" w:color="auto" w:fill="FCE3FC"/>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1122</w:t>
            </w:r>
          </w:p>
        </w:tc>
        <w:tc>
          <w:tcPr>
            <w:tcW w:w="850" w:type="dxa"/>
            <w:shd w:val="clear" w:color="auto" w:fill="FCE3FC"/>
          </w:tcPr>
          <w:p w:rsidR="00D72E05" w:rsidRPr="005D04EE" w:rsidRDefault="00D72E05" w:rsidP="001E51C4">
            <w:pPr>
              <w:jc w:val="center"/>
              <w:rPr>
                <w:rFonts w:ascii="Times New Roman" w:hAnsi="Times New Roman" w:cs="Times New Roman"/>
                <w:sz w:val="24"/>
                <w:szCs w:val="24"/>
              </w:rPr>
            </w:pPr>
            <w:r>
              <w:rPr>
                <w:rFonts w:ascii="Times New Roman" w:hAnsi="Times New Roman" w:cs="Times New Roman"/>
                <w:sz w:val="24"/>
                <w:szCs w:val="24"/>
              </w:rPr>
              <w:t>1122</w:t>
            </w:r>
          </w:p>
        </w:tc>
      </w:tr>
    </w:tbl>
    <w:p w:rsidR="00D72E05" w:rsidRDefault="00D72E05">
      <w:pPr>
        <w:pStyle w:val="21"/>
        <w:shd w:val="clear" w:color="auto" w:fill="auto"/>
        <w:spacing w:before="0" w:after="0" w:line="475" w:lineRule="exact"/>
        <w:ind w:firstLine="780"/>
      </w:pPr>
    </w:p>
    <w:p w:rsidR="001D6B99" w:rsidRDefault="00702332">
      <w:pPr>
        <w:pStyle w:val="21"/>
        <w:shd w:val="clear" w:color="auto" w:fill="auto"/>
        <w:tabs>
          <w:tab w:val="left" w:pos="1671"/>
        </w:tabs>
        <w:spacing w:before="0" w:after="0" w:line="490" w:lineRule="exact"/>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D72E05" w:rsidRDefault="00D72E05">
      <w:pPr>
        <w:pStyle w:val="21"/>
        <w:shd w:val="clear" w:color="auto" w:fill="auto"/>
        <w:tabs>
          <w:tab w:val="left" w:pos="1671"/>
        </w:tabs>
        <w:spacing w:before="0" w:after="0" w:line="490" w:lineRule="exact"/>
        <w:ind w:firstLine="760"/>
      </w:pPr>
    </w:p>
    <w:p w:rsidR="00D72E05" w:rsidRDefault="00D72E05">
      <w:pPr>
        <w:pStyle w:val="21"/>
        <w:shd w:val="clear" w:color="auto" w:fill="auto"/>
        <w:tabs>
          <w:tab w:val="left" w:pos="1671"/>
        </w:tabs>
        <w:spacing w:before="0" w:after="0" w:line="490" w:lineRule="exact"/>
        <w:ind w:firstLine="760"/>
      </w:pPr>
    </w:p>
    <w:p w:rsidR="00D72E05" w:rsidRDefault="00D72E05">
      <w:pPr>
        <w:pStyle w:val="21"/>
        <w:shd w:val="clear" w:color="auto" w:fill="auto"/>
        <w:tabs>
          <w:tab w:val="left" w:pos="1671"/>
        </w:tabs>
        <w:spacing w:before="0" w:after="0" w:line="490" w:lineRule="exact"/>
        <w:ind w:firstLine="760"/>
      </w:pPr>
    </w:p>
    <w:p w:rsidR="001D6B99" w:rsidRDefault="00702332">
      <w:pPr>
        <w:pStyle w:val="21"/>
        <w:shd w:val="clear" w:color="auto" w:fill="auto"/>
        <w:spacing w:before="0" w:after="0" w:line="490" w:lineRule="exact"/>
        <w:ind w:firstLine="760"/>
      </w:pPr>
      <w:r>
        <w:t xml:space="preserve">168. </w:t>
      </w:r>
      <w:r w:rsidRPr="00204018">
        <w:rPr>
          <w:b/>
        </w:rPr>
        <w:t>Федеральный календарный учебный график.</w:t>
      </w:r>
    </w:p>
    <w:p w:rsidR="001D6B99" w:rsidRDefault="00702332">
      <w:pPr>
        <w:pStyle w:val="21"/>
        <w:shd w:val="clear" w:color="auto" w:fill="auto"/>
        <w:tabs>
          <w:tab w:val="left" w:pos="1532"/>
        </w:tabs>
        <w:spacing w:before="0" w:after="0" w:line="470" w:lineRule="exact"/>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pPr>
        <w:pStyle w:val="21"/>
        <w:shd w:val="clear" w:color="auto" w:fill="auto"/>
        <w:tabs>
          <w:tab w:val="left" w:pos="1586"/>
        </w:tabs>
        <w:spacing w:before="0" w:after="0" w:line="475" w:lineRule="exact"/>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1D6B99" w:rsidRDefault="00702332">
      <w:pPr>
        <w:pStyle w:val="21"/>
        <w:shd w:val="clear" w:color="auto" w:fill="auto"/>
        <w:spacing w:before="0" w:after="0" w:line="475" w:lineRule="exact"/>
      </w:pPr>
      <w:r>
        <w:t xml:space="preserve">I четверть - 8 учебных недель (для 5-9 классов), II четверть - 8 учебных недель (для 5-9 классов), III четверть - 11 учебных недель (для 5-9 классов), IV четверть - 7 учебных </w:t>
      </w:r>
      <w:r>
        <w:lastRenderedPageBreak/>
        <w:t>недель (для 5-9 классов).</w:t>
      </w:r>
    </w:p>
    <w:p w:rsidR="001D6B99" w:rsidRDefault="00702332">
      <w:pPr>
        <w:pStyle w:val="21"/>
        <w:shd w:val="clear" w:color="auto" w:fill="auto"/>
        <w:tabs>
          <w:tab w:val="left" w:pos="1607"/>
        </w:tabs>
        <w:spacing w:before="0" w:after="0" w:line="475" w:lineRule="exact"/>
        <w:ind w:firstLine="760"/>
      </w:pPr>
      <w:r>
        <w:t>Продолжительность каникул составляет:</w:t>
      </w:r>
    </w:p>
    <w:p w:rsidR="001D6B99" w:rsidRDefault="00702332">
      <w:pPr>
        <w:pStyle w:val="21"/>
        <w:shd w:val="clear" w:color="auto" w:fill="auto"/>
        <w:tabs>
          <w:tab w:val="left" w:pos="1459"/>
          <w:tab w:val="left" w:pos="2735"/>
          <w:tab w:val="left" w:pos="5610"/>
          <w:tab w:val="left" w:pos="7473"/>
          <w:tab w:val="left" w:pos="7828"/>
          <w:tab w:val="left" w:pos="9609"/>
        </w:tabs>
        <w:spacing w:before="0" w:after="0" w:line="475" w:lineRule="exact"/>
        <w:ind w:firstLine="760"/>
      </w:pPr>
      <w:r>
        <w:t>по</w:t>
      </w:r>
      <w:r>
        <w:tab/>
        <w:t>окончании</w:t>
      </w:r>
      <w:r>
        <w:tab/>
        <w:t>I четверти (осенние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tabs>
          <w:tab w:val="left" w:pos="1459"/>
          <w:tab w:val="left" w:pos="2740"/>
          <w:tab w:val="left" w:pos="5615"/>
          <w:tab w:val="left" w:pos="7477"/>
          <w:tab w:val="left" w:pos="7833"/>
          <w:tab w:val="left" w:pos="9618"/>
        </w:tabs>
        <w:spacing w:before="0" w:after="0" w:line="475" w:lineRule="exact"/>
        <w:ind w:firstLine="760"/>
      </w:pPr>
      <w:r>
        <w:t>по</w:t>
      </w:r>
      <w:r>
        <w:tab/>
        <w:t>окончании</w:t>
      </w:r>
      <w:r>
        <w:tab/>
        <w:t>II четверти (зимние</w:t>
      </w:r>
      <w:r>
        <w:tab/>
        <w:t>каникулы) -</w:t>
      </w:r>
      <w:r>
        <w:tab/>
        <w:t>9</w:t>
      </w:r>
      <w:r>
        <w:tab/>
        <w:t>календарных</w:t>
      </w:r>
      <w:r>
        <w:tab/>
        <w:t>дней</w:t>
      </w:r>
    </w:p>
    <w:p w:rsidR="001D6B99" w:rsidRDefault="00702332">
      <w:pPr>
        <w:pStyle w:val="21"/>
        <w:shd w:val="clear" w:color="auto" w:fill="auto"/>
        <w:spacing w:before="0" w:after="0" w:line="475" w:lineRule="exact"/>
      </w:pPr>
      <w:r>
        <w:t>(для 5-9 классов);</w:t>
      </w:r>
    </w:p>
    <w:p w:rsidR="001D6B99" w:rsidRDefault="00702332">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1D6B99" w:rsidRDefault="00702332">
      <w:pPr>
        <w:pStyle w:val="21"/>
        <w:shd w:val="clear" w:color="auto" w:fill="auto"/>
        <w:spacing w:before="0" w:after="0" w:line="475" w:lineRule="exact"/>
        <w:ind w:firstLine="760"/>
      </w:pPr>
      <w:r>
        <w:t>по окончании учебного года (летние каникулы) - не менее 8 недель.</w:t>
      </w:r>
    </w:p>
    <w:p w:rsidR="001D6B99" w:rsidRDefault="00702332">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1D6B99" w:rsidRDefault="00702332">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pPr>
        <w:pStyle w:val="21"/>
        <w:shd w:val="clear" w:color="auto" w:fill="auto"/>
        <w:spacing w:before="0" w:after="0" w:line="475" w:lineRule="exact"/>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1D6B99" w:rsidRDefault="00702332">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1D6B99" w:rsidRDefault="00702332">
      <w:pPr>
        <w:pStyle w:val="21"/>
        <w:shd w:val="clear" w:color="auto" w:fill="auto"/>
        <w:tabs>
          <w:tab w:val="left" w:pos="1676"/>
        </w:tabs>
        <w:spacing w:before="0" w:after="0" w:line="475" w:lineRule="exact"/>
        <w:ind w:firstLine="780"/>
      </w:pPr>
      <w:r>
        <w:t xml:space="preserve">Факультативные занятия и занятия по программам дополнительного </w:t>
      </w:r>
      <w:r>
        <w:lastRenderedPageBreak/>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D6B99" w:rsidRDefault="00702332">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D6B99" w:rsidRDefault="00702332">
      <w:pPr>
        <w:pStyle w:val="21"/>
        <w:shd w:val="clear" w:color="auto" w:fill="auto"/>
        <w:spacing w:before="0" w:after="0" w:line="475" w:lineRule="exact"/>
        <w:ind w:firstLine="780"/>
      </w:pPr>
      <w:r>
        <w:t>169. План внеурочной деятельности.</w:t>
      </w:r>
    </w:p>
    <w:p w:rsidR="001D6B99" w:rsidRDefault="00702332">
      <w:pPr>
        <w:pStyle w:val="21"/>
        <w:shd w:val="clear" w:color="auto" w:fill="auto"/>
        <w:tabs>
          <w:tab w:val="left" w:pos="826"/>
        </w:tabs>
        <w:spacing w:before="0" w:after="0" w:line="475" w:lineRule="exact"/>
        <w:ind w:firstLine="780"/>
      </w:pPr>
      <w: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w:t>
      </w:r>
      <w:r>
        <w:lastRenderedPageBreak/>
        <w:t>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w:t>
      </w:r>
      <w:r>
        <w:lastRenderedPageBreak/>
        <w:t>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lastRenderedPageBreak/>
        <w:t>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w:t>
      </w:r>
      <w:r>
        <w:lastRenderedPageBreak/>
        <w:t>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w:t>
      </w:r>
      <w:r>
        <w:lastRenderedPageBreak/>
        <w:t>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D6B99" w:rsidRDefault="00702332">
      <w:pPr>
        <w:pStyle w:val="21"/>
        <w:shd w:val="clear" w:color="auto" w:fill="auto"/>
        <w:spacing w:before="0" w:after="0" w:line="475" w:lineRule="exact"/>
        <w:ind w:firstLine="780"/>
      </w:pPr>
      <w:r>
        <w:t>170. Федеральный календарный план воспитательной работы.</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является единым для образовательных организаций.</w:t>
      </w:r>
    </w:p>
    <w:p w:rsidR="001D6B99" w:rsidRDefault="00702332">
      <w:pPr>
        <w:pStyle w:val="21"/>
        <w:shd w:val="clear" w:color="auto" w:fill="auto"/>
        <w:tabs>
          <w:tab w:val="left" w:pos="1552"/>
        </w:tabs>
        <w:spacing w:before="0" w:after="0" w:line="475" w:lineRule="exact"/>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pPr>
        <w:pStyle w:val="21"/>
        <w:shd w:val="clear" w:color="auto" w:fill="auto"/>
        <w:tabs>
          <w:tab w:val="left" w:pos="1552"/>
        </w:tabs>
        <w:spacing w:before="0" w:after="0" w:line="475" w:lineRule="exact"/>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lastRenderedPageBreak/>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lastRenderedPageBreak/>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rsidSect="00294D7C">
          <w:headerReference w:type="even" r:id="rId26"/>
          <w:footerReference w:type="even" r:id="rId27"/>
          <w:footerReference w:type="default" r:id="rId28"/>
          <w:headerReference w:type="first" r:id="rId29"/>
          <w:footerReference w:type="first" r:id="rId30"/>
          <w:type w:val="continuous"/>
          <w:pgSz w:w="11900" w:h="16840"/>
          <w:pgMar w:top="1560" w:right="813" w:bottom="1085" w:left="813" w:header="0" w:footer="3" w:gutter="12"/>
          <w:cols w:space="720"/>
          <w:noEndnote/>
          <w:docGrid w:linePitch="360"/>
        </w:sectPr>
      </w:pPr>
      <w:r>
        <w:t>22 августа: День Государственного флага Российской Федерации; 27 августа: День российского кино.</w:t>
      </w:r>
    </w:p>
    <w:p w:rsidR="001D6B99" w:rsidRDefault="00702332">
      <w:pPr>
        <w:pStyle w:val="a5"/>
        <w:shd w:val="clear" w:color="auto" w:fill="auto"/>
        <w:tabs>
          <w:tab w:val="left" w:pos="173"/>
        </w:tabs>
      </w:pPr>
      <w:r>
        <w:rPr>
          <w:rStyle w:val="1pt"/>
          <w:b/>
          <w:bCs/>
          <w:vertAlign w:val="superscript"/>
        </w:rPr>
        <w:lastRenderedPageBreak/>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954EBB" w:rsidRDefault="00954EBB">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p w:rsidR="00F100CE" w:rsidRPr="00F100CE" w:rsidRDefault="00F100CE" w:rsidP="00F100CE">
      <w:pPr>
        <w:pStyle w:val="a5"/>
        <w:rPr>
          <w:color w:val="auto"/>
          <w:sz w:val="32"/>
          <w:szCs w:val="28"/>
        </w:rPr>
      </w:pPr>
      <w:r w:rsidRPr="00F100CE">
        <w:rPr>
          <w:color w:val="auto"/>
          <w:sz w:val="32"/>
          <w:szCs w:val="28"/>
          <w:lang w:val="en-US"/>
        </w:rPr>
        <w:t>IV</w:t>
      </w:r>
      <w:r w:rsidRPr="00F100CE">
        <w:rPr>
          <w:color w:val="auto"/>
          <w:sz w:val="32"/>
          <w:szCs w:val="28"/>
        </w:rPr>
        <w:t>.  Характеристика условий реализации программы основного общего образования в соответствии с требованиями ФГОС</w:t>
      </w:r>
    </w:p>
    <w:p w:rsidR="00F100CE" w:rsidRPr="00F100CE" w:rsidRDefault="00F100CE" w:rsidP="00F100CE">
      <w:pPr>
        <w:pStyle w:val="a5"/>
        <w:rPr>
          <w:color w:val="auto"/>
          <w:sz w:val="28"/>
          <w:szCs w:val="28"/>
        </w:rPr>
      </w:pPr>
    </w:p>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color w:val="auto"/>
        </w:rPr>
        <w:t xml:space="preserve">1. </w:t>
      </w:r>
      <w:r w:rsidRPr="00F100CE">
        <w:rPr>
          <w:rFonts w:ascii="Times New Roman" w:hAnsi="Times New Roman" w:cs="Times New Roman"/>
          <w:b/>
          <w:color w:val="auto"/>
        </w:rPr>
        <w:t>Общесистемные требования к реализации программы основного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hAnsi="Times New Roman" w:cs="Times New Roman"/>
          <w:color w:val="auto"/>
        </w:rPr>
        <w:t>1.1.</w:t>
      </w:r>
      <w:r w:rsidRPr="00F100CE">
        <w:rPr>
          <w:rFonts w:ascii="Times New Roman" w:hAnsi="Times New Roman" w:cs="Times New Roman"/>
          <w:color w:val="auto"/>
        </w:rPr>
        <w:tab/>
      </w:r>
      <w:r w:rsidRPr="00F100CE">
        <w:rPr>
          <w:rFonts w:ascii="Times New Roman" w:hAnsi="Times New Roman" w:cs="Times New Roman"/>
          <w:b/>
          <w:color w:val="auto"/>
        </w:rPr>
        <w:t xml:space="preserve">В МБОУ Нечкинской СОШ </w:t>
      </w:r>
      <w:r w:rsidRPr="00F100CE">
        <w:rPr>
          <w:rFonts w:ascii="Times New Roman" w:eastAsia="Times New Roman" w:hAnsi="Times New Roman" w:cs="Times New Roman"/>
          <w:color w:val="auto"/>
        </w:rPr>
        <w:t>создана система условий, способствующих реализации программы основного общего образования, созданию комфортной развивающей образовательной среды по отношению к обучающимся и педагогическим работникам:</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гарантирующей безопасность, охрану и укрепление физического, психического здоровья и социального благополучия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1.2. В целях обеспечения реализации программы основного общего образования в МБОУ Нечкинской СОШ для участников образовательных отношений  созданы условия, обеспечивающие возможность:</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организации сетевого взаимодействия Организаций,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w:t>
      </w:r>
      <w:r w:rsidRPr="00F100CE">
        <w:rPr>
          <w:rFonts w:ascii="Times New Roman" w:eastAsia="Times New Roman" w:hAnsi="Times New Roman" w:cs="Times New Roman"/>
          <w:color w:val="auto"/>
        </w:rPr>
        <w:lastRenderedPageBreak/>
        <w:t>культурных особенностей субъекта Российской Федерации;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1.3. При реализации программы основного общего образования,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Нечкинской СОШ.</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Информационно-образовательная среда МБОУ Нечкинской СОШ обеспечивает: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доступ к учебным планам, рабочим программам учебных предметов, учебных курсов (в том числе внеурочной деятельности) </w:t>
      </w:r>
      <w:hyperlink r:id="rId31" w:history="1">
        <w:r w:rsidRPr="00F100CE">
          <w:rPr>
            <w:rStyle w:val="a3"/>
            <w:rFonts w:ascii="Times New Roman" w:hAnsi="Times New Roman" w:cs="Times New Roman"/>
            <w:color w:val="auto"/>
            <w:shd w:val="clear" w:color="auto" w:fill="FFFFFF"/>
          </w:rPr>
          <w:t>https://shkolanechkinskaya-r18.gosweb.gosuslugi.ru/</w:t>
        </w:r>
      </w:hyperlink>
      <w:r w:rsidRPr="00F100CE">
        <w:rPr>
          <w:rFonts w:ascii="Times New Roman" w:eastAsia="Times New Roman" w:hAnsi="Times New Roman" w:cs="Times New Roman"/>
          <w:color w:val="auto"/>
        </w:rPr>
        <w:t>;,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доступ к информации о расписании проведения учебных занятий, процедурах и критериях оценки результатов обучения;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Доступ к информационным ресурсам информационно-образовательной среды МБОУ Нечкинской СОШ обеспечивается в том числе посредством сети Интернет.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1.4. 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МБОУ Нечкинской СОШ, так и за ее пределами (далее - электронная информационно-образовательная среда).</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Условия для функционирования электронной информационно-образовательной среды могут быть обеспечены ресурсами иных организаций.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Электронная информационно-образовательная среда МБОУ Нечкинской СОШ обеспечивает: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формирование и хранение электронного портфолио обучающегося, в том числе выполненных им работ и результатов выполнения работ;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взаимодействие между участниками образовательного процесса, в том числе посредством сети Интернет.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МБОУ Нечкинской СОШ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Условия для функционирования электронной информационно-образовательной среды могут быть обеспечены ресурсами иных организаций.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1.5. При реализации программы основного общего образования, в том числе адаптированной,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F100CE" w:rsidRPr="00F100CE" w:rsidRDefault="00F100CE" w:rsidP="00F100CE">
      <w:pPr>
        <w:spacing w:after="5" w:line="252" w:lineRule="auto"/>
        <w:ind w:left="227" w:firstLine="481"/>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F100CE" w:rsidRPr="00F100CE" w:rsidRDefault="00F100CE" w:rsidP="00F100CE">
      <w:pPr>
        <w:spacing w:after="5" w:line="252" w:lineRule="auto"/>
        <w:ind w:left="227" w:firstLine="481"/>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Организациями, предоставляющими ресурсы для реализации настоящей образовательной программы являются:</w:t>
      </w:r>
    </w:p>
    <w:p w:rsidR="00F100CE" w:rsidRPr="00F100CE" w:rsidRDefault="00F100CE" w:rsidP="00F100CE">
      <w:pPr>
        <w:spacing w:after="5" w:line="252" w:lineRule="auto"/>
        <w:ind w:left="227" w:firstLine="481"/>
        <w:jc w:val="both"/>
        <w:rPr>
          <w:rFonts w:ascii="Times New Roman" w:eastAsia="Times New Roman" w:hAnsi="Times New Roman" w:cs="Times New Roman"/>
          <w:color w:val="auto"/>
        </w:rPr>
      </w:pPr>
    </w:p>
    <w:tbl>
      <w:tblPr>
        <w:tblW w:w="9380" w:type="dxa"/>
        <w:tblInd w:w="5" w:type="dxa"/>
        <w:tblCellMar>
          <w:top w:w="103" w:type="dxa"/>
          <w:left w:w="171" w:type="dxa"/>
          <w:right w:w="152" w:type="dxa"/>
        </w:tblCellMar>
        <w:tblLook w:val="04A0" w:firstRow="1" w:lastRow="0" w:firstColumn="1" w:lastColumn="0" w:noHBand="0" w:noVBand="1"/>
      </w:tblPr>
      <w:tblGrid>
        <w:gridCol w:w="565"/>
        <w:gridCol w:w="2212"/>
        <w:gridCol w:w="3522"/>
        <w:gridCol w:w="3081"/>
      </w:tblGrid>
      <w:tr w:rsidR="00F100CE" w:rsidRPr="00F100CE" w:rsidTr="003341CA">
        <w:trPr>
          <w:trHeight w:val="1963"/>
        </w:trPr>
        <w:tc>
          <w:tcPr>
            <w:tcW w:w="504" w:type="dxa"/>
            <w:tcBorders>
              <w:top w:val="single" w:sz="4" w:space="0" w:color="231F20"/>
              <w:left w:val="single" w:sz="4" w:space="0" w:color="231F20"/>
              <w:bottom w:val="single" w:sz="4" w:space="0" w:color="231F20"/>
              <w:right w:val="single" w:sz="4" w:space="0" w:color="231F20"/>
            </w:tcBorders>
            <w:shd w:val="clear" w:color="auto" w:fill="auto"/>
            <w:vAlign w:val="center"/>
          </w:tcPr>
          <w:p w:rsidR="00F100CE" w:rsidRPr="00F100CE" w:rsidRDefault="00F100CE" w:rsidP="00F100CE">
            <w:pPr>
              <w:spacing w:line="259" w:lineRule="auto"/>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lastRenderedPageBreak/>
              <w:t>№</w:t>
            </w:r>
          </w:p>
        </w:tc>
        <w:tc>
          <w:tcPr>
            <w:tcW w:w="2214"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Наименование организации </w:t>
            </w:r>
          </w:p>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(юридического лица), </w:t>
            </w:r>
          </w:p>
          <w:p w:rsidR="00F100CE" w:rsidRPr="00F100CE" w:rsidRDefault="00F100CE" w:rsidP="00F100CE">
            <w:pPr>
              <w:spacing w:line="259" w:lineRule="auto"/>
              <w:ind w:right="19"/>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участвующей </w:t>
            </w:r>
          </w:p>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в реализации сетевой </w:t>
            </w:r>
          </w:p>
          <w:p w:rsidR="00F100CE" w:rsidRPr="00F100CE" w:rsidRDefault="00F100CE" w:rsidP="00F100CE">
            <w:pPr>
              <w:spacing w:line="259" w:lineRule="auto"/>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образовательной программы</w:t>
            </w:r>
          </w:p>
        </w:tc>
        <w:tc>
          <w:tcPr>
            <w:tcW w:w="3544" w:type="dxa"/>
            <w:tcBorders>
              <w:top w:val="single" w:sz="4" w:space="0" w:color="231F20"/>
              <w:left w:val="single" w:sz="4" w:space="0" w:color="231F20"/>
              <w:bottom w:val="single" w:sz="4" w:space="0" w:color="231F20"/>
              <w:right w:val="single" w:sz="4" w:space="0" w:color="231F20"/>
            </w:tcBorders>
            <w:shd w:val="clear" w:color="auto" w:fill="auto"/>
            <w:vAlign w:val="center"/>
          </w:tcPr>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Ресурсы, используемые </w:t>
            </w:r>
          </w:p>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при реализации основной </w:t>
            </w:r>
          </w:p>
          <w:p w:rsidR="00F100CE" w:rsidRPr="00F100CE" w:rsidRDefault="00F100CE" w:rsidP="00F100CE">
            <w:pPr>
              <w:spacing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образовательной программы</w:t>
            </w:r>
          </w:p>
        </w:tc>
        <w:tc>
          <w:tcPr>
            <w:tcW w:w="3118" w:type="dxa"/>
            <w:tcBorders>
              <w:top w:val="single" w:sz="4" w:space="0" w:color="231F20"/>
              <w:left w:val="single" w:sz="4" w:space="0" w:color="231F20"/>
              <w:bottom w:val="single" w:sz="4" w:space="0" w:color="231F20"/>
              <w:right w:val="single" w:sz="4" w:space="0" w:color="231F20"/>
            </w:tcBorders>
            <w:shd w:val="clear" w:color="auto" w:fill="auto"/>
            <w:vAlign w:val="center"/>
          </w:tcPr>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Основания использования ресурсов </w:t>
            </w:r>
          </w:p>
          <w:p w:rsidR="00F100CE" w:rsidRPr="00F100CE" w:rsidRDefault="00F100CE" w:rsidP="00F100CE">
            <w:pPr>
              <w:spacing w:line="259" w:lineRule="auto"/>
              <w:ind w:left="225" w:right="222" w:hanging="22"/>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(соглашение, договор и т. д.)</w:t>
            </w:r>
          </w:p>
        </w:tc>
      </w:tr>
      <w:tr w:rsidR="00F100CE" w:rsidRPr="00F100CE" w:rsidTr="003341CA">
        <w:trPr>
          <w:trHeight w:val="363"/>
        </w:trPr>
        <w:tc>
          <w:tcPr>
            <w:tcW w:w="504"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59" w:lineRule="auto"/>
              <w:ind w:right="19"/>
              <w:jc w:val="both"/>
              <w:rPr>
                <w:rFonts w:ascii="Times New Roman" w:eastAsia="Times New Roman" w:hAnsi="Times New Roman" w:cs="Times New Roman"/>
                <w:color w:val="auto"/>
                <w:lang w:val="en-US"/>
              </w:rPr>
            </w:pPr>
            <w:r w:rsidRPr="00F100CE">
              <w:rPr>
                <w:rFonts w:ascii="Times New Roman" w:eastAsia="Times New Roman" w:hAnsi="Times New Roman" w:cs="Times New Roman"/>
                <w:color w:val="auto"/>
                <w:lang w:val="en-US"/>
              </w:rPr>
              <w:t>1.</w:t>
            </w:r>
          </w:p>
        </w:tc>
        <w:tc>
          <w:tcPr>
            <w:tcW w:w="2214"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МБОУ Дулесовская ООШ</w:t>
            </w:r>
          </w:p>
        </w:tc>
        <w:tc>
          <w:tcPr>
            <w:tcW w:w="3544"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Людские, материально-технические </w:t>
            </w:r>
          </w:p>
        </w:tc>
        <w:tc>
          <w:tcPr>
            <w:tcW w:w="3118"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Договор о сетевом взаимодействии</w:t>
            </w: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2. Описание материально-технического обеспечения реализации программы основного общего образования.</w:t>
      </w: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noProof/>
          <w:color w:val="auto"/>
          <w:lang w:bidi="ar-SA"/>
        </w:rPr>
        <w:drawing>
          <wp:anchor distT="0" distB="0" distL="114300" distR="114300" simplePos="0" relativeHeight="251659264" behindDoc="0" locked="0" layoutInCell="1" allowOverlap="0" wp14:anchorId="14A9A70B" wp14:editId="4B7A05AC">
            <wp:simplePos x="0" y="0"/>
            <wp:positionH relativeFrom="page">
              <wp:posOffset>338328</wp:posOffset>
            </wp:positionH>
            <wp:positionV relativeFrom="page">
              <wp:posOffset>10119360</wp:posOffset>
            </wp:positionV>
            <wp:extent cx="6096" cy="12192"/>
            <wp:effectExtent l="0" t="0" r="0" b="0"/>
            <wp:wrapTopAndBottom/>
            <wp:docPr id="40851" name="Picture 40851"/>
            <wp:cNvGraphicFramePr/>
            <a:graphic xmlns:a="http://schemas.openxmlformats.org/drawingml/2006/main">
              <a:graphicData uri="http://schemas.openxmlformats.org/drawingml/2006/picture">
                <pic:pic xmlns:pic="http://schemas.openxmlformats.org/drawingml/2006/picture">
                  <pic:nvPicPr>
                    <pic:cNvPr id="40851" name="Picture 40851"/>
                    <pic:cNvPicPr/>
                  </pic:nvPicPr>
                  <pic:blipFill>
                    <a:blip r:embed="rId32"/>
                    <a:stretch>
                      <a:fillRect/>
                    </a:stretch>
                  </pic:blipFill>
                  <pic:spPr>
                    <a:xfrm>
                      <a:off x="0" y="0"/>
                      <a:ext cx="6096" cy="12192"/>
                    </a:xfrm>
                    <a:prstGeom prst="rect">
                      <a:avLst/>
                    </a:prstGeom>
                  </pic:spPr>
                </pic:pic>
              </a:graphicData>
            </a:graphic>
          </wp:anchor>
        </w:drawing>
      </w:r>
      <w:r w:rsidRPr="00F100CE">
        <w:rPr>
          <w:rFonts w:ascii="Times New Roman" w:hAnsi="Times New Roman" w:cs="Times New Roman"/>
          <w:noProof/>
          <w:color w:val="auto"/>
          <w:lang w:bidi="ar-SA"/>
        </w:rPr>
        <w:drawing>
          <wp:anchor distT="0" distB="0" distL="114300" distR="114300" simplePos="0" relativeHeight="251660288" behindDoc="0" locked="0" layoutInCell="1" allowOverlap="0" wp14:anchorId="23386590" wp14:editId="459D0321">
            <wp:simplePos x="0" y="0"/>
            <wp:positionH relativeFrom="page">
              <wp:posOffset>350520</wp:posOffset>
            </wp:positionH>
            <wp:positionV relativeFrom="page">
              <wp:posOffset>10122408</wp:posOffset>
            </wp:positionV>
            <wp:extent cx="3048" cy="3048"/>
            <wp:effectExtent l="0" t="0" r="0" b="0"/>
            <wp:wrapTopAndBottom/>
            <wp:docPr id="40852" name="Picture 40852"/>
            <wp:cNvGraphicFramePr/>
            <a:graphic xmlns:a="http://schemas.openxmlformats.org/drawingml/2006/main">
              <a:graphicData uri="http://schemas.openxmlformats.org/drawingml/2006/picture">
                <pic:pic xmlns:pic="http://schemas.openxmlformats.org/drawingml/2006/picture">
                  <pic:nvPicPr>
                    <pic:cNvPr id="40852" name="Picture 40852"/>
                    <pic:cNvPicPr/>
                  </pic:nvPicPr>
                  <pic:blipFill>
                    <a:blip r:embed="rId33"/>
                    <a:stretch>
                      <a:fillRect/>
                    </a:stretch>
                  </pic:blipFill>
                  <pic:spPr>
                    <a:xfrm>
                      <a:off x="0" y="0"/>
                      <a:ext cx="3048" cy="3048"/>
                    </a:xfrm>
                    <a:prstGeom prst="rect">
                      <a:avLst/>
                    </a:prstGeom>
                  </pic:spPr>
                </pic:pic>
              </a:graphicData>
            </a:graphic>
          </wp:anchor>
        </w:drawing>
      </w:r>
      <w:r w:rsidRPr="00F100CE">
        <w:rPr>
          <w:rFonts w:ascii="Times New Roman" w:hAnsi="Times New Roman" w:cs="Times New Roman"/>
          <w:color w:val="auto"/>
        </w:rPr>
        <w:tab/>
        <w:t>Материально-технические условия реализации программы основного общего образования должны обеспечивать:</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 xml:space="preserve">1) возможность достижения обучающимися результатов освоения программы основного общего образования, требования к которым установлены ФГОС ООО; </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2) соблюдение:</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xml:space="preserve">Гигиенических нормативов и Санитарно-эпидемиологических требований; социально-бытовых условий для обучающихся, включающих организацию питьевого режима и наличие оборудованных помещений для организации питания;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требований пожарной безопасности </w:t>
      </w:r>
      <w:r w:rsidRPr="00F100CE">
        <w:rPr>
          <w:rFonts w:ascii="Times New Roman" w:hAnsi="Times New Roman" w:cs="Times New Roman"/>
          <w:color w:val="auto"/>
          <w:vertAlign w:val="superscript"/>
        </w:rPr>
        <w:t xml:space="preserve"> </w:t>
      </w:r>
      <w:r w:rsidRPr="00F100CE">
        <w:rPr>
          <w:rFonts w:ascii="Times New Roman" w:hAnsi="Times New Roman" w:cs="Times New Roman"/>
          <w:color w:val="auto"/>
        </w:rPr>
        <w:t>и электробезопасности; требований охраны труда,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сроков и объемов текущего и капитального ремонта зданий и сооружений, благоустройства территории;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3) возможность для беспрепятственного доступа обучающихся с ОВЗ к объектам инфраструктуры Организации.</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В зональную структуру МБОУ Нечкинской СОШ включены: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входная зона;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учебные классы с рабочими местами обучающихся и педагогических работников;</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учебные кабинеты для занятий иностранным языком;</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библиотека с рабочими зонами: книгохранилищем, медиатекой, читальным залом;</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актовый зал;</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спортивные сооружения (зал, стадион, спортивная площадка, воркаут);</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административные помещения;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гардероб, санузлы;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участки (территории) с целесообразным набором оснащённых зон.</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Состав и площади учебных помещений предоставляют условия для: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основного общего образования согласно избранным направлениям учебного плана в соответствии с ФГОС ООО;</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организации режима труда и отдыха участников образовательного процесса;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F100CE" w:rsidRPr="00F100CE" w:rsidRDefault="00F100CE" w:rsidP="00F100CE">
      <w:pPr>
        <w:jc w:val="both"/>
        <w:rPr>
          <w:rFonts w:ascii="Times New Roman" w:hAnsi="Times New Roman" w:cs="Times New Roman"/>
          <w:b/>
          <w:color w:val="auto"/>
        </w:rPr>
      </w:pPr>
      <w:r w:rsidRPr="00F100CE">
        <w:rPr>
          <w:rFonts w:ascii="Times New Roman" w:eastAsia="Calibri" w:hAnsi="Times New Roman" w:cs="Times New Roman"/>
          <w:b/>
          <w:color w:val="auto"/>
        </w:rPr>
        <w:lastRenderedPageBreak/>
        <w:t>Общие сведения о материально-технической базе школы</w:t>
      </w:r>
    </w:p>
    <w:p w:rsidR="00F100CE" w:rsidRPr="00F100CE" w:rsidRDefault="00F100CE" w:rsidP="00F100CE">
      <w:pPr>
        <w:ind w:firstLine="360"/>
        <w:jc w:val="both"/>
        <w:rPr>
          <w:rFonts w:ascii="Times New Roman" w:hAnsi="Times New Roman" w:cs="Times New Roman"/>
          <w:b/>
          <w:color w:val="auto"/>
        </w:rPr>
      </w:pPr>
    </w:p>
    <w:tbl>
      <w:tblPr>
        <w:tblStyle w:val="3c"/>
        <w:tblW w:w="0" w:type="auto"/>
        <w:jc w:val="center"/>
        <w:tblLook w:val="04A0" w:firstRow="1" w:lastRow="0" w:firstColumn="1" w:lastColumn="0" w:noHBand="0" w:noVBand="1"/>
      </w:tblPr>
      <w:tblGrid>
        <w:gridCol w:w="822"/>
        <w:gridCol w:w="4677"/>
        <w:gridCol w:w="1568"/>
        <w:gridCol w:w="2504"/>
      </w:tblGrid>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 п/п</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Наименование учебных кабинетов</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 xml:space="preserve">Количество </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Количество посадочных мест в кабинете</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начальных классов</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4</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100</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физики</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3</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химии, биологии</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4</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математики</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50</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5</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технологии</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18</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6</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русского языка и литературы</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50</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7</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 xml:space="preserve">Кабинет информатики, </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8</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ОБЖ, истории и обществознания</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9</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 географии и английского языка</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10</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Спортзал</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25</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11</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Тренажерный зал</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12</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Лаборантская</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w:t>
            </w:r>
          </w:p>
        </w:tc>
        <w:tc>
          <w:tcPr>
            <w:tcW w:w="2504"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sz w:val="24"/>
                <w:szCs w:val="24"/>
              </w:rPr>
            </w:pP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13</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Библиотека  с читальным залом</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14</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14</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Музейная комната</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15</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15</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 xml:space="preserve">Столовая </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96</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16</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Учительская</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10</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17</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Кабинеты администрации</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2</w:t>
            </w:r>
          </w:p>
        </w:tc>
        <w:tc>
          <w:tcPr>
            <w:tcW w:w="2504"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8</w:t>
            </w:r>
          </w:p>
        </w:tc>
      </w:tr>
      <w:tr w:rsidR="00F100CE" w:rsidRPr="00F100CE" w:rsidTr="003341CA">
        <w:trPr>
          <w:jc w:val="center"/>
        </w:trPr>
        <w:tc>
          <w:tcPr>
            <w:tcW w:w="822"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18</w:t>
            </w:r>
          </w:p>
        </w:tc>
        <w:tc>
          <w:tcPr>
            <w:tcW w:w="4677"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 xml:space="preserve">Архив </w:t>
            </w:r>
          </w:p>
        </w:tc>
        <w:tc>
          <w:tcPr>
            <w:tcW w:w="1568"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sz w:val="24"/>
                <w:szCs w:val="24"/>
              </w:rPr>
            </w:pPr>
            <w:r w:rsidRPr="00F100CE">
              <w:rPr>
                <w:rFonts w:ascii="Times New Roman" w:hAnsi="Times New Roman" w:cs="Times New Roman"/>
                <w:color w:val="auto"/>
                <w:sz w:val="24"/>
                <w:szCs w:val="24"/>
              </w:rPr>
              <w:t>1</w:t>
            </w:r>
          </w:p>
        </w:tc>
        <w:tc>
          <w:tcPr>
            <w:tcW w:w="2504"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sz w:val="24"/>
                <w:szCs w:val="24"/>
              </w:rPr>
            </w:pPr>
          </w:p>
        </w:tc>
      </w:tr>
    </w:tbl>
    <w:p w:rsidR="00F100CE" w:rsidRPr="00F100CE" w:rsidRDefault="00F100CE" w:rsidP="00F100CE">
      <w:pPr>
        <w:pStyle w:val="default0"/>
        <w:tabs>
          <w:tab w:val="left" w:pos="720"/>
        </w:tabs>
        <w:ind w:firstLine="454"/>
        <w:jc w:val="both"/>
        <w:rPr>
          <w:rStyle w:val="default005f005fchar1char1"/>
          <w:rFonts w:eastAsiaTheme="majorEastAsia"/>
        </w:rPr>
      </w:pPr>
    </w:p>
    <w:p w:rsidR="00F100CE" w:rsidRPr="00F100CE" w:rsidRDefault="00F100CE" w:rsidP="00F100CE">
      <w:pPr>
        <w:pStyle w:val="default0"/>
        <w:tabs>
          <w:tab w:val="left" w:pos="720"/>
        </w:tabs>
        <w:ind w:firstLine="454"/>
        <w:jc w:val="both"/>
        <w:rPr>
          <w:rStyle w:val="default005f005fchar1char1"/>
          <w:rFonts w:eastAsiaTheme="majorEastAsia"/>
        </w:rPr>
      </w:pPr>
    </w:p>
    <w:p w:rsidR="00F100CE" w:rsidRPr="00F100CE" w:rsidRDefault="00F100CE" w:rsidP="00F100CE">
      <w:pPr>
        <w:pStyle w:val="default0"/>
        <w:tabs>
          <w:tab w:val="left" w:pos="720"/>
        </w:tabs>
        <w:ind w:firstLine="454"/>
        <w:jc w:val="both"/>
        <w:rPr>
          <w:rStyle w:val="default005f005fchar1char1"/>
          <w:rFonts w:eastAsiaTheme="majorEastAsia"/>
          <w:sz w:val="28"/>
          <w:szCs w:val="28"/>
        </w:rPr>
      </w:pPr>
      <w:r w:rsidRPr="00F100CE">
        <w:rPr>
          <w:rStyle w:val="default005f005fchar1char1"/>
          <w:rFonts w:eastAsiaTheme="majorEastAsia"/>
          <w:sz w:val="28"/>
          <w:szCs w:val="28"/>
        </w:rPr>
        <w:t>Все учебные помещения обеспечены комплектами оборудования для реализации всех предметных областей и внеурочной деятельности, а также мебелью и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F100CE" w:rsidRPr="00F100CE" w:rsidRDefault="00F100CE" w:rsidP="00F100CE">
      <w:pPr>
        <w:jc w:val="both"/>
        <w:rPr>
          <w:rFonts w:ascii="Times New Roman" w:hAnsi="Times New Roman" w:cs="Times New Roman"/>
          <w:b/>
          <w:color w:val="auto"/>
        </w:rPr>
      </w:pPr>
    </w:p>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Оценка материально-технических условий реализации основной образовательной программы</w:t>
      </w:r>
    </w:p>
    <w:p w:rsidR="00F100CE" w:rsidRPr="00F100CE" w:rsidRDefault="00F100CE" w:rsidP="00F100CE">
      <w:pPr>
        <w:ind w:firstLine="454"/>
        <w:jc w:val="both"/>
        <w:rPr>
          <w:rFonts w:ascii="Times New Roman" w:hAnsi="Times New Roman" w:cs="Times New Roman"/>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6199"/>
        <w:gridCol w:w="2658"/>
      </w:tblGrid>
      <w:tr w:rsidR="00F100CE" w:rsidRPr="00F100CE" w:rsidTr="003341CA">
        <w:tc>
          <w:tcPr>
            <w:tcW w:w="0" w:type="auto"/>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 п/п</w:t>
            </w:r>
          </w:p>
        </w:tc>
        <w:tc>
          <w:tcPr>
            <w:tcW w:w="6199"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Необходимо/ имеются в наличии</w:t>
            </w:r>
          </w:p>
        </w:tc>
      </w:tr>
      <w:tr w:rsidR="00F100CE" w:rsidRPr="00F100CE" w:rsidTr="003341CA">
        <w:tc>
          <w:tcPr>
            <w:tcW w:w="0" w:type="auto"/>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w:t>
            </w:r>
          </w:p>
        </w:tc>
        <w:tc>
          <w:tcPr>
            <w:tcW w:w="6199"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pStyle w:val="default0"/>
              <w:jc w:val="both"/>
              <w:rPr>
                <w:rStyle w:val="default005f005fchar1char1"/>
                <w:rFonts w:eastAsia="Calibri"/>
              </w:rPr>
            </w:pPr>
            <w:r w:rsidRPr="00F100CE">
              <w:rPr>
                <w:rStyle w:val="default005f005fchar1char1"/>
                <w:rFonts w:eastAsia="Calibri"/>
              </w:rPr>
              <w:t>Учебные кабинеты с автоматизированными рабочими местами обучающихся и педагогических работников</w:t>
            </w:r>
          </w:p>
          <w:p w:rsidR="00F100CE" w:rsidRPr="00F100CE" w:rsidRDefault="00F100CE" w:rsidP="00F100CE">
            <w:pPr>
              <w:pStyle w:val="default0"/>
              <w:jc w:val="both"/>
              <w:rPr>
                <w:rFonts w:eastAsia="Calibri"/>
              </w:rPr>
            </w:pPr>
          </w:p>
        </w:tc>
        <w:tc>
          <w:tcPr>
            <w:tcW w:w="2658"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10/ 8</w:t>
            </w:r>
          </w:p>
        </w:tc>
      </w:tr>
      <w:tr w:rsidR="00F100CE" w:rsidRPr="00F100CE" w:rsidTr="003341CA">
        <w:tc>
          <w:tcPr>
            <w:tcW w:w="0" w:type="auto"/>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2</w:t>
            </w:r>
          </w:p>
        </w:tc>
        <w:tc>
          <w:tcPr>
            <w:tcW w:w="6199"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pStyle w:val="default0"/>
              <w:jc w:val="both"/>
              <w:rPr>
                <w:rStyle w:val="default005f005fchar1char1"/>
                <w:rFonts w:eastAsia="Calibri"/>
              </w:rPr>
            </w:pPr>
            <w:r w:rsidRPr="00F100CE">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1/0</w:t>
            </w:r>
          </w:p>
        </w:tc>
      </w:tr>
      <w:tr w:rsidR="00F100CE" w:rsidRPr="00F100CE" w:rsidTr="003341CA">
        <w:tc>
          <w:tcPr>
            <w:tcW w:w="0" w:type="auto"/>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3</w:t>
            </w:r>
          </w:p>
        </w:tc>
        <w:tc>
          <w:tcPr>
            <w:tcW w:w="6199"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pStyle w:val="default0"/>
              <w:jc w:val="both"/>
              <w:rPr>
                <w:rStyle w:val="default005f005fchar1char1"/>
                <w:rFonts w:eastAsia="Calibri"/>
              </w:rPr>
            </w:pPr>
            <w:r w:rsidRPr="00F100CE">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p w:rsidR="00F100CE" w:rsidRPr="00F100CE" w:rsidRDefault="00F100CE" w:rsidP="00F100CE">
            <w:pPr>
              <w:pStyle w:val="default0"/>
              <w:jc w:val="both"/>
              <w:rPr>
                <w:rFonts w:eastAsia="Calibri"/>
              </w:rPr>
            </w:pPr>
          </w:p>
        </w:tc>
        <w:tc>
          <w:tcPr>
            <w:tcW w:w="2658"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5/ 5</w:t>
            </w:r>
          </w:p>
        </w:tc>
      </w:tr>
      <w:tr w:rsidR="00F100CE" w:rsidRPr="00F100CE" w:rsidTr="003341CA">
        <w:tc>
          <w:tcPr>
            <w:tcW w:w="0" w:type="auto"/>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4</w:t>
            </w:r>
          </w:p>
        </w:tc>
        <w:tc>
          <w:tcPr>
            <w:tcW w:w="6199"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pStyle w:val="default0"/>
              <w:jc w:val="both"/>
              <w:rPr>
                <w:rStyle w:val="default005f005fchar1char1"/>
                <w:rFonts w:eastAsia="Calibri"/>
              </w:rPr>
            </w:pPr>
            <w:r w:rsidRPr="00F100CE">
              <w:rPr>
                <w:rStyle w:val="default005f005fchar1char1"/>
                <w:rFonts w:eastAsia="Calibri"/>
              </w:rPr>
              <w:t>Необходимые для реализации учебной и внеурочной деятельности лаборатории и мастерские</w:t>
            </w:r>
          </w:p>
          <w:p w:rsidR="00F100CE" w:rsidRPr="00F100CE" w:rsidRDefault="00F100CE" w:rsidP="00F100CE">
            <w:pPr>
              <w:pStyle w:val="default0"/>
              <w:jc w:val="both"/>
              <w:rPr>
                <w:b/>
              </w:rPr>
            </w:pPr>
          </w:p>
        </w:tc>
        <w:tc>
          <w:tcPr>
            <w:tcW w:w="2658"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6 / 6</w:t>
            </w:r>
          </w:p>
        </w:tc>
      </w:tr>
    </w:tbl>
    <w:p w:rsidR="00F100CE" w:rsidRPr="00F100CE" w:rsidRDefault="00F100CE" w:rsidP="00F100CE">
      <w:pPr>
        <w:pStyle w:val="default0"/>
        <w:tabs>
          <w:tab w:val="left" w:pos="720"/>
        </w:tabs>
        <w:ind w:firstLine="454"/>
        <w:jc w:val="both"/>
        <w:rPr>
          <w:rStyle w:val="default005f005fchar1char1"/>
          <w:rFonts w:eastAsiaTheme="majorEastAsia"/>
          <w:sz w:val="28"/>
          <w:szCs w:val="28"/>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В основной комплект школьной мебели и оборудования входят:</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доска классная;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lastRenderedPageBreak/>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стол учителя;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стул учителя (приставной);</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стол ученический (регулируемый по высоте);</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стул ученический (регулируемый по высоте);</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шкаф для хранения учебных пособий.</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xml:space="preserve">В основной комплект технических средств входят: </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компьютер/ноутбук учителя с периферией;</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многофункциональное устройство/принтер, сканер, ксерокс;</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сетевой фильтр.</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Учебные классы и кабинеты включают следующие зоны: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рабочее место учителя с пространством для размещения часто используемого оснащения;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рабочую зону обучающихся с местом для размещения личных вещей;</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w:t>
      </w:r>
      <w:r w:rsidRPr="00F100CE">
        <w:rPr>
          <w:rFonts w:ascii="Times New Roman" w:hAnsi="Times New Roman" w:cs="Times New Roman"/>
          <w:color w:val="auto"/>
          <w:vertAlign w:val="subscript"/>
        </w:rPr>
        <w:t xml:space="preserve"> </w:t>
      </w:r>
      <w:r w:rsidRPr="00F100CE">
        <w:rPr>
          <w:rFonts w:ascii="Times New Roman" w:hAnsi="Times New Roman" w:cs="Times New Roman"/>
          <w:color w:val="auto"/>
        </w:rPr>
        <w:t>пространство для размещения и хранения учебного оборудования.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Комплекты оснащения классов, учебных кабинетов, иных помещений и зон внеурочной деятельности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b/>
          <w:bCs/>
          <w:color w:val="auto"/>
        </w:rPr>
        <w:t>Необходимое оборудование и оснащение в образовательном учреждении</w:t>
      </w:r>
    </w:p>
    <w:p w:rsidR="00F100CE" w:rsidRPr="00F100CE" w:rsidRDefault="00F100CE" w:rsidP="00F100CE">
      <w:pPr>
        <w:jc w:val="both"/>
        <w:rPr>
          <w:rFonts w:ascii="Times New Roman" w:hAnsi="Times New Roman" w:cs="Times New Roman"/>
          <w:color w:val="auto"/>
        </w:rPr>
      </w:pPr>
    </w:p>
    <w:tbl>
      <w:tblPr>
        <w:tblW w:w="0" w:type="auto"/>
        <w:shd w:val="clear" w:color="auto" w:fill="FFFFFF"/>
        <w:tblCellMar>
          <w:left w:w="0" w:type="dxa"/>
          <w:right w:w="0" w:type="dxa"/>
        </w:tblCellMar>
        <w:tblLook w:val="04A0" w:firstRow="1" w:lastRow="0" w:firstColumn="1" w:lastColumn="0" w:noHBand="0" w:noVBand="1"/>
      </w:tblPr>
      <w:tblGrid>
        <w:gridCol w:w="2808"/>
        <w:gridCol w:w="4003"/>
        <w:gridCol w:w="3190"/>
      </w:tblGrid>
      <w:tr w:rsidR="00F100CE" w:rsidRPr="00F100CE" w:rsidTr="003341CA">
        <w:tc>
          <w:tcPr>
            <w:tcW w:w="28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Компоненты оснащения</w:t>
            </w:r>
          </w:p>
        </w:tc>
        <w:tc>
          <w:tcPr>
            <w:tcW w:w="34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Необ</w:t>
            </w:r>
            <w:bookmarkStart w:id="5" w:name="_ftnref1"/>
            <w:r w:rsidRPr="00F100CE">
              <w:rPr>
                <w:rFonts w:ascii="Times New Roman" w:hAnsi="Times New Roman" w:cs="Times New Roman"/>
                <w:color w:val="auto"/>
              </w:rPr>
              <w:t>ходимое оборудование и оснащение</w:t>
            </w:r>
            <w:bookmarkEnd w:id="5"/>
          </w:p>
        </w:tc>
        <w:tc>
          <w:tcPr>
            <w:tcW w:w="319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Необходимо / имеется в наличии</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1. Компоненты оснащения учебного (предметного) кабинета основной школы</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1.1. Нормативные документы, программно-методическое обеспечение, локальные акты: должностные инструкции учителя-предметника,  Положение о рабочей программе, Положение о системе оценки, форме и сроках  промежуточной аттестации обучающихся,  Положение о  проектной деятельности обучающихся, рабочие программы по предметам. Паспорт учебного кабинета</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rPr>
          <w:trHeight w:val="5500"/>
        </w:trPr>
        <w:tc>
          <w:tcPr>
            <w:tcW w:w="2808" w:type="dxa"/>
            <w:tcBorders>
              <w:top w:val="nil"/>
              <w:left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lastRenderedPageBreak/>
              <w:t> </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w:t>
            </w:r>
          </w:p>
        </w:tc>
        <w:tc>
          <w:tcPr>
            <w:tcW w:w="3420" w:type="dxa"/>
            <w:tcBorders>
              <w:top w:val="nil"/>
              <w:left w:val="nil"/>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1.2. Учебно-методические материалы: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1.2.1. УМК по всем предметам инварианта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1.2.2. Дидактические и раздаточные материалы по всем предметам инварианта и компонента, формируемого образовательным учреждением</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1.2.3. Аудиозаписи, слайды по содержанию учебных предметов гуманитарного цикла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1.2.4. ТСО, компьютерные, информационно-коммуникационные средства  в учебных кабинетах (паспорта кабинетов прилагаются)</w:t>
            </w:r>
          </w:p>
        </w:tc>
        <w:tc>
          <w:tcPr>
            <w:tcW w:w="3190" w:type="dxa"/>
            <w:tcBorders>
              <w:top w:val="nil"/>
              <w:left w:val="nil"/>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Имеются, систематизированы, проведена каталогизация учебно-методических материалов.</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1.2.5. Учебно-практическое оборудование: химия, биология, физика, технология.</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1.2.6. Водонагреватели, раковины к кабинетах химии, технологии</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Обеспечено в полном объеме</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1.2.6. Оборудование (мебель) во всех учебных кабинетах</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 Обеспечено в полном объеме</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2. Компоненты оснащения методического кабинета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2.1. Документация школы по всем направлениям работы,  включая план мониторинга по достижению планируемых результатов.</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2.2. Комплекты диагностических материалов: контрольные работы, тесты по предметам, педагогические и психологические тесты, опросники для учащихся и педагогов по достижению планируемых результатов.</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 </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2.3. Базы данных: учащихся, педагогических работников.</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3. Компоненты оснащения мастерских по технологии</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3.1. Столярная и слесарная мастерские</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3.2. Таблицы, дидактический материал, швейные машины, электроплита, водонагреватель, столярные и слесарные станки и инструмент, раздаточный материал</w:t>
            </w:r>
          </w:p>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3.3.Копиры, Проектор.</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 4. Компоненты оснащения помещений для занятий физической культурой</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4.1  Спортзал, тренажерный зал, футбольное поле, спортивная площадка;</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4.2. Мячи (баскетбольные, </w:t>
            </w:r>
            <w:r w:rsidRPr="00F100CE">
              <w:rPr>
                <w:rFonts w:ascii="Times New Roman" w:hAnsi="Times New Roman" w:cs="Times New Roman"/>
                <w:color w:val="auto"/>
              </w:rPr>
              <w:lastRenderedPageBreak/>
              <w:t>волейбольные, теннисные), маты, обручи, гимнастическое оборудование, гантели, тренажеры.</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lastRenderedPageBreak/>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lastRenderedPageBreak/>
              <w:t>5. Компоненты оснащения помещений для занятий общекультурного направления.</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5.1. Принтеры, копиры,</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компьютеры с выходом в интернет,проектор.</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5.2.Таблицы, дидактический материал, мультимедийные презентации</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6.Компоненты оснащения помещений для питания</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6.1. Столовая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6.2. Оборудование и мебель</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7. Компоненты оснащения помещений для проектной и исследовательской деятельности</w:t>
            </w:r>
          </w:p>
          <w:p w:rsidR="00F100CE" w:rsidRPr="00F100CE" w:rsidRDefault="00F100CE" w:rsidP="00F100CE">
            <w:pPr>
              <w:spacing w:after="100" w:afterAutospacing="1"/>
              <w:jc w:val="both"/>
              <w:rPr>
                <w:rFonts w:ascii="Times New Roman" w:hAnsi="Times New Roman" w:cs="Times New Roman"/>
                <w:color w:val="auto"/>
              </w:rPr>
            </w:pP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8.1. Таблицы, дидактический материал, мультимедийные презентации по предметам</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8.2. Копиры, компьютеры с выходом в интернет, проектор, лабораторное оборудование</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r w:rsidR="00F100CE" w:rsidRPr="00F100CE" w:rsidTr="003341CA">
        <w:tc>
          <w:tcPr>
            <w:tcW w:w="28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8. Компоненты оснащения кабинета информатики и ИКТ</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9.1. Компьютеры – 10 ед., принтер, сканер, копир, фотоаппарат, мультимедиапроектор, интерактивная доска.</w:t>
            </w:r>
          </w:p>
        </w:tc>
        <w:tc>
          <w:tcPr>
            <w:tcW w:w="31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100CE" w:rsidRPr="00F100CE" w:rsidRDefault="00F100CE" w:rsidP="00F100CE">
            <w:pPr>
              <w:spacing w:after="100" w:afterAutospacing="1"/>
              <w:jc w:val="both"/>
              <w:rPr>
                <w:rFonts w:ascii="Times New Roman" w:hAnsi="Times New Roman" w:cs="Times New Roman"/>
                <w:color w:val="auto"/>
              </w:rPr>
            </w:pPr>
            <w:r w:rsidRPr="00F100CE">
              <w:rPr>
                <w:rFonts w:ascii="Times New Roman" w:hAnsi="Times New Roman" w:cs="Times New Roman"/>
                <w:color w:val="auto"/>
              </w:rPr>
              <w:t>Имеются</w:t>
            </w: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b/>
          <w:color w:val="auto"/>
          <w:w w:val="89"/>
        </w:rPr>
      </w:pPr>
      <w:r w:rsidRPr="00F100CE">
        <w:rPr>
          <w:rFonts w:ascii="Times New Roman" w:hAnsi="Times New Roman" w:cs="Times New Roman"/>
          <w:b/>
          <w:color w:val="auto"/>
          <w:w w:val="89"/>
        </w:rPr>
        <w:t>Оснащение кабинетов Точки роста</w:t>
      </w:r>
    </w:p>
    <w:p w:rsidR="00F100CE" w:rsidRPr="00F100CE" w:rsidRDefault="00F100CE" w:rsidP="00F100CE">
      <w:pPr>
        <w:shd w:val="clear" w:color="auto" w:fill="FFFFFF"/>
        <w:jc w:val="both"/>
        <w:rPr>
          <w:rFonts w:ascii="Times New Roman" w:hAnsi="Times New Roman" w:cs="Times New Roman"/>
          <w:b/>
          <w:color w:val="auto"/>
          <w:w w:val="89"/>
        </w:rPr>
      </w:pPr>
      <w:r w:rsidRPr="00F100CE">
        <w:rPr>
          <w:rFonts w:ascii="Times New Roman" w:hAnsi="Times New Roman" w:cs="Times New Roman"/>
          <w:b/>
          <w:color w:val="auto"/>
          <w:w w:val="89"/>
        </w:rPr>
        <w:t>Перечень оснащения кабинета физики</w:t>
      </w:r>
    </w:p>
    <w:p w:rsidR="00F100CE" w:rsidRPr="00F100CE" w:rsidRDefault="00F100CE" w:rsidP="00F100CE">
      <w:pPr>
        <w:jc w:val="both"/>
        <w:rPr>
          <w:rFonts w:ascii="Times New Roman" w:hAnsi="Times New Roman" w:cs="Times New Roman"/>
          <w:color w:val="auto"/>
        </w:rPr>
      </w:pPr>
    </w:p>
    <w:tbl>
      <w:tblPr>
        <w:tblW w:w="9356" w:type="dxa"/>
        <w:tblInd w:w="40" w:type="dxa"/>
        <w:tblLayout w:type="fixed"/>
        <w:tblCellMar>
          <w:left w:w="40" w:type="dxa"/>
          <w:right w:w="40" w:type="dxa"/>
        </w:tblCellMar>
        <w:tblLook w:val="0000" w:firstRow="0" w:lastRow="0" w:firstColumn="0" w:lastColumn="0" w:noHBand="0" w:noVBand="0"/>
      </w:tblPr>
      <w:tblGrid>
        <w:gridCol w:w="375"/>
        <w:gridCol w:w="20"/>
        <w:gridCol w:w="5268"/>
        <w:gridCol w:w="1283"/>
        <w:gridCol w:w="1134"/>
        <w:gridCol w:w="1276"/>
      </w:tblGrid>
      <w:tr w:rsidR="00F100CE" w:rsidRPr="00F100CE" w:rsidTr="003341CA">
        <w:trPr>
          <w:trHeight w:hRule="exact" w:val="820"/>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b/>
                <w:color w:val="auto"/>
              </w:rPr>
            </w:pPr>
            <w:r w:rsidRPr="00F100CE">
              <w:rPr>
                <w:rFonts w:ascii="Times New Roman" w:hAnsi="Times New Roman" w:cs="Times New Roman"/>
                <w:b/>
                <w:color w:val="auto"/>
              </w:rPr>
              <w:t>№</w:t>
            </w:r>
          </w:p>
          <w:p w:rsidR="00F100CE" w:rsidRPr="00F100CE" w:rsidRDefault="00F100CE" w:rsidP="00F100CE">
            <w:pPr>
              <w:shd w:val="clear" w:color="auto" w:fill="FFFFFF"/>
              <w:jc w:val="both"/>
              <w:rPr>
                <w:rFonts w:ascii="Times New Roman" w:hAnsi="Times New Roman" w:cs="Times New Roman"/>
                <w:b/>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b/>
                <w:color w:val="auto"/>
                <w:w w:val="97"/>
              </w:rPr>
            </w:pPr>
            <w:r w:rsidRPr="00F100CE">
              <w:rPr>
                <w:rFonts w:ascii="Times New Roman" w:hAnsi="Times New Roman" w:cs="Times New Roman"/>
                <w:b/>
                <w:color w:val="auto"/>
                <w:w w:val="97"/>
              </w:rPr>
              <w:t>Наименование</w:t>
            </w:r>
          </w:p>
          <w:p w:rsidR="00F100CE" w:rsidRPr="00F100CE" w:rsidRDefault="00F100CE" w:rsidP="00F100CE">
            <w:pPr>
              <w:shd w:val="clear" w:color="auto" w:fill="FFFFFF"/>
              <w:jc w:val="both"/>
              <w:rPr>
                <w:rFonts w:ascii="Times New Roman" w:hAnsi="Times New Roman" w:cs="Times New Roman"/>
                <w:b/>
                <w:color w:val="auto"/>
                <w:w w:val="97"/>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b/>
                <w:color w:val="auto"/>
              </w:rPr>
            </w:pPr>
            <w:r w:rsidRPr="00F100CE">
              <w:rPr>
                <w:rFonts w:ascii="Times New Roman" w:hAnsi="Times New Roman" w:cs="Times New Roman"/>
                <w:b/>
                <w:color w:val="auto"/>
              </w:rPr>
              <w:t>Необходимое кол-во</w:t>
            </w:r>
          </w:p>
          <w:p w:rsidR="00F100CE" w:rsidRPr="00F100CE" w:rsidRDefault="00F100CE" w:rsidP="00F100CE">
            <w:pPr>
              <w:shd w:val="clear" w:color="auto" w:fill="FFFFFF"/>
              <w:jc w:val="both"/>
              <w:rPr>
                <w:rFonts w:ascii="Times New Roman" w:hAnsi="Times New Roman" w:cs="Times New Roman"/>
                <w:b/>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b/>
                <w:color w:val="auto"/>
              </w:rPr>
            </w:pPr>
            <w:r w:rsidRPr="00F100CE">
              <w:rPr>
                <w:rFonts w:ascii="Times New Roman" w:hAnsi="Times New Roman" w:cs="Times New Roman"/>
                <w:b/>
                <w:color w:val="auto"/>
              </w:rPr>
              <w:t>В нали-чии</w:t>
            </w:r>
          </w:p>
          <w:p w:rsidR="00F100CE" w:rsidRPr="00F100CE" w:rsidRDefault="00F100CE" w:rsidP="00F100CE">
            <w:pPr>
              <w:widowControl/>
              <w:jc w:val="both"/>
              <w:rPr>
                <w:rFonts w:ascii="Times New Roman" w:hAnsi="Times New Roman" w:cs="Times New Roman"/>
                <w:b/>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b/>
                <w:color w:val="auto"/>
              </w:rPr>
            </w:pPr>
            <w:r w:rsidRPr="00F100CE">
              <w:rPr>
                <w:rFonts w:ascii="Times New Roman" w:hAnsi="Times New Roman" w:cs="Times New Roman"/>
                <w:b/>
                <w:color w:val="auto"/>
              </w:rPr>
              <w:t>Процент</w:t>
            </w:r>
          </w:p>
          <w:p w:rsidR="00F100CE" w:rsidRPr="00F100CE" w:rsidRDefault="00F100CE" w:rsidP="00F100CE">
            <w:pPr>
              <w:widowControl/>
              <w:jc w:val="both"/>
              <w:rPr>
                <w:rFonts w:ascii="Times New Roman" w:hAnsi="Times New Roman" w:cs="Times New Roman"/>
                <w:b/>
                <w:color w:val="auto"/>
              </w:rPr>
            </w:pPr>
            <w:r w:rsidRPr="00F100CE">
              <w:rPr>
                <w:rFonts w:ascii="Times New Roman" w:hAnsi="Times New Roman" w:cs="Times New Roman"/>
                <w:b/>
                <w:color w:val="auto"/>
              </w:rPr>
              <w:t>оснащения</w:t>
            </w:r>
          </w:p>
        </w:tc>
      </w:tr>
      <w:tr w:rsidR="00F100CE" w:rsidRPr="00F100CE" w:rsidTr="003341CA">
        <w:trPr>
          <w:trHeight w:hRule="exact" w:val="273"/>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b/>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b/>
                <w:color w:val="auto"/>
                <w:w w:val="97"/>
              </w:rPr>
            </w:pPr>
            <w:r w:rsidRPr="00F100CE">
              <w:rPr>
                <w:rFonts w:ascii="Times New Roman" w:hAnsi="Times New Roman" w:cs="Times New Roman"/>
                <w:b/>
                <w:color w:val="auto"/>
                <w:w w:val="97"/>
              </w:rPr>
              <w:t>1. Приборы и принадлежности общего назначения</w:t>
            </w: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73"/>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7"/>
              </w:rPr>
              <w:t>Вакуумная тарелка со звонком</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Источник постоянного и переменного напряжения (В-24)</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9"/>
              </w:rPr>
              <w:t>Источник питания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ет</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4</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Генератор (источник) высокого напряжения</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Генератор звуковой функциональный (школьный)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6</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 xml:space="preserve">Груз наборный </w:t>
            </w:r>
            <w:smartTag w:uri="urn:schemas-microsoft-com:office:smarttags" w:element="metricconverter">
              <w:smartTagPr>
                <w:attr w:name="ProductID" w:val="1 кг"/>
              </w:smartTagPr>
              <w:r w:rsidRPr="00F100CE">
                <w:rPr>
                  <w:rFonts w:ascii="Times New Roman" w:hAnsi="Times New Roman" w:cs="Times New Roman"/>
                  <w:color w:val="auto"/>
                  <w:w w:val="98"/>
                </w:rPr>
                <w:t>1 кг</w:t>
              </w:r>
            </w:smartTag>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7</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Комплект электроснабжения кабинетов физики и химии</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8</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Микрофон электродинамический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9</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Насос вакуумный Комовского</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419"/>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spacing w:line="226" w:lineRule="exact"/>
              <w:jc w:val="both"/>
              <w:rPr>
                <w:rFonts w:ascii="Times New Roman" w:hAnsi="Times New Roman" w:cs="Times New Roman"/>
                <w:color w:val="auto"/>
              </w:rPr>
            </w:pPr>
            <w:r w:rsidRPr="00F100CE">
              <w:rPr>
                <w:rFonts w:ascii="Times New Roman" w:hAnsi="Times New Roman" w:cs="Times New Roman"/>
                <w:color w:val="auto"/>
              </w:rPr>
              <w:t>Осциллограф демонстрационный двухканальный (приставка к ПК)</w:t>
            </w:r>
          </w:p>
          <w:p w:rsidR="00F100CE" w:rsidRPr="00F100CE" w:rsidRDefault="00F100CE" w:rsidP="00F100CE">
            <w:pPr>
              <w:shd w:val="clear" w:color="auto" w:fill="FFFFFF"/>
              <w:spacing w:line="226" w:lineRule="exact"/>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нет</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11</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Плитка электрическая</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12</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spacing w:val="-1"/>
                <w:w w:val="101"/>
              </w:rPr>
              <w:t>Телескоп-рефрактор</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13</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Усилитель низкой частоты</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14</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7"/>
              </w:rPr>
              <w:t>Учебный набор гирь</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82"/>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15</w:t>
            </w:r>
          </w:p>
          <w:p w:rsidR="00F100CE" w:rsidRPr="00F100CE" w:rsidRDefault="00F100CE" w:rsidP="00F100CE">
            <w:pPr>
              <w:shd w:val="clear" w:color="auto" w:fill="FFFFFF"/>
              <w:jc w:val="both"/>
              <w:rPr>
                <w:rFonts w:ascii="Times New Roman" w:hAnsi="Times New Roman" w:cs="Times New Roman"/>
                <w:color w:val="auto"/>
              </w:rPr>
            </w:pP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99"/>
              </w:rPr>
            </w:pPr>
            <w:r w:rsidRPr="00F100CE">
              <w:rPr>
                <w:rFonts w:ascii="Times New Roman" w:hAnsi="Times New Roman" w:cs="Times New Roman"/>
                <w:color w:val="auto"/>
                <w:w w:val="99"/>
              </w:rPr>
              <w:t>Штатив физический универсальный</w:t>
            </w:r>
          </w:p>
          <w:p w:rsidR="00F100CE" w:rsidRPr="00F100CE" w:rsidRDefault="00F100CE" w:rsidP="00F100CE">
            <w:pPr>
              <w:shd w:val="clear" w:color="auto" w:fill="FFFFFF"/>
              <w:jc w:val="both"/>
              <w:rPr>
                <w:rFonts w:ascii="Times New Roman" w:hAnsi="Times New Roman" w:cs="Times New Roman"/>
                <w:color w:val="auto"/>
                <w:w w:val="99"/>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649"/>
        </w:trPr>
        <w:tc>
          <w:tcPr>
            <w:tcW w:w="395"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16</w:t>
            </w:r>
          </w:p>
        </w:tc>
        <w:tc>
          <w:tcPr>
            <w:tcW w:w="5268"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99"/>
              </w:rPr>
            </w:pPr>
            <w:r w:rsidRPr="00F100CE">
              <w:rPr>
                <w:rFonts w:ascii="Times New Roman" w:hAnsi="Times New Roman" w:cs="Times New Roman"/>
                <w:color w:val="auto"/>
                <w:w w:val="99"/>
              </w:rPr>
              <w:t>Электронный счетчик-секундомер и частотомер демонстрационный</w:t>
            </w:r>
          </w:p>
          <w:p w:rsidR="00F100CE" w:rsidRPr="00F100CE" w:rsidRDefault="00F100CE" w:rsidP="00F100CE">
            <w:pPr>
              <w:shd w:val="clear" w:color="auto" w:fill="FFFFFF"/>
              <w:jc w:val="both"/>
              <w:rPr>
                <w:rFonts w:ascii="Times New Roman" w:hAnsi="Times New Roman" w:cs="Times New Roman"/>
                <w:color w:val="auto"/>
                <w:w w:val="99"/>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b/>
                <w:color w:val="auto"/>
              </w:rPr>
            </w:pPr>
            <w:r w:rsidRPr="00F100CE">
              <w:rPr>
                <w:rFonts w:ascii="Times New Roman" w:hAnsi="Times New Roman" w:cs="Times New Roman"/>
                <w:b/>
                <w:color w:val="auto"/>
              </w:rPr>
              <w:t>2. Механика</w:t>
            </w: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Барометр-анероид</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Динамометр двунаправленный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Динамометр демонстрационный 10 Н (пара)</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4</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spacing w:val="-1"/>
                <w:w w:val="101"/>
              </w:rPr>
              <w:t>Комплект "Вращение"</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lastRenderedPageBreak/>
              <w:t>5</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Манометр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6</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Манометр жидкостной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7</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9"/>
              </w:rPr>
              <w:t>Набор тел равного объема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8</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Набор тел равной массы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359"/>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9</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Пистолет баллистический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9"/>
              </w:rPr>
              <w:t>Пресс гидравлический (модель)</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11</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Рычаг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12</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Стакан отливной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13</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Трибометр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4"/>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14</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8"/>
              </w:rPr>
              <w:t>Трубка Ньютона</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419"/>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15</w:t>
            </w:r>
          </w:p>
          <w:p w:rsidR="00F100CE" w:rsidRPr="00F100CE" w:rsidRDefault="00F100CE" w:rsidP="00F100CE">
            <w:pPr>
              <w:shd w:val="clear" w:color="auto" w:fill="FFFFFF"/>
              <w:jc w:val="both"/>
              <w:rPr>
                <w:rFonts w:ascii="Times New Roman" w:hAnsi="Times New Roman" w:cs="Times New Roman"/>
                <w:color w:val="auto"/>
              </w:rPr>
            </w:pP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spacing w:line="206" w:lineRule="exact"/>
              <w:jc w:val="both"/>
              <w:rPr>
                <w:rFonts w:ascii="Times New Roman" w:hAnsi="Times New Roman" w:cs="Times New Roman"/>
                <w:color w:val="auto"/>
              </w:rPr>
            </w:pPr>
            <w:r w:rsidRPr="00F100CE">
              <w:rPr>
                <w:rFonts w:ascii="Times New Roman" w:hAnsi="Times New Roman" w:cs="Times New Roman"/>
                <w:color w:val="auto"/>
              </w:rPr>
              <w:t xml:space="preserve">Цилиндр измерительный с принадлежностями (Ведёрко </w:t>
            </w:r>
            <w:r w:rsidRPr="00F100CE">
              <w:rPr>
                <w:rFonts w:ascii="Times New Roman" w:hAnsi="Times New Roman" w:cs="Times New Roman"/>
                <w:color w:val="auto"/>
                <w:w w:val="101"/>
              </w:rPr>
              <w:t>Архимеда)</w:t>
            </w:r>
          </w:p>
          <w:p w:rsidR="00F100CE" w:rsidRPr="00F100CE" w:rsidRDefault="00F100CE" w:rsidP="00F100CE">
            <w:pPr>
              <w:shd w:val="clear" w:color="auto" w:fill="FFFFFF"/>
              <w:spacing w:line="206" w:lineRule="exact"/>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73"/>
        </w:trPr>
        <w:tc>
          <w:tcPr>
            <w:tcW w:w="37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167</w:t>
            </w:r>
          </w:p>
        </w:tc>
        <w:tc>
          <w:tcPr>
            <w:tcW w:w="5288"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7"/>
              </w:rPr>
              <w:t>Шар Паскаля</w:t>
            </w:r>
          </w:p>
          <w:p w:rsidR="00F100CE" w:rsidRPr="00F100CE" w:rsidRDefault="00F100CE" w:rsidP="00F100CE">
            <w:pPr>
              <w:shd w:val="clear" w:color="auto" w:fill="FFFFFF"/>
              <w:jc w:val="both"/>
              <w:rPr>
                <w:rFonts w:ascii="Times New Roman" w:hAnsi="Times New Roman" w:cs="Times New Roman"/>
                <w:color w:val="auto"/>
              </w:rPr>
            </w:pPr>
          </w:p>
        </w:tc>
        <w:tc>
          <w:tcPr>
            <w:tcW w:w="1283"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bl>
    <w:p w:rsidR="00F100CE" w:rsidRPr="00F100CE" w:rsidRDefault="00F100CE" w:rsidP="00F100CE">
      <w:pPr>
        <w:shd w:val="clear" w:color="auto" w:fill="FFFFFF"/>
        <w:tabs>
          <w:tab w:val="num" w:pos="1820"/>
        </w:tabs>
        <w:autoSpaceDE w:val="0"/>
        <w:autoSpaceDN w:val="0"/>
        <w:adjustRightInd w:val="0"/>
        <w:ind w:left="1820" w:hanging="360"/>
        <w:jc w:val="both"/>
        <w:rPr>
          <w:rFonts w:ascii="Times New Roman" w:hAnsi="Times New Roman" w:cs="Times New Roman"/>
          <w:b/>
          <w:bCs/>
          <w:color w:val="auto"/>
          <w:spacing w:val="-1"/>
        </w:rPr>
      </w:pPr>
      <w:r w:rsidRPr="00F100CE">
        <w:rPr>
          <w:rFonts w:ascii="Times New Roman" w:hAnsi="Times New Roman" w:cs="Times New Roman"/>
          <w:b/>
          <w:bCs/>
          <w:color w:val="auto"/>
          <w:spacing w:val="-1"/>
        </w:rPr>
        <w:t>Механические колебания и волны</w:t>
      </w:r>
    </w:p>
    <w:p w:rsidR="00F100CE" w:rsidRPr="00F100CE" w:rsidRDefault="00F100CE" w:rsidP="00F100CE">
      <w:pPr>
        <w:shd w:val="clear" w:color="auto" w:fill="FFFFFF"/>
        <w:ind w:left="1460"/>
        <w:jc w:val="both"/>
        <w:rPr>
          <w:rFonts w:ascii="Times New Roman" w:hAnsi="Times New Roman" w:cs="Times New Roman"/>
          <w:color w:val="auto"/>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5261"/>
        <w:gridCol w:w="1311"/>
        <w:gridCol w:w="1134"/>
        <w:gridCol w:w="1276"/>
      </w:tblGrid>
      <w:tr w:rsidR="00F100CE" w:rsidRPr="00F100CE" w:rsidTr="003341CA">
        <w:trPr>
          <w:trHeight w:hRule="exact" w:val="259"/>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Камертоны на резонирующих ящиках</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Машина волновая</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bl>
    <w:p w:rsidR="00F100CE" w:rsidRPr="00F100CE" w:rsidRDefault="00F100CE" w:rsidP="00F100CE">
      <w:pPr>
        <w:shd w:val="clear" w:color="auto" w:fill="FFFFFF"/>
        <w:tabs>
          <w:tab w:val="num" w:pos="1820"/>
        </w:tabs>
        <w:autoSpaceDE w:val="0"/>
        <w:autoSpaceDN w:val="0"/>
        <w:adjustRightInd w:val="0"/>
        <w:spacing w:before="5"/>
        <w:ind w:left="1820" w:hanging="360"/>
        <w:jc w:val="both"/>
        <w:rPr>
          <w:rFonts w:ascii="Times New Roman" w:hAnsi="Times New Roman" w:cs="Times New Roman"/>
          <w:b/>
          <w:bCs/>
          <w:color w:val="auto"/>
          <w:spacing w:val="-1"/>
          <w:u w:val="single"/>
        </w:rPr>
      </w:pPr>
      <w:r w:rsidRPr="00F100CE">
        <w:rPr>
          <w:rFonts w:ascii="Times New Roman" w:hAnsi="Times New Roman" w:cs="Times New Roman"/>
          <w:b/>
          <w:bCs/>
          <w:color w:val="auto"/>
          <w:spacing w:val="-1"/>
          <w:u w:val="single"/>
        </w:rPr>
        <w:t>Молекулярная физика и термодинамика</w:t>
      </w:r>
    </w:p>
    <w:p w:rsidR="00F100CE" w:rsidRPr="00F100CE" w:rsidRDefault="00F100CE" w:rsidP="00F100CE">
      <w:pPr>
        <w:shd w:val="clear" w:color="auto" w:fill="FFFFFF"/>
        <w:spacing w:before="5"/>
        <w:ind w:left="1460"/>
        <w:jc w:val="both"/>
        <w:rPr>
          <w:rFonts w:ascii="Times New Roman" w:hAnsi="Times New Roman" w:cs="Times New Roman"/>
          <w:color w:val="auto"/>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5261"/>
        <w:gridCol w:w="1311"/>
        <w:gridCol w:w="1134"/>
        <w:gridCol w:w="1276"/>
      </w:tblGrid>
      <w:tr w:rsidR="00F100CE" w:rsidRPr="00F100CE" w:rsidTr="003341CA">
        <w:trPr>
          <w:trHeight w:hRule="exact" w:val="259"/>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Гигрометр психрометрический</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Набор капилляров</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Огниво воздушное</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4</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Пластина биметаллическая со стрелкой</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413"/>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spacing w:line="211" w:lineRule="exact"/>
              <w:jc w:val="both"/>
              <w:rPr>
                <w:rFonts w:ascii="Times New Roman" w:hAnsi="Times New Roman" w:cs="Times New Roman"/>
                <w:color w:val="auto"/>
              </w:rPr>
            </w:pPr>
            <w:r w:rsidRPr="00F100CE">
              <w:rPr>
                <w:rFonts w:ascii="Times New Roman" w:hAnsi="Times New Roman" w:cs="Times New Roman"/>
                <w:color w:val="auto"/>
                <w:w w:val="106"/>
              </w:rPr>
              <w:t>Прибор для демонстрации атмосферного давления (магдебургские полушария)</w:t>
            </w:r>
          </w:p>
          <w:p w:rsidR="00F100CE" w:rsidRPr="00F100CE" w:rsidRDefault="00F100CE" w:rsidP="00F100CE">
            <w:pPr>
              <w:shd w:val="clear" w:color="auto" w:fill="FFFFFF"/>
              <w:spacing w:line="211" w:lineRule="exact"/>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6</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Прибор для изучения газовых законов (с манометром)</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7</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Сосуд для взвешивания воздуха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8</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Сосуды сообщающиеся</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9</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Термопара демонстрационная</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Цилиндры свинцовые со стругом</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bl>
    <w:p w:rsidR="00F100CE" w:rsidRPr="00F100CE" w:rsidRDefault="00F100CE" w:rsidP="00F100CE">
      <w:pPr>
        <w:shd w:val="clear" w:color="auto" w:fill="FFFFFF"/>
        <w:tabs>
          <w:tab w:val="num" w:pos="1820"/>
        </w:tabs>
        <w:autoSpaceDE w:val="0"/>
        <w:autoSpaceDN w:val="0"/>
        <w:adjustRightInd w:val="0"/>
        <w:ind w:left="1820" w:hanging="360"/>
        <w:jc w:val="both"/>
        <w:rPr>
          <w:rFonts w:ascii="Times New Roman" w:hAnsi="Times New Roman" w:cs="Times New Roman"/>
          <w:b/>
          <w:bCs/>
          <w:color w:val="auto"/>
          <w:spacing w:val="-1"/>
          <w:u w:val="single"/>
        </w:rPr>
      </w:pPr>
      <w:r w:rsidRPr="00F100CE">
        <w:rPr>
          <w:rFonts w:ascii="Times New Roman" w:hAnsi="Times New Roman" w:cs="Times New Roman"/>
          <w:b/>
          <w:bCs/>
          <w:color w:val="auto"/>
          <w:spacing w:val="-1"/>
          <w:u w:val="single"/>
        </w:rPr>
        <w:t>Электричество. Электродинамика и оптика</w:t>
      </w:r>
    </w:p>
    <w:p w:rsidR="00F100CE" w:rsidRPr="00F100CE" w:rsidRDefault="00F100CE" w:rsidP="00F100CE">
      <w:pPr>
        <w:shd w:val="clear" w:color="auto" w:fill="FFFFFF"/>
        <w:ind w:left="1460"/>
        <w:jc w:val="both"/>
        <w:rPr>
          <w:rFonts w:ascii="Times New Roman" w:hAnsi="Times New Roman" w:cs="Times New Roman"/>
          <w:color w:val="auto"/>
        </w:rPr>
      </w:pPr>
    </w:p>
    <w:tbl>
      <w:tblPr>
        <w:tblW w:w="0" w:type="auto"/>
        <w:tblInd w:w="40" w:type="dxa"/>
        <w:tblLayout w:type="fixed"/>
        <w:tblCellMar>
          <w:left w:w="40" w:type="dxa"/>
          <w:right w:w="40" w:type="dxa"/>
        </w:tblCellMar>
        <w:tblLook w:val="0000" w:firstRow="0" w:lastRow="0" w:firstColumn="0" w:lastColumn="0" w:noHBand="0" w:noVBand="0"/>
      </w:tblPr>
      <w:tblGrid>
        <w:gridCol w:w="365"/>
        <w:gridCol w:w="9"/>
        <w:gridCol w:w="5251"/>
        <w:gridCol w:w="10"/>
        <w:gridCol w:w="1311"/>
        <w:gridCol w:w="1134"/>
        <w:gridCol w:w="1276"/>
      </w:tblGrid>
      <w:tr w:rsidR="00F100CE" w:rsidRPr="00F100CE" w:rsidTr="003341CA">
        <w:trPr>
          <w:trHeight w:hRule="exact" w:val="25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 xml:space="preserve">Амперметр с гальванометром демонстрационный </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 xml:space="preserve">Вольтметр с гальванометром демонстрационный </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Громкоговоритель</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4</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Звонок электрический демонстрационный</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Зеркало выпуклое и вогнутое (комплект)</w:t>
            </w:r>
          </w:p>
          <w:p w:rsidR="00F100CE" w:rsidRPr="00F100CE" w:rsidRDefault="00F100CE" w:rsidP="00F100CE">
            <w:pPr>
              <w:shd w:val="clear" w:color="auto" w:fill="FFFFFF"/>
              <w:jc w:val="both"/>
              <w:rPr>
                <w:rFonts w:ascii="Times New Roman" w:hAnsi="Times New Roman" w:cs="Times New Roman"/>
                <w:color w:val="auto"/>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361"/>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6</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Комплект приборов и принадлежностей для демонстрации свойств электромагнитных волн</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7</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Магазин резисторов на панели</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8</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Магнит У-образный демонстрационный</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9</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Машина электрическая обратимая (двигатель-генератор)</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Машина электрофорная</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11</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Модель глаза</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12</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Модель молекулярного строения магнита</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13</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Набор для демонстраций по физике "Волновая оптика"</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14</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Набор для демонстраций по физике "Геометрическая оптика"</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15</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Набор палочек по электростатике</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167</w:t>
            </w: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Набор светофильтров</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69"/>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17</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Переключатель двухполюсный демонстрационный</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531"/>
        </w:trPr>
        <w:tc>
          <w:tcPr>
            <w:tcW w:w="365"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18</w:t>
            </w:r>
          </w:p>
          <w:p w:rsidR="00F100CE" w:rsidRPr="00F100CE" w:rsidRDefault="00F100CE" w:rsidP="00F100CE">
            <w:pPr>
              <w:shd w:val="clear" w:color="auto" w:fill="FFFFFF"/>
              <w:jc w:val="both"/>
              <w:rPr>
                <w:rFonts w:ascii="Times New Roman" w:hAnsi="Times New Roman" w:cs="Times New Roman"/>
                <w:color w:val="auto"/>
              </w:rPr>
            </w:pPr>
          </w:p>
        </w:tc>
        <w:tc>
          <w:tcPr>
            <w:tcW w:w="5270" w:type="dxa"/>
            <w:gridSpan w:val="3"/>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w w:val="105"/>
              </w:rPr>
            </w:pPr>
            <w:r w:rsidRPr="00F100CE">
              <w:rPr>
                <w:rFonts w:ascii="Times New Roman" w:hAnsi="Times New Roman" w:cs="Times New Roman"/>
                <w:color w:val="auto"/>
                <w:w w:val="105"/>
              </w:rPr>
              <w:t>Прибор для демонстрации зависимости сопротивления проводника от температуры</w:t>
            </w:r>
          </w:p>
          <w:p w:rsidR="00F100CE" w:rsidRPr="00F100CE" w:rsidRDefault="00F100CE" w:rsidP="00F100CE">
            <w:pPr>
              <w:shd w:val="clear" w:color="auto" w:fill="FFFFFF"/>
              <w:jc w:val="both"/>
              <w:rPr>
                <w:rFonts w:ascii="Times New Roman" w:hAnsi="Times New Roman" w:cs="Times New Roman"/>
                <w:color w:val="auto"/>
                <w:w w:val="105"/>
              </w:rPr>
            </w:pPr>
          </w:p>
        </w:tc>
        <w:tc>
          <w:tcPr>
            <w:tcW w:w="131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19</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Реостат ползунковый РП 15 (РПШ-5)</w:t>
            </w:r>
          </w:p>
          <w:p w:rsidR="00F100CE" w:rsidRPr="00F100CE" w:rsidRDefault="00F100CE" w:rsidP="00F100CE">
            <w:pPr>
              <w:shd w:val="clear" w:color="auto" w:fill="FFFFFF"/>
              <w:jc w:val="both"/>
              <w:rPr>
                <w:rFonts w:ascii="Times New Roman" w:hAnsi="Times New Roman" w:cs="Times New Roman"/>
                <w:color w:val="auto"/>
              </w:rPr>
            </w:pPr>
          </w:p>
        </w:tc>
        <w:tc>
          <w:tcPr>
            <w:tcW w:w="132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20</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7"/>
              </w:rPr>
              <w:t>Реостат ползунковый РП100(РПШ-2)</w:t>
            </w:r>
          </w:p>
          <w:p w:rsidR="00F100CE" w:rsidRPr="00F100CE" w:rsidRDefault="00F100CE" w:rsidP="00F100CE">
            <w:pPr>
              <w:shd w:val="clear" w:color="auto" w:fill="FFFFFF"/>
              <w:jc w:val="both"/>
              <w:rPr>
                <w:rFonts w:ascii="Times New Roman" w:hAnsi="Times New Roman" w:cs="Times New Roman"/>
                <w:color w:val="auto"/>
              </w:rPr>
            </w:pPr>
          </w:p>
        </w:tc>
        <w:tc>
          <w:tcPr>
            <w:tcW w:w="132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21</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Султаны электростатические (пара)</w:t>
            </w:r>
          </w:p>
          <w:p w:rsidR="00F100CE" w:rsidRPr="00F100CE" w:rsidRDefault="00F100CE" w:rsidP="00F100CE">
            <w:pPr>
              <w:shd w:val="clear" w:color="auto" w:fill="FFFFFF"/>
              <w:jc w:val="both"/>
              <w:rPr>
                <w:rFonts w:ascii="Times New Roman" w:hAnsi="Times New Roman" w:cs="Times New Roman"/>
                <w:color w:val="auto"/>
              </w:rPr>
            </w:pPr>
          </w:p>
        </w:tc>
        <w:tc>
          <w:tcPr>
            <w:tcW w:w="132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22</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Трансформатор универсальный</w:t>
            </w:r>
          </w:p>
          <w:p w:rsidR="00F100CE" w:rsidRPr="00F100CE" w:rsidRDefault="00F100CE" w:rsidP="00F100CE">
            <w:pPr>
              <w:shd w:val="clear" w:color="auto" w:fill="FFFFFF"/>
              <w:jc w:val="both"/>
              <w:rPr>
                <w:rFonts w:ascii="Times New Roman" w:hAnsi="Times New Roman" w:cs="Times New Roman"/>
                <w:color w:val="auto"/>
              </w:rPr>
            </w:pPr>
          </w:p>
        </w:tc>
        <w:tc>
          <w:tcPr>
            <w:tcW w:w="132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7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23</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Трубка с двумя электродами (газоразрядная)</w:t>
            </w:r>
          </w:p>
          <w:p w:rsidR="00F100CE" w:rsidRPr="00F100CE" w:rsidRDefault="00F100CE" w:rsidP="00F100CE">
            <w:pPr>
              <w:shd w:val="clear" w:color="auto" w:fill="FFFFFF"/>
              <w:jc w:val="both"/>
              <w:rPr>
                <w:rFonts w:ascii="Times New Roman" w:hAnsi="Times New Roman" w:cs="Times New Roman"/>
                <w:color w:val="auto"/>
              </w:rPr>
            </w:pPr>
          </w:p>
        </w:tc>
        <w:tc>
          <w:tcPr>
            <w:tcW w:w="132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9"/>
        </w:trPr>
        <w:tc>
          <w:tcPr>
            <w:tcW w:w="37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lastRenderedPageBreak/>
              <w:t>24</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Электрометры с принадлежностями</w:t>
            </w:r>
          </w:p>
          <w:p w:rsidR="00F100CE" w:rsidRPr="00F100CE" w:rsidRDefault="00F100CE" w:rsidP="00F100CE">
            <w:pPr>
              <w:shd w:val="clear" w:color="auto" w:fill="FFFFFF"/>
              <w:jc w:val="both"/>
              <w:rPr>
                <w:rFonts w:ascii="Times New Roman" w:hAnsi="Times New Roman" w:cs="Times New Roman"/>
                <w:color w:val="auto"/>
              </w:rPr>
            </w:pPr>
          </w:p>
        </w:tc>
        <w:tc>
          <w:tcPr>
            <w:tcW w:w="132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tc>
      </w:tr>
    </w:tbl>
    <w:p w:rsidR="00F100CE" w:rsidRPr="00F100CE" w:rsidRDefault="00F100CE" w:rsidP="00F100CE">
      <w:pPr>
        <w:shd w:val="clear" w:color="auto" w:fill="FFFFFF"/>
        <w:spacing w:before="245"/>
        <w:ind w:left="2515"/>
        <w:jc w:val="both"/>
        <w:rPr>
          <w:rFonts w:ascii="Times New Roman" w:hAnsi="Times New Roman" w:cs="Times New Roman"/>
          <w:color w:val="auto"/>
        </w:rPr>
      </w:pPr>
      <w:r w:rsidRPr="00F100CE">
        <w:rPr>
          <w:rFonts w:ascii="Times New Roman" w:hAnsi="Times New Roman" w:cs="Times New Roman"/>
          <w:b/>
          <w:bCs/>
          <w:color w:val="auto"/>
          <w:spacing w:val="-7"/>
        </w:rPr>
        <w:t>6 Модели</w:t>
      </w:r>
    </w:p>
    <w:tbl>
      <w:tblPr>
        <w:tblW w:w="0" w:type="auto"/>
        <w:tblInd w:w="40" w:type="dxa"/>
        <w:tblLayout w:type="fixed"/>
        <w:tblCellMar>
          <w:left w:w="40" w:type="dxa"/>
          <w:right w:w="40" w:type="dxa"/>
        </w:tblCellMar>
        <w:tblLook w:val="0000" w:firstRow="0" w:lastRow="0" w:firstColumn="0" w:lastColumn="0" w:noHBand="0" w:noVBand="0"/>
      </w:tblPr>
      <w:tblGrid>
        <w:gridCol w:w="374"/>
        <w:gridCol w:w="5251"/>
        <w:gridCol w:w="1321"/>
        <w:gridCol w:w="1134"/>
        <w:gridCol w:w="1276"/>
      </w:tblGrid>
      <w:tr w:rsidR="00F100CE" w:rsidRPr="00F100CE" w:rsidTr="003341CA">
        <w:trPr>
          <w:trHeight w:hRule="exact" w:val="259"/>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Модель двигателя внутреннего сгорания</w:t>
            </w:r>
          </w:p>
          <w:p w:rsidR="00F100CE" w:rsidRPr="00F100CE" w:rsidRDefault="00F100CE" w:rsidP="00F100CE">
            <w:pPr>
              <w:shd w:val="clear" w:color="auto" w:fill="FFFFFF"/>
              <w:jc w:val="both"/>
              <w:rPr>
                <w:rFonts w:ascii="Times New Roman" w:hAnsi="Times New Roman" w:cs="Times New Roman"/>
                <w:color w:val="auto"/>
              </w:rPr>
            </w:pPr>
          </w:p>
        </w:tc>
        <w:tc>
          <w:tcPr>
            <w:tcW w:w="132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lang w:val="en-US"/>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rPr>
              <w:t>100</w:t>
            </w:r>
          </w:p>
        </w:tc>
      </w:tr>
      <w:tr w:rsidR="00F100CE" w:rsidRPr="00F100CE" w:rsidTr="003341CA">
        <w:trPr>
          <w:trHeight w:hRule="exact" w:val="413"/>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spacing w:line="206" w:lineRule="exact"/>
              <w:jc w:val="both"/>
              <w:rPr>
                <w:rFonts w:ascii="Times New Roman" w:hAnsi="Times New Roman" w:cs="Times New Roman"/>
                <w:color w:val="auto"/>
              </w:rPr>
            </w:pPr>
            <w:r w:rsidRPr="00F100CE">
              <w:rPr>
                <w:rFonts w:ascii="Times New Roman" w:hAnsi="Times New Roman" w:cs="Times New Roman"/>
                <w:color w:val="auto"/>
                <w:w w:val="93"/>
              </w:rPr>
              <w:t xml:space="preserve">Модель демонстрационная кристаллической решетки каменной </w:t>
            </w:r>
            <w:r w:rsidRPr="00F100CE">
              <w:rPr>
                <w:rFonts w:ascii="Times New Roman" w:hAnsi="Times New Roman" w:cs="Times New Roman"/>
                <w:color w:val="auto"/>
                <w:w w:val="90"/>
              </w:rPr>
              <w:t>соли</w:t>
            </w:r>
          </w:p>
          <w:p w:rsidR="00F100CE" w:rsidRPr="00F100CE" w:rsidRDefault="00F100CE" w:rsidP="00F100CE">
            <w:pPr>
              <w:shd w:val="clear" w:color="auto" w:fill="FFFFFF"/>
              <w:spacing w:line="206" w:lineRule="exact"/>
              <w:jc w:val="both"/>
              <w:rPr>
                <w:rFonts w:ascii="Times New Roman" w:hAnsi="Times New Roman" w:cs="Times New Roman"/>
                <w:color w:val="auto"/>
              </w:rPr>
            </w:pPr>
          </w:p>
        </w:tc>
        <w:tc>
          <w:tcPr>
            <w:tcW w:w="132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lang w:val="en-US"/>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rPr>
              <w:t>100</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Модель демонстрационная кристаллической решетки алмаза</w:t>
            </w:r>
          </w:p>
          <w:p w:rsidR="00F100CE" w:rsidRPr="00F100CE" w:rsidRDefault="00F100CE" w:rsidP="00F100CE">
            <w:pPr>
              <w:shd w:val="clear" w:color="auto" w:fill="FFFFFF"/>
              <w:jc w:val="both"/>
              <w:rPr>
                <w:rFonts w:ascii="Times New Roman" w:hAnsi="Times New Roman" w:cs="Times New Roman"/>
                <w:color w:val="auto"/>
              </w:rPr>
            </w:pPr>
          </w:p>
        </w:tc>
        <w:tc>
          <w:tcPr>
            <w:tcW w:w="132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lang w:val="en-US"/>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rPr>
              <w:t>100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4</w:t>
            </w:r>
          </w:p>
          <w:p w:rsidR="00F100CE" w:rsidRPr="00F100CE" w:rsidRDefault="00F100CE" w:rsidP="00F100CE">
            <w:pPr>
              <w:shd w:val="clear" w:color="auto" w:fill="FFFFFF"/>
              <w:jc w:val="both"/>
              <w:rPr>
                <w:rFonts w:ascii="Times New Roman" w:hAnsi="Times New Roman" w:cs="Times New Roman"/>
                <w:color w:val="auto"/>
              </w:rPr>
            </w:pPr>
          </w:p>
        </w:tc>
        <w:tc>
          <w:tcPr>
            <w:tcW w:w="525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Модель демонстрационная кристаллической решетки графита</w:t>
            </w:r>
          </w:p>
          <w:p w:rsidR="00F100CE" w:rsidRPr="00F100CE" w:rsidRDefault="00F100CE" w:rsidP="00F100CE">
            <w:pPr>
              <w:shd w:val="clear" w:color="auto" w:fill="FFFFFF"/>
              <w:jc w:val="both"/>
              <w:rPr>
                <w:rFonts w:ascii="Times New Roman" w:hAnsi="Times New Roman" w:cs="Times New Roman"/>
                <w:color w:val="auto"/>
              </w:rPr>
            </w:pPr>
          </w:p>
        </w:tc>
        <w:tc>
          <w:tcPr>
            <w:tcW w:w="132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lang w:val="en-US"/>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lang w:val="en-US"/>
              </w:rPr>
            </w:pPr>
            <w:r w:rsidRPr="00F100CE">
              <w:rPr>
                <w:rFonts w:ascii="Times New Roman" w:hAnsi="Times New Roman" w:cs="Times New Roman"/>
                <w:color w:val="auto"/>
              </w:rPr>
              <w:t>100</w:t>
            </w:r>
          </w:p>
        </w:tc>
      </w:tr>
    </w:tbl>
    <w:p w:rsidR="00F100CE" w:rsidRPr="00F100CE" w:rsidRDefault="00F100CE" w:rsidP="00F100CE">
      <w:pPr>
        <w:shd w:val="clear" w:color="auto" w:fill="FFFFFF"/>
        <w:spacing w:before="245"/>
        <w:jc w:val="both"/>
        <w:rPr>
          <w:rFonts w:ascii="Times New Roman" w:hAnsi="Times New Roman" w:cs="Times New Roman"/>
          <w:color w:val="auto"/>
        </w:rPr>
      </w:pPr>
      <w:r w:rsidRPr="00F100CE">
        <w:rPr>
          <w:rFonts w:ascii="Times New Roman" w:hAnsi="Times New Roman" w:cs="Times New Roman"/>
          <w:b/>
          <w:bCs/>
          <w:color w:val="auto"/>
          <w:spacing w:val="-4"/>
          <w:u w:val="single"/>
        </w:rPr>
        <w:t>7 Приборы лабораторные и для практикума</w:t>
      </w:r>
    </w:p>
    <w:tbl>
      <w:tblPr>
        <w:tblW w:w="0" w:type="auto"/>
        <w:tblInd w:w="40" w:type="dxa"/>
        <w:tblLayout w:type="fixed"/>
        <w:tblCellMar>
          <w:left w:w="40" w:type="dxa"/>
          <w:right w:w="40" w:type="dxa"/>
        </w:tblCellMar>
        <w:tblLook w:val="0000" w:firstRow="0" w:lastRow="0" w:firstColumn="0" w:lastColumn="0" w:noHBand="0" w:noVBand="0"/>
      </w:tblPr>
      <w:tblGrid>
        <w:gridCol w:w="374"/>
        <w:gridCol w:w="5261"/>
        <w:gridCol w:w="1134"/>
      </w:tblGrid>
      <w:tr w:rsidR="00F100CE" w:rsidRPr="00F100CE" w:rsidTr="003341CA">
        <w:trPr>
          <w:trHeight w:hRule="exact" w:val="259"/>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Амперметр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3"/>
              </w:rPr>
              <w:t xml:space="preserve">Весы учебные с гирями до </w:t>
            </w:r>
            <w:smartTag w:uri="urn:schemas-microsoft-com:office:smarttags" w:element="metricconverter">
              <w:smartTagPr>
                <w:attr w:name="ProductID" w:val="200 г"/>
              </w:smartTagPr>
              <w:r w:rsidRPr="00F100CE">
                <w:rPr>
                  <w:rFonts w:ascii="Times New Roman" w:hAnsi="Times New Roman" w:cs="Times New Roman"/>
                  <w:color w:val="auto"/>
                  <w:w w:val="103"/>
                </w:rPr>
                <w:t>200 г</w:t>
              </w:r>
            </w:smartTag>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Вольтметр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4</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Комплект Механика</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Комплект Электричество</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6</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Динамометр лабораторный 5 Н</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7</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Источник постоянного и переменного тока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8</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Калориметр с мерным стаканом</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r>
      <w:tr w:rsidR="00F100CE" w:rsidRPr="00F100CE" w:rsidTr="003341CA">
        <w:trPr>
          <w:trHeight w:hRule="exact" w:val="269"/>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9</w:t>
            </w:r>
          </w:p>
          <w:p w:rsidR="00F100CE" w:rsidRPr="00F100CE" w:rsidRDefault="00F100CE" w:rsidP="00F100CE">
            <w:pPr>
              <w:shd w:val="clear" w:color="auto" w:fill="FFFFFF"/>
              <w:jc w:val="both"/>
              <w:rPr>
                <w:rFonts w:ascii="Times New Roman" w:hAnsi="Times New Roman" w:cs="Times New Roman"/>
                <w:color w:val="auto"/>
              </w:rPr>
            </w:pPr>
          </w:p>
        </w:tc>
        <w:tc>
          <w:tcPr>
            <w:tcW w:w="5261"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2"/>
              </w:rPr>
              <w:t>Компас школьный</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r>
    </w:tbl>
    <w:p w:rsidR="00F100CE" w:rsidRPr="00F100CE" w:rsidRDefault="00F100CE" w:rsidP="00F100CE">
      <w:pPr>
        <w:jc w:val="both"/>
        <w:rPr>
          <w:rFonts w:ascii="Times New Roman" w:hAnsi="Times New Roman" w:cs="Times New Roman"/>
          <w:color w:val="auto"/>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10"/>
        <w:gridCol w:w="5251"/>
        <w:gridCol w:w="10"/>
        <w:gridCol w:w="1301"/>
        <w:gridCol w:w="1134"/>
        <w:gridCol w:w="1276"/>
      </w:tblGrid>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Комплект блоков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11</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Лабораторный набор "Геометрическая оптика"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12</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Лабораторный набор "Гидростатика. плавание тел"</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422"/>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13</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spacing w:line="206" w:lineRule="exact"/>
              <w:jc w:val="both"/>
              <w:rPr>
                <w:rFonts w:ascii="Times New Roman" w:hAnsi="Times New Roman" w:cs="Times New Roman"/>
                <w:color w:val="auto"/>
              </w:rPr>
            </w:pPr>
            <w:r w:rsidRPr="00F100CE">
              <w:rPr>
                <w:rFonts w:ascii="Times New Roman" w:hAnsi="Times New Roman" w:cs="Times New Roman"/>
                <w:color w:val="auto"/>
                <w:w w:val="106"/>
              </w:rPr>
              <w:t>Лабораторный прибор для изучения изопроцессов в газах (с манометром)</w:t>
            </w:r>
          </w:p>
          <w:p w:rsidR="00F100CE" w:rsidRPr="00F100CE" w:rsidRDefault="00F100CE" w:rsidP="00F100CE">
            <w:pPr>
              <w:shd w:val="clear" w:color="auto" w:fill="FFFFFF"/>
              <w:spacing w:line="206" w:lineRule="exact"/>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14</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Лабораторный набор "Магнетизм"</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15</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Лабораторный набор "Механика, простые механизмы"</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167</w:t>
            </w: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8"/>
              </w:rPr>
              <w:t>Лабораторный набор 'Тепловые явления"</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17</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Лабораторный набор "Электричество"</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18</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Лабораторный набор "Электромагнит разборный» деталями"</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19</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Магнит У-образный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20</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Магнит полосовой лабораторный (пара)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21</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Миллиамперметр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22</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6"/>
              </w:rPr>
              <w:t>Модель электродвигателя (разборная) лабораторная</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23</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4"/>
              </w:rPr>
              <w:t xml:space="preserve">Набор грузов по механике (100 х </w:t>
            </w:r>
            <w:smartTag w:uri="urn:schemas-microsoft-com:office:smarttags" w:element="metricconverter">
              <w:smartTagPr>
                <w:attr w:name="ProductID" w:val="50 г"/>
              </w:smartTagPr>
              <w:r w:rsidRPr="00F100CE">
                <w:rPr>
                  <w:rFonts w:ascii="Times New Roman" w:hAnsi="Times New Roman" w:cs="Times New Roman"/>
                  <w:color w:val="auto"/>
                  <w:w w:val="104"/>
                </w:rPr>
                <w:t>50 г</w:t>
              </w:r>
            </w:smartTag>
            <w:r w:rsidRPr="00F100CE">
              <w:rPr>
                <w:rFonts w:ascii="Times New Roman" w:hAnsi="Times New Roman" w:cs="Times New Roman"/>
                <w:color w:val="auto"/>
                <w:w w:val="104"/>
              </w:rPr>
              <w:t>)</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24</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Набор конденсаторов для практикума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25</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Набор лабораторный "Механика"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26</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Набор лабораторный "Оптика"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27</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7"/>
              </w:rPr>
              <w:t>Набор лабораторный "Электричество"</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28</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4"/>
              </w:rPr>
              <w:t>Набор пружин с различной жёсткостью</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29</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Набор резисторов для практикума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3</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30</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5"/>
              </w:rPr>
              <w:t>Набор калориметрических тел</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40"/>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31</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103"/>
              </w:rPr>
              <w:t>Набор тел равной массы и равного объема</w:t>
            </w:r>
          </w:p>
          <w:p w:rsidR="00F100CE" w:rsidRPr="00F100CE" w:rsidRDefault="00F100CE" w:rsidP="00F100CE">
            <w:pPr>
              <w:shd w:val="clear" w:color="auto" w:fill="FFFFFF"/>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widowControl/>
              <w:jc w:val="both"/>
              <w:rPr>
                <w:rFonts w:ascii="Times New Roman" w:hAnsi="Times New Roman" w:cs="Times New Roman"/>
                <w:color w:val="auto"/>
              </w:rPr>
            </w:pP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432"/>
        </w:trPr>
        <w:tc>
          <w:tcPr>
            <w:tcW w:w="374" w:type="dxa"/>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32</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spacing w:line="211" w:lineRule="exact"/>
              <w:jc w:val="both"/>
              <w:rPr>
                <w:rFonts w:ascii="Times New Roman" w:hAnsi="Times New Roman" w:cs="Times New Roman"/>
                <w:color w:val="auto"/>
              </w:rPr>
            </w:pPr>
            <w:r w:rsidRPr="00F100CE">
              <w:rPr>
                <w:rFonts w:ascii="Times New Roman" w:hAnsi="Times New Roman" w:cs="Times New Roman"/>
                <w:color w:val="auto"/>
                <w:w w:val="104"/>
              </w:rPr>
              <w:t xml:space="preserve">Прибор   для   измерения   длины   световой   волны   с   набором </w:t>
            </w:r>
            <w:r w:rsidRPr="00F100CE">
              <w:rPr>
                <w:rFonts w:ascii="Times New Roman" w:hAnsi="Times New Roman" w:cs="Times New Roman"/>
                <w:color w:val="auto"/>
                <w:w w:val="106"/>
              </w:rPr>
              <w:t>дифракционных решеток</w:t>
            </w:r>
          </w:p>
          <w:p w:rsidR="00F100CE" w:rsidRPr="00F100CE" w:rsidRDefault="00F100CE" w:rsidP="00F100CE">
            <w:pPr>
              <w:shd w:val="clear" w:color="auto" w:fill="FFFFFF"/>
              <w:spacing w:line="211" w:lineRule="exact"/>
              <w:jc w:val="both"/>
              <w:rPr>
                <w:rFonts w:ascii="Times New Roman" w:hAnsi="Times New Roman" w:cs="Times New Roman"/>
                <w:color w:val="auto"/>
              </w:rPr>
            </w:pPr>
          </w:p>
        </w:tc>
        <w:tc>
          <w:tcPr>
            <w:tcW w:w="1311" w:type="dxa"/>
            <w:gridSpan w:val="2"/>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33</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Реостат-потенциометр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34</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Рычаг-линейка лабораторная</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35</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spacing w:val="-1"/>
                <w:w w:val="95"/>
              </w:rPr>
              <w:t>Спираль-резистор</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100%</w:t>
            </w:r>
          </w:p>
        </w:tc>
      </w:tr>
      <w:tr w:rsidR="00F100CE" w:rsidRPr="00F100CE" w:rsidTr="003341CA">
        <w:trPr>
          <w:trHeight w:hRule="exact" w:val="250"/>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36</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Стакан отливной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40"/>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37</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4"/>
              </w:rPr>
              <w:t>Трибометр лабораторный</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10</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0"/>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38</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3"/>
              </w:rPr>
              <w:t>Штатив для фронтальных работ</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39</w:t>
            </w:r>
          </w:p>
          <w:p w:rsidR="00F100CE" w:rsidRPr="00F100CE" w:rsidRDefault="00F100CE" w:rsidP="00F100CE">
            <w:pPr>
              <w:shd w:val="clear" w:color="auto" w:fill="FFFFFF"/>
              <w:jc w:val="both"/>
              <w:rPr>
                <w:rFonts w:ascii="Times New Roman" w:hAnsi="Times New Roman" w:cs="Times New Roman"/>
                <w:color w:val="auto"/>
              </w:rPr>
            </w:pPr>
          </w:p>
        </w:tc>
        <w:tc>
          <w:tcPr>
            <w:tcW w:w="5261" w:type="dxa"/>
            <w:gridSpan w:val="2"/>
            <w:tcBorders>
              <w:top w:val="single" w:sz="6" w:space="0" w:color="auto"/>
              <w:left w:val="single" w:sz="6" w:space="0" w:color="auto"/>
              <w:bottom w:val="single" w:sz="6" w:space="0" w:color="auto"/>
              <w:right w:val="single" w:sz="6"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w w:val="92"/>
              </w:rPr>
              <w:t>Электроскопы (пара)</w:t>
            </w:r>
          </w:p>
          <w:p w:rsidR="00F100CE" w:rsidRPr="00F100CE" w:rsidRDefault="00F100CE" w:rsidP="00F100CE">
            <w:pPr>
              <w:shd w:val="clear" w:color="auto" w:fill="FFFFFF"/>
              <w:jc w:val="both"/>
              <w:rPr>
                <w:rFonts w:ascii="Times New Roman" w:hAnsi="Times New Roman" w:cs="Times New Roman"/>
                <w:color w:val="auto"/>
              </w:rPr>
            </w:pP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p w:rsidR="00F100CE" w:rsidRPr="00F100CE" w:rsidRDefault="00F100CE" w:rsidP="00F100CE">
            <w:pPr>
              <w:shd w:val="clear" w:color="auto" w:fill="FFFFFF"/>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100</w:t>
            </w:r>
          </w:p>
          <w:p w:rsidR="00F100CE" w:rsidRPr="00F100CE" w:rsidRDefault="00F100CE" w:rsidP="00F100CE">
            <w:pPr>
              <w:shd w:val="clear" w:color="auto" w:fill="FFFFFF"/>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40чка Роста</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Образовательный набор по механике, мехатронике и робототехнике</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41чка Роста</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Образовательный конструктор для практики блочного программирования</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42</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Спутниковая антенна "Крона"</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43чк44а 45Ро46ст47а</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(преподавателя корпусной (двухтумбовый) 1500х600х760мм)</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48</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демонстрационный в кабинет физики</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49</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Столы манипуляционные</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50</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письменный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lastRenderedPageBreak/>
              <w:t>51</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ученический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15</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52</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Шкаф (для учебных пособий с замочком 849х376х1835мм)</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53</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Баннер Точка Роста</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54</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Доска двухэлементная комбинированная 2550*1000</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55</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Мольберт односторонний под маркер (506*1450*731)</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56</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Рециркулятор "Мегидез" МСК-911 МСК металлический корпус, настенный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57</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Рулонные шторы (2,40х210)</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3</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58</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xml:space="preserve">Стенд Точка Роста 1,2*0,9 м </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59</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Блок питания</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60</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Вольтметр лабораторный ВЛ-2,5 И</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4</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61</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Динамометр лабораторный 5Н</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62</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Дифракционная решетка 1000 штр/мм</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2</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63</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Магнит полосной демонстрационный (пара)</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64</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Манометр жидкостный демонстрационный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65</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Мензурка 100 мл</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5</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66</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Миллиамперметр лабораторный МЛ-2,5</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3</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67</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Мультиметр цифровой измерительный прибор</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68</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Набор демонтсрационный "Электростатика"</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69</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Огниво воздушное</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70</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Прибор для демонстрации давления внутри жидкости</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71</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Прибор для демонстрации правил Ленца</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72</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Прилавок демонстрационный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73</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Пробирка ПХ-14</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18</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74</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Рециркулятор "Мегидез" МСК-911 МСК металлический корпус, настенный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75</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Рулонные шторы (2,40х2,00)</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76</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Рулонные шторы (2,40х210)</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2</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77</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Сосуды сообщающиеся</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78</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Стеклянная U-образная трубка на подставке</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79</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Столик подъемный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80</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Шар Паскаля</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81</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Шар с кольцом</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82</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Интерактивная доска</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83</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Проектор мультимедийный</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84</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МФУ лазерное Pantum M7100DW</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1</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r w:rsidR="00F100CE" w:rsidRPr="00F100CE" w:rsidTr="003341CA">
        <w:trPr>
          <w:trHeight w:hRule="exact" w:val="259"/>
        </w:trPr>
        <w:tc>
          <w:tcPr>
            <w:tcW w:w="384"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85</w:t>
            </w:r>
          </w:p>
        </w:tc>
        <w:tc>
          <w:tcPr>
            <w:tcW w:w="5261" w:type="dxa"/>
            <w:gridSpan w:val="2"/>
            <w:tcBorders>
              <w:top w:val="single" w:sz="6" w:space="0" w:color="auto"/>
              <w:left w:val="single" w:sz="6" w:space="0" w:color="auto"/>
              <w:bottom w:val="single" w:sz="6" w:space="0" w:color="auto"/>
              <w:right w:val="single" w:sz="6" w:space="0" w:color="auto"/>
            </w:tcBorders>
            <w:vAlign w:val="bottom"/>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Ноутбук</w:t>
            </w:r>
          </w:p>
        </w:tc>
        <w:tc>
          <w:tcPr>
            <w:tcW w:w="1301" w:type="dxa"/>
            <w:tcBorders>
              <w:top w:val="single" w:sz="6" w:space="0" w:color="auto"/>
              <w:left w:val="single" w:sz="6" w:space="0" w:color="auto"/>
              <w:bottom w:val="single" w:sz="6" w:space="0" w:color="auto"/>
              <w:right w:val="single" w:sz="4" w:space="0" w:color="auto"/>
            </w:tcBorders>
          </w:tcPr>
          <w:p w:rsidR="00F100CE" w:rsidRPr="00F100CE" w:rsidRDefault="00F100CE" w:rsidP="00F100CE">
            <w:pPr>
              <w:shd w:val="clear" w:color="auto" w:fill="FFFFFF"/>
              <w:jc w:val="both"/>
              <w:rPr>
                <w:rFonts w:ascii="Times New Roman" w:hAnsi="Times New Roman" w:cs="Times New Roman"/>
                <w:color w:val="auto"/>
              </w:rPr>
            </w:pPr>
          </w:p>
        </w:tc>
        <w:tc>
          <w:tcPr>
            <w:tcW w:w="1134" w:type="dxa"/>
            <w:tcBorders>
              <w:top w:val="single" w:sz="6" w:space="0" w:color="auto"/>
              <w:left w:val="single" w:sz="4" w:space="0" w:color="auto"/>
              <w:bottom w:val="single" w:sz="6" w:space="0" w:color="auto"/>
              <w:right w:val="single" w:sz="4" w:space="0" w:color="auto"/>
            </w:tcBorders>
          </w:tcPr>
          <w:p w:rsidR="00F100CE" w:rsidRPr="00F100CE" w:rsidRDefault="00F100CE" w:rsidP="00F100CE">
            <w:pPr>
              <w:widowControl/>
              <w:jc w:val="both"/>
              <w:rPr>
                <w:rFonts w:ascii="Times New Roman" w:hAnsi="Times New Roman" w:cs="Times New Roman"/>
                <w:color w:val="auto"/>
              </w:rPr>
            </w:pPr>
            <w:r w:rsidRPr="00F100CE">
              <w:rPr>
                <w:rFonts w:ascii="Times New Roman" w:hAnsi="Times New Roman" w:cs="Times New Roman"/>
                <w:color w:val="auto"/>
              </w:rPr>
              <w:t>2</w:t>
            </w:r>
          </w:p>
        </w:tc>
        <w:tc>
          <w:tcPr>
            <w:tcW w:w="1276" w:type="dxa"/>
            <w:tcBorders>
              <w:top w:val="single" w:sz="6" w:space="0" w:color="auto"/>
              <w:left w:val="single" w:sz="4" w:space="0" w:color="auto"/>
              <w:bottom w:val="single" w:sz="6" w:space="0" w:color="auto"/>
              <w:right w:val="single" w:sz="6" w:space="0" w:color="auto"/>
            </w:tcBorders>
          </w:tcPr>
          <w:p w:rsidR="00F100CE" w:rsidRPr="00F100CE" w:rsidRDefault="00F100CE" w:rsidP="00F100CE">
            <w:pPr>
              <w:widowControl/>
              <w:jc w:val="both"/>
              <w:rPr>
                <w:rFonts w:ascii="Times New Roman" w:hAnsi="Times New Roman" w:cs="Times New Roman"/>
                <w:color w:val="auto"/>
              </w:rPr>
            </w:pP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r>
      <w:r w:rsidRPr="00F100CE">
        <w:rPr>
          <w:rFonts w:ascii="Times New Roman" w:hAnsi="Times New Roman" w:cs="Times New Roman"/>
          <w:b/>
          <w:color w:val="auto"/>
          <w:w w:val="89"/>
        </w:rPr>
        <w:t>Перечень оснащения кабинета химии</w:t>
      </w:r>
    </w:p>
    <w:p w:rsidR="00F100CE" w:rsidRPr="00F100CE" w:rsidRDefault="00F100CE" w:rsidP="00F100CE">
      <w:pPr>
        <w:jc w:val="both"/>
        <w:rPr>
          <w:rFonts w:ascii="Times New Roman" w:hAnsi="Times New Roman" w:cs="Times New Roman"/>
          <w:color w:val="auto"/>
        </w:rPr>
      </w:pPr>
    </w:p>
    <w:tbl>
      <w:tblPr>
        <w:tblW w:w="9480" w:type="dxa"/>
        <w:tblInd w:w="91" w:type="dxa"/>
        <w:tblLook w:val="04A0" w:firstRow="1" w:lastRow="0" w:firstColumn="1" w:lastColumn="0" w:noHBand="0" w:noVBand="1"/>
      </w:tblPr>
      <w:tblGrid>
        <w:gridCol w:w="1560"/>
        <w:gridCol w:w="5970"/>
        <w:gridCol w:w="1950"/>
      </w:tblGrid>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p>
        </w:tc>
        <w:tc>
          <w:tcPr>
            <w:tcW w:w="5970" w:type="dxa"/>
            <w:tcBorders>
              <w:top w:val="single" w:sz="8" w:space="0" w:color="auto"/>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Наименование</w:t>
            </w:r>
          </w:p>
        </w:tc>
        <w:tc>
          <w:tcPr>
            <w:tcW w:w="1950" w:type="dxa"/>
            <w:tcBorders>
              <w:top w:val="single" w:sz="8" w:space="0" w:color="auto"/>
              <w:left w:val="nil"/>
              <w:bottom w:val="single" w:sz="4" w:space="0" w:color="auto"/>
              <w:right w:val="single" w:sz="4" w:space="0" w:color="auto"/>
            </w:tcBorders>
            <w:vAlign w:val="center"/>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Количество</w:t>
            </w:r>
          </w:p>
        </w:tc>
      </w:tr>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w:t>
            </w:r>
          </w:p>
        </w:tc>
        <w:tc>
          <w:tcPr>
            <w:tcW w:w="5970" w:type="dxa"/>
            <w:tcBorders>
              <w:top w:val="single" w:sz="8" w:space="0" w:color="auto"/>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Интерактивная доска с программным обеспечением TRIUMPH BOAR</w:t>
            </w:r>
          </w:p>
        </w:tc>
        <w:tc>
          <w:tcPr>
            <w:tcW w:w="1950" w:type="dxa"/>
            <w:tcBorders>
              <w:top w:val="single" w:sz="8" w:space="0" w:color="auto"/>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Методический комплект демонстрации химических реактивов (Тип 7)</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Методический комплект демонстрации химических реактивов (Тип 5)</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Методический комплект демонстрации химических реактивов (Тип 4)</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w:t>
            </w:r>
          </w:p>
        </w:tc>
      </w:tr>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Методический комплект демонстрации химических реактивов (Тип 3)</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w:t>
            </w:r>
          </w:p>
        </w:tc>
      </w:tr>
      <w:tr w:rsidR="00F100CE" w:rsidRPr="00F100CE" w:rsidTr="003341CA">
        <w:trPr>
          <w:trHeight w:val="645"/>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Методический комплект демонстрации химических реактивов (Тип 2)</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4</w:t>
            </w:r>
          </w:p>
        </w:tc>
      </w:tr>
      <w:tr w:rsidR="00F100CE" w:rsidRPr="00F100CE" w:rsidTr="003341CA">
        <w:trPr>
          <w:trHeight w:val="630"/>
        </w:trPr>
        <w:tc>
          <w:tcPr>
            <w:tcW w:w="15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lastRenderedPageBreak/>
              <w:t>Точка Роста</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Микроскоп цифровой Levenhuk Rainbow D50L PLUS</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w:t>
            </w:r>
          </w:p>
        </w:tc>
        <w:tc>
          <w:tcPr>
            <w:tcW w:w="5970" w:type="dxa"/>
            <w:tcBorders>
              <w:top w:val="nil"/>
              <w:left w:val="nil"/>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xml:space="preserve">Портативный Программно-технический косплекс Компьютер Acer </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w:t>
            </w:r>
          </w:p>
        </w:tc>
        <w:tc>
          <w:tcPr>
            <w:tcW w:w="5970" w:type="dxa"/>
            <w:tcBorders>
              <w:top w:val="nil"/>
              <w:left w:val="nil"/>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xml:space="preserve">Проектор Optoma </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демонстрационный в кабинет химии</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письменный</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ученический</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9</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w:t>
            </w:r>
          </w:p>
        </w:tc>
        <w:tc>
          <w:tcPr>
            <w:tcW w:w="5970" w:type="dxa"/>
            <w:tcBorders>
              <w:top w:val="nil"/>
              <w:left w:val="nil"/>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Шкаф для хранения реактивов</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w:t>
            </w:r>
          </w:p>
        </w:tc>
        <w:tc>
          <w:tcPr>
            <w:tcW w:w="5970" w:type="dxa"/>
            <w:tcBorders>
              <w:top w:val="nil"/>
              <w:left w:val="nil"/>
              <w:bottom w:val="nil"/>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Электроводонагреватель</w:t>
            </w:r>
          </w:p>
        </w:tc>
        <w:tc>
          <w:tcPr>
            <w:tcW w:w="1950" w:type="dxa"/>
            <w:tcBorders>
              <w:top w:val="nil"/>
              <w:left w:val="nil"/>
              <w:bottom w:val="nil"/>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single" w:sz="4" w:space="0" w:color="auto"/>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«Беззубка»</w:t>
            </w:r>
          </w:p>
        </w:tc>
        <w:tc>
          <w:tcPr>
            <w:tcW w:w="1950" w:type="dxa"/>
            <w:tcBorders>
              <w:top w:val="single" w:sz="4" w:space="0" w:color="auto"/>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«Гадюка»</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«Внутреннее строение брюхоногого моллюска»</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«Внутреннее строение крысы»</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«Внутреннее строение лягушки»</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«Внутреннее строение птицы»</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«Внутреннее строение рыбы»</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«Карась»</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«Корень бобового растения с клубеньками»</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«Креветка»</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«Нереида»</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«Развитие костистой рыбы»</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«Развитие курицы»</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«Сцифомедуза»</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«Тритон»</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«Черепаха болотная»</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«Уж»</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nil"/>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Влажный препарат «Ящерица»</w:t>
            </w:r>
          </w:p>
        </w:tc>
        <w:tc>
          <w:tcPr>
            <w:tcW w:w="1950" w:type="dxa"/>
            <w:tcBorders>
              <w:top w:val="nil"/>
              <w:left w:val="nil"/>
              <w:bottom w:val="nil"/>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single" w:sz="4" w:space="0" w:color="auto"/>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Гербарий «Лекарственные растения»</w:t>
            </w:r>
          </w:p>
        </w:tc>
        <w:tc>
          <w:tcPr>
            <w:tcW w:w="1950" w:type="dxa"/>
            <w:tcBorders>
              <w:top w:val="single" w:sz="4" w:space="0" w:color="auto"/>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Гербарий «Медоносные растения»</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Гербарий «Основные группы растений»</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Гербарий «Растительные сообщества»</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Гербарий «Ядовитые растения»</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nil"/>
              <w:bottom w:val="nil"/>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Гербарий к курсу основ по общей биологии</w:t>
            </w:r>
          </w:p>
        </w:tc>
        <w:tc>
          <w:tcPr>
            <w:tcW w:w="1950" w:type="dxa"/>
            <w:tcBorders>
              <w:top w:val="nil"/>
              <w:left w:val="nil"/>
              <w:bottom w:val="nil"/>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w:t>
            </w:r>
          </w:p>
        </w:tc>
        <w:tc>
          <w:tcPr>
            <w:tcW w:w="5970" w:type="dxa"/>
            <w:tcBorders>
              <w:top w:val="single" w:sz="4" w:space="0" w:color="auto"/>
              <w:left w:val="single" w:sz="4" w:space="0" w:color="auto"/>
              <w:bottom w:val="nil"/>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Доска классная</w:t>
            </w:r>
          </w:p>
        </w:tc>
        <w:tc>
          <w:tcPr>
            <w:tcW w:w="1950" w:type="dxa"/>
            <w:tcBorders>
              <w:top w:val="single" w:sz="4" w:space="0" w:color="auto"/>
              <w:left w:val="single" w:sz="4" w:space="0" w:color="auto"/>
              <w:bottom w:val="nil"/>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«Минералы и горные породы (49 видов)»</w:t>
            </w:r>
          </w:p>
        </w:tc>
        <w:tc>
          <w:tcPr>
            <w:tcW w:w="1950" w:type="dxa"/>
            <w:tcBorders>
              <w:top w:val="single" w:sz="4" w:space="0" w:color="auto"/>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«Обитатели морского дна»</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lastRenderedPageBreak/>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энтомологическая «Представители отряда насекомые»</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энтомологическая «Примеры защитных приспособлений у насекомых»</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«Приспособительные изменения в конечностях насекомых»</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энтомологическая «Развитие насекомых с неполным превращением»</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энтомологическая «Развитие насекомых с полным превращением»</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«Семейства бабочек»</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«Развитие пшеницы»</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«Развитие бабочки»</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«Семейства жуков»</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«Раковины моллюсков»</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«Семена и плоды»</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Коллекция «Форма сохранности ископаемых растений и животных»</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Набор моделей палеонтологических находок "Происхождение человека"</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Наборы (для моделирования строения органических веществ (ученические))</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630"/>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прибор для иллюстрации закона сохранения массы веществ: сосуды</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Прилавок демонстрационный</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single" w:sz="8" w:space="0" w:color="auto"/>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Доска 3-хэлементная</w:t>
            </w:r>
          </w:p>
        </w:tc>
        <w:tc>
          <w:tcPr>
            <w:tcW w:w="1950" w:type="dxa"/>
            <w:tcBorders>
              <w:top w:val="single" w:sz="8" w:space="0" w:color="auto"/>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Насос вакуумный (с электроприводом)</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94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Оборудование для лабораторных работ и ученических опытов (на базе комплектов для ОГЭ)</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Оборудование кабинета информатики</w:t>
      </w:r>
    </w:p>
    <w:p w:rsidR="00F100CE" w:rsidRPr="00F100CE" w:rsidRDefault="00F100CE" w:rsidP="00F100CE">
      <w:pPr>
        <w:jc w:val="both"/>
        <w:rPr>
          <w:rFonts w:ascii="Times New Roman" w:hAnsi="Times New Roman" w:cs="Times New Roman"/>
          <w:color w:val="auto"/>
        </w:rPr>
      </w:pPr>
    </w:p>
    <w:tbl>
      <w:tblPr>
        <w:tblW w:w="9480" w:type="dxa"/>
        <w:tblInd w:w="91" w:type="dxa"/>
        <w:tblLook w:val="04A0" w:firstRow="1" w:lastRow="0" w:firstColumn="1" w:lastColumn="0" w:noHBand="0" w:noVBand="1"/>
      </w:tblPr>
      <w:tblGrid>
        <w:gridCol w:w="1560"/>
        <w:gridCol w:w="5970"/>
        <w:gridCol w:w="1950"/>
      </w:tblGrid>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p>
        </w:tc>
        <w:tc>
          <w:tcPr>
            <w:tcW w:w="5970" w:type="dxa"/>
            <w:tcBorders>
              <w:top w:val="nil"/>
              <w:left w:val="single" w:sz="4" w:space="0" w:color="auto"/>
              <w:bottom w:val="single" w:sz="4" w:space="0" w:color="auto"/>
              <w:right w:val="single" w:sz="4" w:space="0" w:color="auto"/>
            </w:tcBorders>
            <w:shd w:val="clear" w:color="auto" w:fill="auto"/>
            <w:noWrap/>
            <w:vAlign w:val="center"/>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Наименование</w:t>
            </w:r>
          </w:p>
        </w:tc>
        <w:tc>
          <w:tcPr>
            <w:tcW w:w="1950" w:type="dxa"/>
            <w:tcBorders>
              <w:top w:val="nil"/>
              <w:left w:val="single" w:sz="4" w:space="0" w:color="auto"/>
              <w:bottom w:val="single" w:sz="4" w:space="0" w:color="auto"/>
              <w:right w:val="single" w:sz="4" w:space="0" w:color="auto"/>
            </w:tcBorders>
            <w:vAlign w:val="center"/>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Количество</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Шкаф (для учебных пособий с замочком 849х376х1835мм)</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Доска двухэлементная комбинированная 2550*1000</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Мольберт односторонний под маркер (506*1450*731)</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Образовательный набор по механике, мехатронике и робототехнике</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Образовательный конструктор для практики блочного программирования</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lastRenderedPageBreak/>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Стол ученический</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15</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Рулонные шторы (2,40х210)</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3</w:t>
            </w:r>
          </w:p>
        </w:tc>
      </w:tr>
      <w:tr w:rsidR="00F100CE" w:rsidRPr="00F100CE" w:rsidTr="003341CA">
        <w:trPr>
          <w:trHeight w:val="315"/>
        </w:trPr>
        <w:tc>
          <w:tcPr>
            <w:tcW w:w="1560" w:type="dxa"/>
            <w:tcBorders>
              <w:top w:val="nil"/>
              <w:left w:val="single" w:sz="8" w:space="0" w:color="auto"/>
              <w:bottom w:val="single" w:sz="4" w:space="0" w:color="auto"/>
              <w:right w:val="nil"/>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Точка Роста</w:t>
            </w:r>
          </w:p>
        </w:tc>
        <w:tc>
          <w:tcPr>
            <w:tcW w:w="5970" w:type="dxa"/>
            <w:tcBorders>
              <w:top w:val="nil"/>
              <w:left w:val="single" w:sz="4" w:space="0" w:color="auto"/>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Спутниковая антенна "Крона"</w:t>
            </w:r>
          </w:p>
        </w:tc>
        <w:tc>
          <w:tcPr>
            <w:tcW w:w="1950" w:type="dxa"/>
            <w:tcBorders>
              <w:top w:val="nil"/>
              <w:left w:val="single" w:sz="4" w:space="0" w:color="auto"/>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r w:rsidR="00F100CE" w:rsidRPr="00F100CE" w:rsidTr="003341CA">
        <w:trPr>
          <w:trHeight w:val="315"/>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 Точка Роста</w:t>
            </w:r>
          </w:p>
        </w:tc>
        <w:tc>
          <w:tcPr>
            <w:tcW w:w="5970" w:type="dxa"/>
            <w:tcBorders>
              <w:top w:val="nil"/>
              <w:left w:val="nil"/>
              <w:bottom w:val="single" w:sz="4" w:space="0" w:color="auto"/>
              <w:right w:val="single" w:sz="4" w:space="0" w:color="auto"/>
            </w:tcBorders>
            <w:shd w:val="clear" w:color="auto" w:fill="auto"/>
            <w:noWrap/>
            <w:vAlign w:val="bottom"/>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Стол (преподавателя корпусной (двухтумбовый) 1500х600х760мм)</w:t>
            </w:r>
          </w:p>
        </w:tc>
        <w:tc>
          <w:tcPr>
            <w:tcW w:w="1950" w:type="dxa"/>
            <w:tcBorders>
              <w:top w:val="nil"/>
              <w:left w:val="nil"/>
              <w:bottom w:val="single" w:sz="4" w:space="0" w:color="auto"/>
              <w:right w:val="single" w:sz="4" w:space="0" w:color="auto"/>
            </w:tcBorders>
          </w:tcPr>
          <w:p w:rsidR="00F100CE" w:rsidRPr="00F100CE" w:rsidRDefault="00F100CE" w:rsidP="00F100CE">
            <w:pPr>
              <w:widowControl/>
              <w:jc w:val="both"/>
              <w:rPr>
                <w:rFonts w:ascii="Times New Roman" w:eastAsia="Times New Roman" w:hAnsi="Times New Roman" w:cs="Times New Roman"/>
                <w:color w:val="auto"/>
                <w:lang w:bidi="ar-SA"/>
              </w:rPr>
            </w:pPr>
            <w:r w:rsidRPr="00F100CE">
              <w:rPr>
                <w:rFonts w:ascii="Times New Roman" w:eastAsia="Times New Roman" w:hAnsi="Times New Roman" w:cs="Times New Roman"/>
                <w:color w:val="auto"/>
                <w:lang w:bidi="ar-SA"/>
              </w:rPr>
              <w:t>1</w:t>
            </w: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Спортзал площадью 151 кв.м. с 2-мя раздевалками, 2-мя душевыми. Он оборудован для проведения занятий по легкой атлетике, спортивными играми (баскетбол, волейбол). Рядом со школой расположена спортивная площадка, на которой оборудована прыжковая яма, баскетбольная и футбольная площадка, турники, полоса препятствий, зона воркаута.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В школе имеется пищеблок и столовая на 96 посадочных мест. Общая площадь территории школы 1,8 га, из них пришкольный участок 0,5 га. На территории школы разбиты цветники, опытный участок.</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Согласно СанПиН 2.4.2.2821-10, СанПиН 2.4.3648-20 для осуществления образовательной деятельности, активной деятельности, отдыха, питания учащихся, внеурочной деятельности в школе созданы безопасные и комфортные условия для всех участников образовательной деятельности.</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Образовательный процесс в школе осуществляется в соответствии с календарным учебным графиком, рассмотренным на августовском педсовете и утвержденным директором школы.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Горячим питанием в школе охвачено 100% учащихся. Дети из малообеспеченных семей получают бесплатное питание. Указанные категории имеют соответствующие документы.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Качество питания удовлетворительное.</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В школе контрольно-пропускной режим в дневное время осуществляется через дежурство техперсонала (по графику), в ночное время-через дежурство сторожа.</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В целях противопожарной безопасности установлена АПС, молниезащита школы, имеется заземление.</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С учащимися проводятся классные часы по правильным действиям в условиях ЧС.</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Не реже одного раза в четверть проходят тренировки по эвакуации сотрудников и учащихся школы при возникновении ЧС.</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Полный капитальный ремонт здания школы не проводился, в разные годы проводилась частичная замена водопроводных труб, отопительных труб, замена кровли. Ежегодно проводится косметический ремонт всех помещений школы.</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 xml:space="preserve"> Комплектование классов и учебных кабинетов формируется с учётом:</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xml:space="preserve">- возрастных и индивидуальных психологических особенностей обучающихся; </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ориентации на достижение личностных, метапредметных и предметных результатов обучения;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необходимости и достаточности;</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универсальности, возможности применения одних и тех же средств обучения для решения комплекса задач.</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ab/>
        <w:t>Интегрированным результатом выполнения условий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гарантирующей безопасность, охрану и укрепление физического, психического здоровья и социального благополучия обучающихся.</w:t>
      </w: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3. Описание учебно-методических условий, в том числе информационного обеспечения реализации программы основного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sz w:val="23"/>
          <w:szCs w:val="23"/>
        </w:rPr>
        <w:tab/>
      </w:r>
      <w:r w:rsidRPr="00F100CE">
        <w:rPr>
          <w:rFonts w:ascii="Times New Roman" w:eastAsia="Times New Roman" w:hAnsi="Times New Roman" w:cs="Times New Roman"/>
          <w:color w:val="auto"/>
        </w:rPr>
        <w:t>3.1. Условия информационного обеспечения реализации программы основного общего образования обеспечиваются современной информационно-образовательной средой.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Информационно-образовательная среда МБОУ Нечкинской СОШ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Информационно-образовательная среда МБОУ Нечкинской СОШ обеспечивает: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возможность использования участниками образовательного процесса ресурсов и сервисов цифровой образовательной среды;</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безопасный доступ к верифицированным образовательным ресурсам цифровой образовательной среды;</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информационно-методическую поддержку образовательной деятельности;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планирование образовательной деятельности и ее ресурсного обеспечения;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мониторинг и фиксацию хода и результатов образовательной деятельности; мониторинг здоровья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современные процедуры создания, поиска, сбора, анализа, обработки, хранения и представления информации;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hyperlink r:id="rId34" w:anchor="100000013" w:history="1">
        <w:r w:rsidRPr="00F100CE">
          <w:rPr>
            <w:rFonts w:ascii="Times New Roman" w:eastAsia="Times New Roman" w:hAnsi="Times New Roman" w:cs="Times New Roman"/>
            <w:color w:val="auto"/>
            <w:u w:val="single"/>
            <w:vertAlign w:val="superscript"/>
          </w:rPr>
          <w:t>13</w:t>
        </w:r>
      </w:hyperlink>
      <w:r w:rsidRPr="00F100CE">
        <w:rPr>
          <w:rFonts w:ascii="Times New Roman" w:eastAsia="Times New Roman" w:hAnsi="Times New Roman" w:cs="Times New Roman"/>
          <w:color w:val="auto"/>
        </w:rPr>
        <w:t>;</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дистанционное взаимодействие МБОУ Нечкинской СОШ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При реализации адаптированных программ основного общего образования информационно-образовательная среда МБОУ Нечкинской СОШ должна учитывать состояние здоровья обучающихся с ОВЗ, их особые образовательные потребности.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Эффективное использование информационно-образовательной среды предполагает компетентность работников МБОУ Нечкинской СОШ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pStyle w:val="Default"/>
        <w:jc w:val="both"/>
        <w:rPr>
          <w:rFonts w:ascii="Times New Roman" w:hAnsi="Times New Roman" w:cs="Times New Roman"/>
          <w:b/>
          <w:color w:val="auto"/>
        </w:rPr>
      </w:pPr>
      <w:r w:rsidRPr="00F100CE">
        <w:rPr>
          <w:rFonts w:ascii="Times New Roman" w:hAnsi="Times New Roman" w:cs="Times New Roman"/>
          <w:b/>
          <w:color w:val="auto"/>
        </w:rPr>
        <w:t>3.2. Список  учебников и учебных пособий для 5-9 классов, планируемых к использованию в МБОУ Нечкинской СОШ на 2023– 2024 учебный год, реализующих ФГОС основного общего образования 2021 г.</w:t>
      </w:r>
    </w:p>
    <w:p w:rsidR="00F100CE" w:rsidRPr="00F100CE" w:rsidRDefault="00F100CE" w:rsidP="00F100CE">
      <w:pPr>
        <w:pStyle w:val="Default"/>
        <w:jc w:val="both"/>
        <w:rPr>
          <w:rFonts w:ascii="Times New Roman" w:hAnsi="Times New Roman" w:cs="Times New Roman"/>
          <w:b/>
          <w:color w:val="auto"/>
        </w:rPr>
      </w:pPr>
    </w:p>
    <w:tbl>
      <w:tblPr>
        <w:tblW w:w="11055"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567"/>
        <w:gridCol w:w="1984"/>
        <w:gridCol w:w="1843"/>
        <w:gridCol w:w="2692"/>
        <w:gridCol w:w="851"/>
        <w:gridCol w:w="1559"/>
      </w:tblGrid>
      <w:tr w:rsidR="00F100CE" w:rsidRPr="00F100CE" w:rsidTr="003341CA">
        <w:trPr>
          <w:cantSplit/>
          <w:trHeight w:val="1134"/>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lastRenderedPageBreak/>
              <w:t>Учебный предмет</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Класс</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Автор</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Наименование учебника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Издательство</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Год издания</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Номер в «ФПУ» приказ МОиНРФ от 21.09 2022г.</w:t>
            </w:r>
          </w:p>
          <w:p w:rsidR="00F100CE" w:rsidRPr="00F100CE" w:rsidRDefault="00F100CE" w:rsidP="00F100CE">
            <w:pPr>
              <w:pStyle w:val="af0"/>
              <w:spacing w:line="276" w:lineRule="auto"/>
              <w:jc w:val="both"/>
              <w:rPr>
                <w:rFonts w:ascii="Times New Roman" w:hAnsi="Times New Roman" w:cs="Times New Roman"/>
                <w:color w:val="auto"/>
                <w:lang w:val="en-US"/>
              </w:rPr>
            </w:pPr>
            <w:r w:rsidRPr="00F100CE">
              <w:rPr>
                <w:rFonts w:ascii="Times New Roman" w:hAnsi="Times New Roman" w:cs="Times New Roman"/>
                <w:color w:val="auto"/>
              </w:rPr>
              <w:t>№ 8</w:t>
            </w:r>
            <w:r w:rsidRPr="00F100CE">
              <w:rPr>
                <w:rFonts w:ascii="Times New Roman" w:hAnsi="Times New Roman" w:cs="Times New Roman"/>
                <w:color w:val="auto"/>
                <w:lang w:val="en-US"/>
              </w:rPr>
              <w:t>58</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Разумовская М.М., Львова С.И., Капинос В.И.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ООО «Дрофа»</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1.1.2.1.1.4.1</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Литература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Коровина В. Я., Журавлев В. П., Коровин В. 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Литература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 2-х частях)</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1.1.2.1.2.2.1</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Математика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Виленкин Н.Я. Жохов В.И. Чесноков А.С., Шварцбурд С.И.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Математика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 2-х частях)</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ООО «ИОЦ Мнемозина»</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1.1.2.4.1.2.1</w:t>
            </w:r>
          </w:p>
          <w:p w:rsidR="00F100CE" w:rsidRPr="00F100CE" w:rsidRDefault="00F100CE" w:rsidP="00F100CE">
            <w:pPr>
              <w:pStyle w:val="af0"/>
              <w:spacing w:line="276" w:lineRule="auto"/>
              <w:jc w:val="both"/>
              <w:rPr>
                <w:rFonts w:ascii="Times New Roman" w:hAnsi="Times New Roman" w:cs="Times New Roman"/>
                <w:color w:val="auto"/>
              </w:rPr>
            </w:pPr>
          </w:p>
        </w:tc>
      </w:tr>
      <w:tr w:rsidR="00F100CE" w:rsidRPr="00F100CE" w:rsidTr="003341CA">
        <w:trPr>
          <w:trHeight w:val="1149"/>
        </w:trPr>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Иностранный язык (английский)</w:t>
            </w: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Ваулина Ю.Е. Дули Д., Подоляко О.Е. и др.</w:t>
            </w:r>
          </w:p>
        </w:tc>
        <w:tc>
          <w:tcPr>
            <w:tcW w:w="1843"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Английский язык: 5 класс: учебник</w:t>
            </w:r>
          </w:p>
        </w:tc>
        <w:tc>
          <w:tcPr>
            <w:tcW w:w="2692"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1.1.2.3.1.1.1</w:t>
            </w:r>
          </w:p>
          <w:p w:rsidR="00F100CE" w:rsidRPr="00F100CE" w:rsidRDefault="00F100CE" w:rsidP="00F100CE">
            <w:pPr>
              <w:pStyle w:val="af0"/>
              <w:spacing w:line="276" w:lineRule="auto"/>
              <w:jc w:val="both"/>
              <w:rPr>
                <w:rFonts w:ascii="Times New Roman" w:hAnsi="Times New Roman" w:cs="Times New Roman"/>
                <w:color w:val="auto"/>
              </w:rPr>
            </w:pPr>
          </w:p>
        </w:tc>
      </w:tr>
      <w:tr w:rsidR="00F100CE" w:rsidRPr="00F100CE" w:rsidTr="003341CA">
        <w:trPr>
          <w:trHeight w:val="97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История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Вигасин А.А., Годер Г.И., Свенцицкая И.С.</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Всеобщая история. История Древнего мира.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1.1.2.5.1.2.1</w:t>
            </w:r>
          </w:p>
          <w:p w:rsidR="00F100CE" w:rsidRPr="00F100CE" w:rsidRDefault="00F100CE" w:rsidP="00F100CE">
            <w:pPr>
              <w:pStyle w:val="af0"/>
              <w:spacing w:line="276" w:lineRule="auto"/>
              <w:jc w:val="both"/>
              <w:rPr>
                <w:rFonts w:ascii="Times New Roman" w:hAnsi="Times New Roman" w:cs="Times New Roman"/>
                <w:color w:val="auto"/>
              </w:rPr>
            </w:pP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Пасечник В.В., Суматохин С.В., Калинова Г.С. и др. под ред. Пасечника В.В.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Биология. 5-6 классы</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1.1.2.5.2.2.1</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География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Алексеев А.И., Николина В.В., Липкина Е.К. и др.</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География: 5-6 классы: учебник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1.1.2.5.3.1.1</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Глозман Е.С.,Кожина О.А.,Хотунцев Ю.Л. и др.</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Технология. 5 класс. Учебник</w:t>
            </w:r>
          </w:p>
          <w:p w:rsidR="00F100CE" w:rsidRPr="00F100CE" w:rsidRDefault="00F100CE" w:rsidP="00F100CE">
            <w:pPr>
              <w:pStyle w:val="af0"/>
              <w:spacing w:line="276" w:lineRule="auto"/>
              <w:jc w:val="both"/>
              <w:rPr>
                <w:rFonts w:ascii="Times New Roman" w:hAnsi="Times New Roman" w:cs="Times New Roman"/>
                <w:color w:val="auto"/>
              </w:rPr>
            </w:pP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1.1.2.7.1.2.1</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Музыка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Сергеева Г.П. Критская Е.Д.                                                     </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Музыка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2016</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1.1.2.6.2.1.1</w:t>
            </w:r>
          </w:p>
        </w:tc>
      </w:tr>
      <w:tr w:rsidR="00F100CE" w:rsidRPr="00F100CE" w:rsidTr="003341CA">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ИЗО</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Горяева Н.А., Островская О.В.</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/Под ред. Неменского Б.М.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Изобразительное искусство</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2015</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1.1.2.6.1.1.1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Виленский М.Я., Туревский И.М..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Физическая культура </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1.1.2.8.1.1.1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lastRenderedPageBreak/>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Разумовская М.М., Львова С.И.,  Капинос В.И.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ООО «Дрофа»</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1.1.2.1.1.4.2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Литература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Полухина В.П., Коровина В. Я., Журавлев В. П.</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/Под ред. Коровиной В. Я.</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Литература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 2 частях)</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1.1.2.1.2.2.2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Математика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Виленкин Н.Я. Жохов В.И. Чесноков А.С. Шварцбурд С.И.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Математика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1.1.2.4.1.2.2</w:t>
            </w:r>
          </w:p>
          <w:p w:rsidR="00F100CE" w:rsidRPr="00F100CE" w:rsidRDefault="00F100CE" w:rsidP="00F100CE">
            <w:pPr>
              <w:pStyle w:val="af0"/>
              <w:spacing w:line="276" w:lineRule="auto"/>
              <w:jc w:val="both"/>
              <w:rPr>
                <w:rFonts w:ascii="Times New Roman" w:hAnsi="Times New Roman" w:cs="Times New Roman"/>
                <w:color w:val="auto"/>
              </w:rPr>
            </w:pP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Иностранный язык (английский)</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Кузовлев В.П., Лапа Н.М., Перегудова Э.Ш. и др</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Английский язык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2016</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1.1.2.2.1.9.2</w:t>
            </w:r>
          </w:p>
          <w:p w:rsidR="00F100CE" w:rsidRPr="00F100CE" w:rsidRDefault="00F100CE" w:rsidP="00F100CE">
            <w:pPr>
              <w:pStyle w:val="af0"/>
              <w:spacing w:line="276" w:lineRule="auto"/>
              <w:jc w:val="both"/>
              <w:rPr>
                <w:rFonts w:ascii="Times New Roman" w:hAnsi="Times New Roman" w:cs="Times New Roman"/>
                <w:color w:val="auto"/>
              </w:rPr>
            </w:pPr>
          </w:p>
        </w:tc>
      </w:tr>
      <w:tr w:rsidR="00F100CE" w:rsidRPr="00F100CE" w:rsidTr="003341CA">
        <w:trPr>
          <w:trHeight w:val="750"/>
        </w:trPr>
        <w:tc>
          <w:tcPr>
            <w:tcW w:w="1559" w:type="dxa"/>
            <w:vMerge w:val="restart"/>
            <w:tcBorders>
              <w:top w:val="single" w:sz="4" w:space="0" w:color="000000"/>
              <w:left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p w:rsidR="00F100CE" w:rsidRPr="00F100CE" w:rsidRDefault="00F100CE" w:rsidP="00F100CE">
            <w:pPr>
              <w:pStyle w:val="af0"/>
              <w:spacing w:line="276" w:lineRule="auto"/>
              <w:jc w:val="both"/>
              <w:rPr>
                <w:rFonts w:ascii="Times New Roman" w:hAnsi="Times New Roman" w:cs="Times New Roman"/>
                <w:color w:val="auto"/>
              </w:rPr>
            </w:pP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История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Агибалова Е.В. Донской Г.М под ред. Сванидзе А.А.</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История. Всеобщая история. История Средних веков: 6 класс: учебник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1.1.2.5.1.2.2.</w:t>
            </w:r>
          </w:p>
        </w:tc>
      </w:tr>
      <w:tr w:rsidR="00F100CE" w:rsidRPr="00F100CE" w:rsidTr="003341CA">
        <w:trPr>
          <w:trHeight w:val="750"/>
        </w:trPr>
        <w:tc>
          <w:tcPr>
            <w:tcW w:w="1559" w:type="dxa"/>
            <w:vMerge/>
            <w:tcBorders>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Арсентьев Н.М., Данилов А.А., Стефанович П.С.</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История России</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(в 2-х частях)</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1.1.2.3.1.6.1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Пасечник В.В., Суматохин С.В., Калинова Г.С. и др. под ред Пасечника В.В.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Биология. 5-6 классы</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1.1.2.5.2.2.1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География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Климанова О. А., Климанов В.В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География: землеведение</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1.1.2.3.4.2.1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Обществознание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Боголюбов Л.Н.</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Рутковская Е.Л., Иванова Л.Ф. и др. </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Обществознание: 6 класс: учебник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1.1.2.5.2.1.1.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Тищенко А.Т. Симоненко В.Д.</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Технология. Индустриальные технологии</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ООО «Издательский центр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ВЕНТАНА-ГРАФ»</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2017</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1.2.6.1.6.4</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Синица Н.В.</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Симоненко В.Д.</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Технология. Технологии ведения дома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ООО «Издательский центр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ВЕНТАНА-ГРАФ»</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2015</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1.2.6.1.6.3</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lastRenderedPageBreak/>
              <w:t xml:space="preserve">Музыка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Сергеева Г.П. Критская Е.Д.</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Музыка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1.1.2.6.2.1.2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ИЗО</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Неменская Л.А. /Под ред. Неменского Б.М.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Изобразительное искусство</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1.1.2.6.1.1.2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6</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Виленский М.Я., Туревский И.М.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Физическая культура </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1.1.2.8.1.1.1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РазумовскаяМ.М.,Львова С.И.,</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Капинос В.И.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2022</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1.1.2.1.1.4.3</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Литература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Коровина В.Я.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Журавлёв В.П.</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Коровин В.И.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Литература</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 (в 2-х частях)</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2017</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1.1.2.1.2.2.3</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Родной язык (русский)</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Александрова О.М., Загоровская О. В. и др.</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Русский родной язык. 7 класс</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1.2.2.1.1.12.3</w:t>
            </w:r>
          </w:p>
        </w:tc>
      </w:tr>
      <w:tr w:rsidR="00F100CE" w:rsidRPr="00F100CE" w:rsidTr="003341CA">
        <w:trPr>
          <w:trHeight w:val="750"/>
        </w:trPr>
        <w:tc>
          <w:tcPr>
            <w:tcW w:w="1559" w:type="dxa"/>
            <w:vMerge w:val="restart"/>
            <w:tcBorders>
              <w:top w:val="single" w:sz="4" w:space="0" w:color="000000"/>
              <w:left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Математика</w:t>
            </w:r>
          </w:p>
          <w:p w:rsidR="00F100CE" w:rsidRPr="00F100CE" w:rsidRDefault="00F100CE" w:rsidP="00F100CE">
            <w:pPr>
              <w:pStyle w:val="af0"/>
              <w:spacing w:line="276" w:lineRule="auto"/>
              <w:jc w:val="both"/>
              <w:rPr>
                <w:rFonts w:ascii="Times New Roman" w:hAnsi="Times New Roman" w:cs="Times New Roman"/>
                <w:color w:val="auto"/>
              </w:rPr>
            </w:pP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Макарычев Ю.Н. Мендюк Н.Г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Нешков К.И/ Под ред. Теляковского С.А.</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Алгебра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1.1.2.4.2.5.1</w:t>
            </w:r>
          </w:p>
        </w:tc>
      </w:tr>
      <w:tr w:rsidR="00F100CE" w:rsidRPr="00F100CE" w:rsidTr="003341CA">
        <w:trPr>
          <w:trHeight w:val="750"/>
        </w:trPr>
        <w:tc>
          <w:tcPr>
            <w:tcW w:w="1559" w:type="dxa"/>
            <w:vMerge/>
            <w:tcBorders>
              <w:left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Атанасян Л.С., Бутузов В.Ф., Кадомцев С.Б. и др.</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Геометрия</w:t>
            </w:r>
          </w:p>
          <w:p w:rsidR="00F100CE" w:rsidRPr="00F100CE" w:rsidRDefault="00F100CE" w:rsidP="00F100CE">
            <w:pPr>
              <w:pStyle w:val="af0"/>
              <w:spacing w:line="276" w:lineRule="auto"/>
              <w:jc w:val="both"/>
              <w:rPr>
                <w:rFonts w:ascii="Times New Roman" w:hAnsi="Times New Roman" w:cs="Times New Roman"/>
                <w:color w:val="auto"/>
              </w:rPr>
            </w:pP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1.1.2.4.3.1.1</w:t>
            </w:r>
          </w:p>
        </w:tc>
      </w:tr>
      <w:tr w:rsidR="00F100CE" w:rsidRPr="00F100CE" w:rsidTr="003341CA">
        <w:trPr>
          <w:trHeight w:val="750"/>
        </w:trPr>
        <w:tc>
          <w:tcPr>
            <w:tcW w:w="1559" w:type="dxa"/>
            <w:vMerge/>
            <w:tcBorders>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7</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Высоцкий И.Р., Ященко И. В./ под ред. Ященко И. 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Вероятность и статистика: 7-9 классы: базовый уровень. </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1.1.2.4.1.3.1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Информатика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Босова Л.Л. Босова А.Ю.</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Информатика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ООО «БИНОМ. Лаборатория знаний»</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1.1.2.4.4.1.1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Иностранный язык (английский)</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Кузовлев В.П. Лапа Н.М.</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ПерегудоваЭ.Ш.</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Английский язык</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2017</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1.1.2.2.1.9.3</w:t>
            </w:r>
          </w:p>
          <w:p w:rsidR="00F100CE" w:rsidRPr="00F100CE" w:rsidRDefault="00F100CE" w:rsidP="00F100CE">
            <w:pPr>
              <w:pStyle w:val="af0"/>
              <w:spacing w:line="276" w:lineRule="auto"/>
              <w:jc w:val="both"/>
              <w:rPr>
                <w:rFonts w:ascii="Times New Roman" w:hAnsi="Times New Roman" w:cs="Times New Roman"/>
                <w:color w:val="auto"/>
              </w:rPr>
            </w:pP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p w:rsidR="00F100CE" w:rsidRPr="00F100CE" w:rsidRDefault="00F100CE" w:rsidP="00F100CE">
            <w:pPr>
              <w:pStyle w:val="af0"/>
              <w:spacing w:line="276" w:lineRule="auto"/>
              <w:jc w:val="both"/>
              <w:rPr>
                <w:rFonts w:ascii="Times New Roman" w:hAnsi="Times New Roman" w:cs="Times New Roman"/>
                <w:color w:val="auto"/>
              </w:rPr>
            </w:pP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История России. Всеобщая история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Арсентьев Н. М., Данилов А. А., Курукин И. В. и др./под ред. Торкунова А.В.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История России</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 2-х частях)</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1.1.2.3.1.1.2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Юдовская А.Я.</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Баранов П.А.</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Ванюшкина Л.М.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Всеобщая история.</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История Нового времени</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1.1.2.3.2.1.3</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Физика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Пёрышкин И.М., Иванов А.И.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Физика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2022</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1.1.2.5.1.10.1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Пасечник В.В.</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Суматохин С.В. Калинова Г.В.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1.1.2.5.2.2.2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География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Климанова О. А., Климанов В.В</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География: страноведение</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1.1.2.3.4.2.2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Обществознание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Боголюбов Л.Н.,</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Иванова Л.Ф. , Городецкая Н.И.</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Обществознание</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2017, 2021</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1.1.2.3.3.1.2</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Тищенко А.Т. Симоненко В.Д.</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Технология. Индустриальные технологии</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ООО «Издательский центр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ВЕНТАНА-ГРАФ»</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2015</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1.2.6.1.6.6</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Синица Н.В.</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Симоненко В.Д.</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Технология. Технология ведения дома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ООО «Издательский центр </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ВЕНТАНА-ГРАФ»</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2015</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1.2.6.1.6.5</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Музыка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Сергеева Г.П. Критская Е.Д.</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Музыка</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2013</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1.1.2.6.2.1.3</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ИЗО</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Питерских А.С.</w:t>
            </w:r>
          </w:p>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Гуров Г.Е. /Под ред. Неменского Б.М.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Изобразительное искусство</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2014</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1.1.2.6.1.1.3</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Виленский М.Я., Туревский И.М.</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Физическая культура </w:t>
            </w: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2017</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1.1.2.8.1.1.1</w:t>
            </w:r>
          </w:p>
        </w:tc>
      </w:tr>
      <w:tr w:rsidR="00F100CE" w:rsidRPr="00F100CE" w:rsidTr="003341CA">
        <w:trPr>
          <w:trHeight w:val="750"/>
        </w:trPr>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ОБЖ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7 </w:t>
            </w:r>
          </w:p>
        </w:tc>
        <w:tc>
          <w:tcPr>
            <w:tcW w:w="1984"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Смирнов А.Т.,  Хренников Б.О. / Под                                                                                                                    ред. Смирнова А.Т.</w:t>
            </w:r>
          </w:p>
        </w:tc>
        <w:tc>
          <w:tcPr>
            <w:tcW w:w="1843"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Основы безопасности жизнедеятельности</w:t>
            </w:r>
          </w:p>
          <w:p w:rsidR="00F100CE" w:rsidRPr="00F100CE" w:rsidRDefault="00F100CE" w:rsidP="00F100CE">
            <w:pPr>
              <w:pStyle w:val="af0"/>
              <w:spacing w:line="276" w:lineRule="auto"/>
              <w:jc w:val="both"/>
              <w:rPr>
                <w:rFonts w:ascii="Times New Roman" w:hAnsi="Times New Roman" w:cs="Times New Roman"/>
                <w:color w:val="auto"/>
              </w:rPr>
            </w:pPr>
          </w:p>
        </w:tc>
        <w:tc>
          <w:tcPr>
            <w:tcW w:w="2692"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2017</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2.2.9.1.1.2</w:t>
            </w:r>
          </w:p>
        </w:tc>
      </w:tr>
    </w:tbl>
    <w:p w:rsidR="00F100CE" w:rsidRPr="00F100CE" w:rsidRDefault="00F100CE" w:rsidP="00F100CE">
      <w:pPr>
        <w:pStyle w:val="Default"/>
        <w:jc w:val="both"/>
        <w:rPr>
          <w:rFonts w:ascii="Times New Roman" w:hAnsi="Times New Roman" w:cs="Times New Roman"/>
          <w:b/>
          <w:color w:val="auto"/>
          <w:sz w:val="28"/>
          <w:szCs w:val="28"/>
        </w:rPr>
      </w:pPr>
    </w:p>
    <w:p w:rsidR="00F100CE" w:rsidRPr="00F100CE" w:rsidRDefault="00F100CE" w:rsidP="00F100CE">
      <w:pPr>
        <w:pStyle w:val="Default"/>
        <w:jc w:val="both"/>
        <w:rPr>
          <w:rFonts w:ascii="Times New Roman" w:hAnsi="Times New Roman" w:cs="Times New Roman"/>
          <w:b/>
          <w:color w:val="auto"/>
          <w:sz w:val="28"/>
          <w:szCs w:val="28"/>
        </w:rPr>
      </w:pPr>
    </w:p>
    <w:tbl>
      <w:tblPr>
        <w:tblpPr w:leftFromText="180" w:rightFromText="180" w:vertAnchor="text" w:horzAnchor="margin" w:tblpY="-84"/>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67"/>
        <w:gridCol w:w="2126"/>
        <w:gridCol w:w="1701"/>
        <w:gridCol w:w="2693"/>
        <w:gridCol w:w="851"/>
        <w:gridCol w:w="1559"/>
      </w:tblGrid>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lastRenderedPageBreak/>
              <w:t>Учебный предмет</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Класс</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Автор</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Наименование учебника</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Издательство</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Год издания</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Номер в «ФПУ» приказ МОиНРФ от 21.09 2022г.</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 </w:t>
            </w:r>
            <w:r w:rsidRPr="00F100CE">
              <w:rPr>
                <w:rFonts w:ascii="Times New Roman" w:hAnsi="Times New Roman" w:cs="Times New Roman"/>
                <w:color w:val="auto"/>
                <w:lang w:val="en-US"/>
              </w:rPr>
              <w:t>858</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Разумовская М.М., Львова С.И.,  Капинос В.И. и др.</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2019, 2022</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1.1.2.1.1.4.4</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Литература</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Коровина В. Я., Журавлев В. П., Коровин В. И.</w:t>
            </w:r>
          </w:p>
        </w:tc>
        <w:tc>
          <w:tcPr>
            <w:tcW w:w="170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Литература </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(в 2 частях)</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1.1.2.1.2.2.4</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Родной язык (русский)</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Александрова О.М., Загоровская О. В. и др.</w:t>
            </w:r>
          </w:p>
        </w:tc>
        <w:tc>
          <w:tcPr>
            <w:tcW w:w="170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родной язык. 8 класс</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2022</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1.2.2.1.1.12.4</w:t>
            </w:r>
          </w:p>
        </w:tc>
      </w:tr>
      <w:tr w:rsidR="00F100CE" w:rsidRPr="00F100CE" w:rsidTr="003341CA">
        <w:trPr>
          <w:trHeight w:val="950"/>
        </w:trPr>
        <w:tc>
          <w:tcPr>
            <w:tcW w:w="1560" w:type="dxa"/>
            <w:vMerge w:val="restart"/>
            <w:tcBorders>
              <w:top w:val="single" w:sz="4" w:space="0" w:color="000000"/>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Математика</w:t>
            </w:r>
          </w:p>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Макарычев Ю. Н., Миндюк Н. Г.</w:t>
            </w:r>
          </w:p>
        </w:tc>
        <w:tc>
          <w:tcPr>
            <w:tcW w:w="170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Алгебра</w:t>
            </w:r>
          </w:p>
        </w:tc>
        <w:tc>
          <w:tcPr>
            <w:tcW w:w="2693"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2021, 2022</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1.1.2.4.2.4.2</w:t>
            </w:r>
          </w:p>
        </w:tc>
      </w:tr>
      <w:tr w:rsidR="00F100CE" w:rsidRPr="00F100CE" w:rsidTr="003341CA">
        <w:trPr>
          <w:trHeight w:val="150"/>
        </w:trPr>
        <w:tc>
          <w:tcPr>
            <w:tcW w:w="1560" w:type="dxa"/>
            <w:vMerge/>
            <w:tcBorders>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eastAsiaTheme="minorEastAsia" w:hAnsi="Times New Roman" w:cs="Times New Roman"/>
                <w:color w:val="auto"/>
              </w:rPr>
            </w:pPr>
            <w:r w:rsidRPr="00F100CE">
              <w:rPr>
                <w:rFonts w:ascii="Times New Roman" w:eastAsiaTheme="minorEastAsia" w:hAnsi="Times New Roman" w:cs="Times New Roman"/>
                <w:color w:val="auto"/>
              </w:rPr>
              <w:t>8</w:t>
            </w:r>
          </w:p>
        </w:tc>
        <w:tc>
          <w:tcPr>
            <w:tcW w:w="2126"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Атанасян Л.С., Бутузов В.Ф., Кадомцев С.Б. и др.</w:t>
            </w:r>
          </w:p>
        </w:tc>
        <w:tc>
          <w:tcPr>
            <w:tcW w:w="1701"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Геометрия. 7-9 классы</w:t>
            </w:r>
          </w:p>
        </w:tc>
        <w:tc>
          <w:tcPr>
            <w:tcW w:w="2693" w:type="dxa"/>
            <w:tcBorders>
              <w:top w:val="single" w:sz="4" w:space="0" w:color="auto"/>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2017</w:t>
            </w:r>
          </w:p>
        </w:tc>
        <w:tc>
          <w:tcPr>
            <w:tcW w:w="1559"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1.1.2.4.3.1.1</w:t>
            </w:r>
          </w:p>
        </w:tc>
      </w:tr>
      <w:tr w:rsidR="00F100CE" w:rsidRPr="00F100CE" w:rsidTr="003341CA">
        <w:trPr>
          <w:trHeight w:val="150"/>
        </w:trPr>
        <w:tc>
          <w:tcPr>
            <w:tcW w:w="1560" w:type="dxa"/>
            <w:tcBorders>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eastAsiaTheme="minorEastAsia" w:hAnsi="Times New Roman" w:cs="Times New Roman"/>
                <w:color w:val="auto"/>
              </w:rPr>
            </w:pPr>
            <w:r w:rsidRPr="00F100CE">
              <w:rPr>
                <w:rFonts w:ascii="Times New Roman" w:eastAsiaTheme="minorEastAsia" w:hAnsi="Times New Roman" w:cs="Times New Roman"/>
                <w:color w:val="auto"/>
              </w:rPr>
              <w:t>8</w:t>
            </w:r>
          </w:p>
        </w:tc>
        <w:tc>
          <w:tcPr>
            <w:tcW w:w="2126"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Высоцкий И.Р., Ященко И. В./ под ред. Ященко И. В.</w:t>
            </w:r>
          </w:p>
        </w:tc>
        <w:tc>
          <w:tcPr>
            <w:tcW w:w="1701"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Вероятность и статистика: 7-9 классы: базовый уровень. </w:t>
            </w:r>
          </w:p>
        </w:tc>
        <w:tc>
          <w:tcPr>
            <w:tcW w:w="2693" w:type="dxa"/>
            <w:tcBorders>
              <w:top w:val="single" w:sz="4" w:space="0" w:color="auto"/>
              <w:left w:val="single" w:sz="4" w:space="0" w:color="000000"/>
              <w:bottom w:val="single" w:sz="4" w:space="0" w:color="000000"/>
              <w:right w:val="single" w:sz="4" w:space="0" w:color="auto"/>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000000"/>
              <w:right w:val="single" w:sz="4" w:space="0" w:color="000000"/>
            </w:tcBorders>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1.1.2.4.1.3.1</w:t>
            </w:r>
          </w:p>
        </w:tc>
      </w:tr>
      <w:tr w:rsidR="00F100CE" w:rsidRPr="00F100CE" w:rsidTr="003341CA">
        <w:trPr>
          <w:trHeight w:val="150"/>
        </w:trPr>
        <w:tc>
          <w:tcPr>
            <w:tcW w:w="1560"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Информатика</w:t>
            </w:r>
          </w:p>
        </w:tc>
        <w:tc>
          <w:tcPr>
            <w:tcW w:w="567"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Босова Л.Л., Босова А.Ю.</w:t>
            </w:r>
          </w:p>
        </w:tc>
        <w:tc>
          <w:tcPr>
            <w:tcW w:w="1701"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Информатика</w:t>
            </w:r>
          </w:p>
        </w:tc>
        <w:tc>
          <w:tcPr>
            <w:tcW w:w="2693" w:type="dxa"/>
            <w:tcBorders>
              <w:top w:val="single" w:sz="4" w:space="0" w:color="auto"/>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ООО «БИНОМ. Лаборатория знаний»</w:t>
            </w:r>
          </w:p>
        </w:tc>
        <w:tc>
          <w:tcPr>
            <w:tcW w:w="851" w:type="dxa"/>
            <w:tcBorders>
              <w:top w:val="single" w:sz="4" w:space="0" w:color="auto"/>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2021, 2022</w:t>
            </w:r>
          </w:p>
        </w:tc>
        <w:tc>
          <w:tcPr>
            <w:tcW w:w="1559"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1.1.2.4.4.1.2</w:t>
            </w:r>
          </w:p>
        </w:tc>
      </w:tr>
      <w:tr w:rsidR="00F100CE" w:rsidRPr="00F100CE" w:rsidTr="003341CA">
        <w:trPr>
          <w:trHeight w:val="1164"/>
        </w:trPr>
        <w:tc>
          <w:tcPr>
            <w:tcW w:w="1560"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Иностранный язык (английский)</w:t>
            </w: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Кузовлев В.П., Лапа Н.М., Перегудова Э.Ш. и др.</w:t>
            </w:r>
          </w:p>
        </w:tc>
        <w:tc>
          <w:tcPr>
            <w:tcW w:w="170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Английский язык</w:t>
            </w:r>
          </w:p>
        </w:tc>
        <w:tc>
          <w:tcPr>
            <w:tcW w:w="2693"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2021, 2022</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1.1.2.2.1.9.4</w:t>
            </w:r>
          </w:p>
          <w:p w:rsidR="00F100CE" w:rsidRPr="00F100CE" w:rsidRDefault="00F100CE" w:rsidP="00F100CE">
            <w:pPr>
              <w:pStyle w:val="af0"/>
              <w:jc w:val="both"/>
              <w:rPr>
                <w:rFonts w:ascii="Times New Roman" w:hAnsi="Times New Roman" w:cs="Times New Roman"/>
                <w:color w:val="auto"/>
              </w:rPr>
            </w:pPr>
          </w:p>
        </w:tc>
      </w:tr>
      <w:tr w:rsidR="00F100CE" w:rsidRPr="00F100CE" w:rsidTr="003341CA">
        <w:trPr>
          <w:trHeight w:val="274"/>
        </w:trPr>
        <w:tc>
          <w:tcPr>
            <w:tcW w:w="1560"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История России. Всеобщая история</w:t>
            </w: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Арсентьев Н. М., Данилов А. А., Курукин И. В. и др./под ред. Торкунова А.В.</w:t>
            </w:r>
          </w:p>
        </w:tc>
        <w:tc>
          <w:tcPr>
            <w:tcW w:w="170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История России </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(в 2-х частях)</w:t>
            </w:r>
          </w:p>
        </w:tc>
        <w:tc>
          <w:tcPr>
            <w:tcW w:w="2693"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2022</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1.1.2.3.1.1.3</w:t>
            </w:r>
          </w:p>
        </w:tc>
      </w:tr>
      <w:tr w:rsidR="00F100CE" w:rsidRPr="00F100CE" w:rsidTr="003341CA">
        <w:trPr>
          <w:trHeight w:val="105"/>
        </w:trPr>
        <w:tc>
          <w:tcPr>
            <w:tcW w:w="1560"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История России. Всеобщая история</w:t>
            </w:r>
          </w:p>
        </w:tc>
        <w:tc>
          <w:tcPr>
            <w:tcW w:w="567"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eastAsiaTheme="minorEastAsia" w:hAnsi="Times New Roman" w:cs="Times New Roman"/>
                <w:color w:val="auto"/>
              </w:rPr>
            </w:pPr>
            <w:r w:rsidRPr="00F100CE">
              <w:rPr>
                <w:rFonts w:ascii="Times New Roman" w:eastAsiaTheme="minorEastAsia" w:hAnsi="Times New Roman" w:cs="Times New Roman"/>
                <w:color w:val="auto"/>
              </w:rPr>
              <w:t>8</w:t>
            </w:r>
          </w:p>
        </w:tc>
        <w:tc>
          <w:tcPr>
            <w:tcW w:w="2126"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Юдовская А.Я., Баранов П.А., Ванюшкина Л.М</w:t>
            </w:r>
          </w:p>
        </w:tc>
        <w:tc>
          <w:tcPr>
            <w:tcW w:w="1701"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Всеобщая история. История Нового времени.</w:t>
            </w:r>
          </w:p>
        </w:tc>
        <w:tc>
          <w:tcPr>
            <w:tcW w:w="2693" w:type="dxa"/>
            <w:tcBorders>
              <w:top w:val="single" w:sz="4" w:space="0" w:color="auto"/>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2022</w:t>
            </w:r>
          </w:p>
        </w:tc>
        <w:tc>
          <w:tcPr>
            <w:tcW w:w="1559"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1.1.2.3.2.1.4</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Пасечник В.В., Каменский А.А., Швецов Г.Г. / Под ред. Пасечника В.В.</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2022</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1.1.2.5.2.2.3</w:t>
            </w:r>
          </w:p>
        </w:tc>
      </w:tr>
      <w:tr w:rsidR="00F100CE" w:rsidRPr="00F100CE" w:rsidTr="003341CA">
        <w:trPr>
          <w:trHeight w:val="639"/>
        </w:trPr>
        <w:tc>
          <w:tcPr>
            <w:tcW w:w="1560"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lastRenderedPageBreak/>
              <w:t>География</w:t>
            </w: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Алексеев А.И. Николина В.В. Липкина Е.К.</w:t>
            </w:r>
          </w:p>
        </w:tc>
        <w:tc>
          <w:tcPr>
            <w:tcW w:w="170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География</w:t>
            </w:r>
          </w:p>
        </w:tc>
        <w:tc>
          <w:tcPr>
            <w:tcW w:w="2693"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2021, 2022</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1.1.2.3.4.2.3</w:t>
            </w:r>
          </w:p>
        </w:tc>
      </w:tr>
      <w:tr w:rsidR="00F100CE" w:rsidRPr="00F100CE" w:rsidTr="003341CA">
        <w:trPr>
          <w:trHeight w:val="300"/>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Физика</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Перышкин А.В.</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Физика</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1.1.2.5.1.7.2</w:t>
            </w:r>
          </w:p>
        </w:tc>
      </w:tr>
      <w:tr w:rsidR="00F100CE" w:rsidRPr="00F100CE" w:rsidTr="003341CA">
        <w:trPr>
          <w:trHeight w:val="136"/>
        </w:trPr>
        <w:tc>
          <w:tcPr>
            <w:tcW w:w="1560"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Химия</w:t>
            </w:r>
          </w:p>
        </w:tc>
        <w:tc>
          <w:tcPr>
            <w:tcW w:w="567"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Габриелян О.С., Остроумов И.Г., Сладков С.А.</w:t>
            </w:r>
          </w:p>
        </w:tc>
        <w:tc>
          <w:tcPr>
            <w:tcW w:w="1701"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Химия</w:t>
            </w:r>
          </w:p>
        </w:tc>
        <w:tc>
          <w:tcPr>
            <w:tcW w:w="2693" w:type="dxa"/>
            <w:tcBorders>
              <w:top w:val="single" w:sz="4" w:space="0" w:color="auto"/>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2021, 2022</w:t>
            </w:r>
          </w:p>
        </w:tc>
        <w:tc>
          <w:tcPr>
            <w:tcW w:w="1559"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1.1.2.5.3.1.1</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Обществознание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Боголюбов Л.Н., Лазебникова А.Ю., Городецкая Н.И., и др. </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Обществознание</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2021,2022</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1.1.2.3.3.1.3</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vAlign w:val="center"/>
            <w:hideMark/>
          </w:tcPr>
          <w:p w:rsidR="00F100CE" w:rsidRPr="00F100CE" w:rsidRDefault="00F100CE" w:rsidP="00F100CE">
            <w:pPr>
              <w:pStyle w:val="af0"/>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Технология</w:t>
            </w:r>
          </w:p>
        </w:tc>
        <w:tc>
          <w:tcPr>
            <w:tcW w:w="567" w:type="dxa"/>
            <w:tcBorders>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Симоненко В.Д., Электов А.А. и др.</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Технология. </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ООО «Издательский центр </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ВЕНТАНА-ГРАФ»</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1.2.6.1.6.7</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Музыка </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Сергеева Г.П.,</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Критская Е.Д.</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Музыка</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w:t>
            </w:r>
          </w:p>
        </w:tc>
        <w:tc>
          <w:tcPr>
            <w:tcW w:w="1559"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1.1.2.6.2.1.4</w:t>
            </w:r>
          </w:p>
        </w:tc>
      </w:tr>
      <w:tr w:rsidR="00F100CE" w:rsidRPr="00F100CE" w:rsidTr="003341CA">
        <w:tc>
          <w:tcPr>
            <w:tcW w:w="1560"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ИЗО</w:t>
            </w:r>
          </w:p>
        </w:tc>
        <w:tc>
          <w:tcPr>
            <w:tcW w:w="567"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Питерских А. С. / Под ред. Неменского Б. М. </w:t>
            </w:r>
          </w:p>
        </w:tc>
        <w:tc>
          <w:tcPr>
            <w:tcW w:w="1701" w:type="dxa"/>
            <w:tcBorders>
              <w:top w:val="single" w:sz="4" w:space="0" w:color="000000"/>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Изобразительное искусство </w:t>
            </w:r>
          </w:p>
        </w:tc>
        <w:tc>
          <w:tcPr>
            <w:tcW w:w="2693" w:type="dxa"/>
            <w:tcBorders>
              <w:top w:val="single" w:sz="4" w:space="0" w:color="000000"/>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1.1.2.6.1.1.4</w:t>
            </w:r>
          </w:p>
        </w:tc>
      </w:tr>
      <w:tr w:rsidR="00F100CE" w:rsidRPr="00F100CE" w:rsidTr="003341CA">
        <w:trPr>
          <w:trHeight w:val="810"/>
        </w:trPr>
        <w:tc>
          <w:tcPr>
            <w:tcW w:w="1560"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Лях В. И</w:t>
            </w:r>
          </w:p>
        </w:tc>
        <w:tc>
          <w:tcPr>
            <w:tcW w:w="170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2693"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1.1.2.8.1.1.2</w:t>
            </w:r>
          </w:p>
        </w:tc>
      </w:tr>
      <w:tr w:rsidR="00F100CE" w:rsidRPr="00F100CE" w:rsidTr="003341CA">
        <w:trPr>
          <w:trHeight w:val="135"/>
        </w:trPr>
        <w:tc>
          <w:tcPr>
            <w:tcW w:w="1560"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ОБЖ</w:t>
            </w:r>
          </w:p>
        </w:tc>
        <w:tc>
          <w:tcPr>
            <w:tcW w:w="567"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8</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Смирнов А. Т., Хренников Б. О. / Под ред. Смирнова А. Т.</w:t>
            </w:r>
          </w:p>
        </w:tc>
        <w:tc>
          <w:tcPr>
            <w:tcW w:w="1701"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Основы безопасности жизнедеятельности.</w:t>
            </w:r>
          </w:p>
        </w:tc>
        <w:tc>
          <w:tcPr>
            <w:tcW w:w="2693" w:type="dxa"/>
            <w:tcBorders>
              <w:top w:val="single" w:sz="4" w:space="0" w:color="auto"/>
              <w:left w:val="single" w:sz="4" w:space="0" w:color="000000"/>
              <w:bottom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auto"/>
              <w:left w:val="single" w:sz="4" w:space="0" w:color="000000"/>
              <w:bottom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1.2.7.2.3.4</w:t>
            </w:r>
          </w:p>
        </w:tc>
      </w:tr>
    </w:tbl>
    <w:p w:rsidR="00F100CE" w:rsidRPr="00F100CE" w:rsidRDefault="00F100CE" w:rsidP="00F100CE">
      <w:pPr>
        <w:pStyle w:val="Default"/>
        <w:jc w:val="both"/>
        <w:rPr>
          <w:rFonts w:ascii="Times New Roman" w:hAnsi="Times New Roman" w:cs="Times New Roman"/>
          <w:b/>
          <w:color w:val="auto"/>
        </w:rPr>
      </w:pPr>
    </w:p>
    <w:p w:rsidR="00F100CE" w:rsidRPr="00F100CE" w:rsidRDefault="00F100CE" w:rsidP="00F100CE">
      <w:pPr>
        <w:pStyle w:val="af0"/>
        <w:jc w:val="both"/>
        <w:rPr>
          <w:rFonts w:ascii="Times New Roman" w:hAnsi="Times New Roman" w:cs="Times New Roman"/>
          <w:b/>
          <w:color w:val="auto"/>
        </w:rPr>
      </w:pPr>
    </w:p>
    <w:tbl>
      <w:tblPr>
        <w:tblW w:w="1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67"/>
        <w:gridCol w:w="2126"/>
        <w:gridCol w:w="1701"/>
        <w:gridCol w:w="2693"/>
        <w:gridCol w:w="851"/>
        <w:gridCol w:w="1559"/>
      </w:tblGrid>
      <w:tr w:rsidR="00F100CE" w:rsidRPr="00F100CE" w:rsidTr="003341CA">
        <w:trPr>
          <w:trHeight w:val="600"/>
        </w:trPr>
        <w:tc>
          <w:tcPr>
            <w:tcW w:w="1560"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567"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Разумовская М.М., Львова С.И., Капинос В.И. и др.</w:t>
            </w:r>
          </w:p>
        </w:tc>
        <w:tc>
          <w:tcPr>
            <w:tcW w:w="1701"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Русский язык</w:t>
            </w:r>
          </w:p>
        </w:tc>
        <w:tc>
          <w:tcPr>
            <w:tcW w:w="2693" w:type="dxa"/>
            <w:tcBorders>
              <w:top w:val="single" w:sz="4" w:space="0" w:color="000000"/>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ООО «Дрофа»</w:t>
            </w:r>
          </w:p>
        </w:tc>
        <w:tc>
          <w:tcPr>
            <w:tcW w:w="851" w:type="dxa"/>
            <w:tcBorders>
              <w:top w:val="single" w:sz="4" w:space="0" w:color="000000"/>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000000"/>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1.1.2.1.1.4.5</w:t>
            </w:r>
          </w:p>
        </w:tc>
      </w:tr>
      <w:tr w:rsidR="00F100CE" w:rsidRPr="00F100CE" w:rsidTr="003341CA">
        <w:trPr>
          <w:trHeight w:val="203"/>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Литература</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Коровина В. Я. Журавлев В.П. и др./Под ред. Коровиной В.Я. </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Литература</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в 2-х частях)</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2020, 2022</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1.1.2.1.2.2.5</w:t>
            </w:r>
          </w:p>
        </w:tc>
      </w:tr>
      <w:tr w:rsidR="00F100CE" w:rsidRPr="00F100CE" w:rsidTr="003341CA">
        <w:trPr>
          <w:trHeight w:val="203"/>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Родной язык (русский)</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p>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Александрова О.М., Загоровская О. В. и др.</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Русский родной язык. 9 класс</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2021</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Default"/>
              <w:spacing w:line="276" w:lineRule="auto"/>
              <w:jc w:val="both"/>
              <w:rPr>
                <w:rFonts w:ascii="Times New Roman" w:hAnsi="Times New Roman" w:cs="Times New Roman"/>
                <w:color w:val="auto"/>
              </w:rPr>
            </w:pPr>
            <w:r w:rsidRPr="00F100CE">
              <w:rPr>
                <w:rFonts w:ascii="Times New Roman" w:hAnsi="Times New Roman" w:cs="Times New Roman"/>
                <w:color w:val="auto"/>
              </w:rPr>
              <w:t>1.2.2.1.1.12.5</w:t>
            </w:r>
          </w:p>
        </w:tc>
      </w:tr>
      <w:tr w:rsidR="00F100CE" w:rsidRPr="00F100CE" w:rsidTr="003341CA">
        <w:trPr>
          <w:trHeight w:val="165"/>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Иностранный язык (английский)</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Кузовлев В.П. Лапа Н.М., Перегудова Э.Ш. и др.</w:t>
            </w:r>
          </w:p>
        </w:tc>
        <w:tc>
          <w:tcPr>
            <w:tcW w:w="170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Английский язык. </w:t>
            </w:r>
          </w:p>
          <w:p w:rsidR="00F100CE" w:rsidRPr="00F100CE" w:rsidRDefault="00F100CE" w:rsidP="00F100CE">
            <w:pPr>
              <w:pStyle w:val="af0"/>
              <w:jc w:val="both"/>
              <w:rPr>
                <w:rFonts w:ascii="Times New Roman" w:hAnsi="Times New Roman" w:cs="Times New Roman"/>
                <w:color w:val="auto"/>
              </w:rPr>
            </w:pP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2020, 2022</w:t>
            </w:r>
          </w:p>
        </w:tc>
        <w:tc>
          <w:tcPr>
            <w:tcW w:w="1559"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1.1.2.2.1.9.5</w:t>
            </w:r>
          </w:p>
          <w:p w:rsidR="00F100CE" w:rsidRPr="00F100CE" w:rsidRDefault="00F100CE" w:rsidP="00F100CE">
            <w:pPr>
              <w:pStyle w:val="af0"/>
              <w:jc w:val="both"/>
              <w:rPr>
                <w:rFonts w:ascii="Times New Roman" w:hAnsi="Times New Roman" w:cs="Times New Roman"/>
                <w:color w:val="auto"/>
              </w:rPr>
            </w:pPr>
          </w:p>
        </w:tc>
      </w:tr>
      <w:tr w:rsidR="00F100CE" w:rsidRPr="00F100CE" w:rsidTr="003341CA">
        <w:trPr>
          <w:trHeight w:val="1352"/>
        </w:trPr>
        <w:tc>
          <w:tcPr>
            <w:tcW w:w="1560" w:type="dxa"/>
            <w:vMerge w:val="restart"/>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Математика </w:t>
            </w:r>
          </w:p>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Макарычев Ю. Н., Миндюк Н. Г., Нешков К. И. и др. / Под ред. Теляковского С.А. </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Алгебра </w:t>
            </w:r>
          </w:p>
        </w:tc>
        <w:tc>
          <w:tcPr>
            <w:tcW w:w="2693" w:type="dxa"/>
            <w:tcBorders>
              <w:top w:val="single" w:sz="4" w:space="0" w:color="auto"/>
              <w:left w:val="single" w:sz="4" w:space="0" w:color="000000"/>
              <w:bottom w:val="single" w:sz="4" w:space="0" w:color="auto"/>
              <w:right w:val="single" w:sz="4" w:space="0" w:color="auto"/>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2019, 2022</w:t>
            </w:r>
          </w:p>
        </w:tc>
        <w:tc>
          <w:tcPr>
            <w:tcW w:w="1559"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1.1.2.4.2.4.3</w:t>
            </w:r>
          </w:p>
        </w:tc>
      </w:tr>
      <w:tr w:rsidR="00F100CE" w:rsidRPr="00F100CE" w:rsidTr="003341CA">
        <w:trPr>
          <w:trHeight w:val="250"/>
        </w:trPr>
        <w:tc>
          <w:tcPr>
            <w:tcW w:w="1560" w:type="dxa"/>
            <w:vMerge/>
            <w:tcBorders>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Атанасян Л.С., Бутузов В.Ф., Кадомцев С.Б. </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Геометрия</w:t>
            </w:r>
          </w:p>
        </w:tc>
        <w:tc>
          <w:tcPr>
            <w:tcW w:w="2693" w:type="dxa"/>
            <w:tcBorders>
              <w:top w:val="single" w:sz="4" w:space="0" w:color="auto"/>
              <w:left w:val="single" w:sz="4" w:space="0" w:color="000000"/>
              <w:bottom w:val="single" w:sz="4" w:space="0" w:color="auto"/>
              <w:right w:val="single" w:sz="4" w:space="0" w:color="auto"/>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1.1.2.4.3.1.1</w:t>
            </w:r>
          </w:p>
        </w:tc>
      </w:tr>
      <w:tr w:rsidR="00F100CE" w:rsidRPr="00F100CE" w:rsidTr="003341CA">
        <w:trPr>
          <w:trHeight w:val="250"/>
        </w:trPr>
        <w:tc>
          <w:tcPr>
            <w:tcW w:w="1560" w:type="dxa"/>
            <w:tcBorders>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Высоцкий И.Р., Ященко И. В./ под ред. Ященко И. В.</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 xml:space="preserve">Вероятность и статистика: 7-9 классы: базовый уровень. </w:t>
            </w:r>
          </w:p>
        </w:tc>
        <w:tc>
          <w:tcPr>
            <w:tcW w:w="2693" w:type="dxa"/>
            <w:tcBorders>
              <w:top w:val="single" w:sz="4" w:space="0" w:color="auto"/>
              <w:left w:val="single" w:sz="4" w:space="0" w:color="000000"/>
              <w:bottom w:val="single" w:sz="4" w:space="0" w:color="auto"/>
              <w:right w:val="single" w:sz="4" w:space="0" w:color="auto"/>
            </w:tcBorders>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2023</w:t>
            </w:r>
          </w:p>
        </w:tc>
        <w:tc>
          <w:tcPr>
            <w:tcW w:w="1559"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spacing w:line="276" w:lineRule="auto"/>
              <w:jc w:val="both"/>
              <w:rPr>
                <w:rFonts w:ascii="Times New Roman" w:hAnsi="Times New Roman" w:cs="Times New Roman"/>
                <w:color w:val="auto"/>
              </w:rPr>
            </w:pPr>
            <w:r w:rsidRPr="00F100CE">
              <w:rPr>
                <w:rFonts w:ascii="Times New Roman" w:hAnsi="Times New Roman" w:cs="Times New Roman"/>
                <w:color w:val="auto"/>
              </w:rPr>
              <w:t>1.1.2.4.1.3.1</w:t>
            </w:r>
          </w:p>
        </w:tc>
      </w:tr>
      <w:tr w:rsidR="00F100CE" w:rsidRPr="00F100CE" w:rsidTr="003341CA">
        <w:trPr>
          <w:trHeight w:val="195"/>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Информатика </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Босова Л.Л., Босова А.Ю.</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Информатика</w:t>
            </w:r>
          </w:p>
        </w:tc>
        <w:tc>
          <w:tcPr>
            <w:tcW w:w="2693" w:type="dxa"/>
            <w:tcBorders>
              <w:top w:val="single" w:sz="4" w:space="0" w:color="auto"/>
              <w:left w:val="single" w:sz="4" w:space="0" w:color="000000"/>
              <w:bottom w:val="single" w:sz="4" w:space="0" w:color="auto"/>
              <w:right w:val="single" w:sz="4" w:space="0" w:color="auto"/>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ООО «БИНОМ. Лаборатория знаний»</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2020, 2022</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1.1.2.4.4.1.3</w:t>
            </w:r>
          </w:p>
        </w:tc>
      </w:tr>
      <w:tr w:rsidR="00F100CE" w:rsidRPr="00F100CE" w:rsidTr="003341CA">
        <w:trPr>
          <w:trHeight w:val="868"/>
        </w:trPr>
        <w:tc>
          <w:tcPr>
            <w:tcW w:w="1560" w:type="dxa"/>
            <w:vMerge w:val="restart"/>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История России. Всеобщая история</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Юдовская А.Я., Баранов П.А., Ванюшкина Л.М</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Всеобщая история. Новейшая история</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1.1.2.3.2.1.5</w:t>
            </w:r>
          </w:p>
        </w:tc>
      </w:tr>
      <w:tr w:rsidR="00F100CE" w:rsidRPr="00F100CE" w:rsidTr="003341CA">
        <w:trPr>
          <w:trHeight w:val="276"/>
        </w:trPr>
        <w:tc>
          <w:tcPr>
            <w:tcW w:w="1560" w:type="dxa"/>
            <w:vMerge/>
            <w:tcBorders>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Арсентьев Н.М., Данилов А. А., Левандовский А.А. и др./под ред. </w:t>
            </w:r>
            <w:r w:rsidRPr="00F100CE">
              <w:rPr>
                <w:rFonts w:ascii="Times New Roman" w:hAnsi="Times New Roman" w:cs="Times New Roman"/>
                <w:color w:val="auto"/>
                <w:sz w:val="20"/>
                <w:szCs w:val="20"/>
              </w:rPr>
              <w:t>Торкунова А.В.</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История России</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 (в 2-х частях)</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2020, 2022</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1.1.2.3.1.1.4</w:t>
            </w:r>
          </w:p>
        </w:tc>
      </w:tr>
      <w:tr w:rsidR="00F100CE" w:rsidRPr="00F100CE" w:rsidTr="003341CA">
        <w:trPr>
          <w:trHeight w:val="1119"/>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Обществознание </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Боголюбов Л.Н.</w:t>
            </w:r>
          </w:p>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 xml:space="preserve">Лазебникова А.Ю., </w:t>
            </w:r>
            <w:r w:rsidRPr="00F100CE">
              <w:rPr>
                <w:rFonts w:ascii="Times New Roman" w:hAnsi="Times New Roman" w:cs="Times New Roman"/>
                <w:color w:val="auto"/>
                <w:sz w:val="20"/>
                <w:szCs w:val="20"/>
              </w:rPr>
              <w:t>Матвеев А.И.</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Обществознание</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2020, 2022</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1.1.2.3.3.1.4</w:t>
            </w:r>
          </w:p>
        </w:tc>
      </w:tr>
      <w:tr w:rsidR="00F100CE" w:rsidRPr="00F100CE" w:rsidTr="003341CA">
        <w:trPr>
          <w:trHeight w:val="138"/>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География</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Алексеев А.И. Николина В.В. Липкина Е.К.</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География</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1.1.2.3.4.1.4</w:t>
            </w:r>
          </w:p>
        </w:tc>
      </w:tr>
      <w:tr w:rsidR="00F100CE" w:rsidRPr="00F100CE" w:rsidTr="003341CA">
        <w:trPr>
          <w:trHeight w:val="501"/>
        </w:trPr>
        <w:tc>
          <w:tcPr>
            <w:tcW w:w="1560"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Физика</w:t>
            </w:r>
          </w:p>
        </w:tc>
        <w:tc>
          <w:tcPr>
            <w:tcW w:w="567"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eastAsia="Calibri" w:hAnsi="Times New Roman" w:cs="Times New Roman"/>
                <w:color w:val="auto"/>
              </w:rPr>
            </w:pPr>
            <w:r w:rsidRPr="00F100CE">
              <w:rPr>
                <w:rFonts w:ascii="Times New Roman" w:hAnsi="Times New Roman" w:cs="Times New Roman"/>
                <w:color w:val="auto"/>
              </w:rPr>
              <w:t>Перышкин А.В., Гутник Е.М.</w:t>
            </w:r>
          </w:p>
          <w:p w:rsidR="00F100CE" w:rsidRPr="00F100CE" w:rsidRDefault="00F100CE" w:rsidP="00F100CE">
            <w:pPr>
              <w:pStyle w:val="af0"/>
              <w:jc w:val="both"/>
              <w:rPr>
                <w:rFonts w:ascii="Times New Roman" w:eastAsia="Calibri" w:hAnsi="Times New Roman" w:cs="Times New Roman"/>
                <w:color w:val="auto"/>
              </w:rPr>
            </w:pPr>
            <w:r w:rsidRPr="00F100CE">
              <w:rPr>
                <w:rFonts w:ascii="Times New Roman" w:hAnsi="Times New Roman" w:cs="Times New Roman"/>
                <w:color w:val="auto"/>
              </w:rPr>
              <w:t xml:space="preserve"> </w:t>
            </w:r>
          </w:p>
        </w:tc>
        <w:tc>
          <w:tcPr>
            <w:tcW w:w="1701"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Физика</w:t>
            </w:r>
          </w:p>
        </w:tc>
        <w:tc>
          <w:tcPr>
            <w:tcW w:w="2693" w:type="dxa"/>
            <w:tcBorders>
              <w:top w:val="single" w:sz="4" w:space="0" w:color="auto"/>
              <w:left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ООО «Дрофа»</w:t>
            </w:r>
          </w:p>
        </w:tc>
        <w:tc>
          <w:tcPr>
            <w:tcW w:w="851" w:type="dxa"/>
            <w:tcBorders>
              <w:top w:val="nil"/>
              <w:left w:val="single" w:sz="4" w:space="0" w:color="000000"/>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2020</w:t>
            </w:r>
          </w:p>
        </w:tc>
        <w:tc>
          <w:tcPr>
            <w:tcW w:w="1559" w:type="dxa"/>
            <w:tcBorders>
              <w:top w:val="nil"/>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1.1.2.5.1.7.3</w:t>
            </w:r>
          </w:p>
        </w:tc>
      </w:tr>
      <w:tr w:rsidR="00F100CE" w:rsidRPr="00F100CE" w:rsidTr="003341CA">
        <w:trPr>
          <w:trHeight w:val="137"/>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Химия</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Габриелян О.С., Остроумов И.Г., Сладков С.А.</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Химия</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2019, 2022</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1.1.2.5.3.1.2</w:t>
            </w:r>
          </w:p>
        </w:tc>
      </w:tr>
      <w:tr w:rsidR="00F100CE" w:rsidRPr="00F100CE" w:rsidTr="003341CA">
        <w:trPr>
          <w:trHeight w:val="150"/>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sz w:val="20"/>
                <w:szCs w:val="20"/>
              </w:rPr>
            </w:pPr>
            <w:r w:rsidRPr="00F100CE">
              <w:rPr>
                <w:rFonts w:ascii="Times New Roman" w:hAnsi="Times New Roman" w:cs="Times New Roman"/>
                <w:color w:val="auto"/>
                <w:sz w:val="20"/>
                <w:szCs w:val="20"/>
              </w:rPr>
              <w:t>Пасечник В.В. Каменский А.А., А.А., Швецов Г.Г. / Под ред. Пасечника В.В.</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Биология</w:t>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2019, 2022</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1.1.2.5.2.2.4</w:t>
            </w:r>
          </w:p>
        </w:tc>
      </w:tr>
      <w:tr w:rsidR="00F100CE" w:rsidRPr="00F100CE" w:rsidTr="003341CA">
        <w:trPr>
          <w:trHeight w:val="806"/>
        </w:trPr>
        <w:tc>
          <w:tcPr>
            <w:tcW w:w="1560"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567"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Лях В.И.</w:t>
            </w:r>
          </w:p>
        </w:tc>
        <w:tc>
          <w:tcPr>
            <w:tcW w:w="1701" w:type="dxa"/>
            <w:tcBorders>
              <w:top w:val="single" w:sz="4" w:space="0" w:color="auto"/>
              <w:left w:val="single" w:sz="4" w:space="0" w:color="000000"/>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Физическая культура</w:t>
            </w:r>
          </w:p>
        </w:tc>
        <w:tc>
          <w:tcPr>
            <w:tcW w:w="2693" w:type="dxa"/>
            <w:tcBorders>
              <w:top w:val="single" w:sz="4" w:space="0" w:color="auto"/>
              <w:left w:val="single" w:sz="4" w:space="0" w:color="000000"/>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auto"/>
              <w:right w:val="single" w:sz="4" w:space="0" w:color="auto"/>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2019</w:t>
            </w:r>
          </w:p>
        </w:tc>
        <w:tc>
          <w:tcPr>
            <w:tcW w:w="1559" w:type="dxa"/>
            <w:tcBorders>
              <w:top w:val="single" w:sz="4" w:space="0" w:color="auto"/>
              <w:left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1.1.2.8.1.1.2</w:t>
            </w:r>
          </w:p>
        </w:tc>
      </w:tr>
      <w:tr w:rsidR="00F100CE" w:rsidRPr="00F100CE" w:rsidTr="003341CA">
        <w:trPr>
          <w:trHeight w:val="107"/>
        </w:trPr>
        <w:tc>
          <w:tcPr>
            <w:tcW w:w="1560"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Основы безопасности жизнедеятельности</w:t>
            </w:r>
          </w:p>
        </w:tc>
        <w:tc>
          <w:tcPr>
            <w:tcW w:w="567"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9</w:t>
            </w:r>
          </w:p>
        </w:tc>
        <w:tc>
          <w:tcPr>
            <w:tcW w:w="2126"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Смирнов А.Г.</w:t>
            </w:r>
          </w:p>
        </w:tc>
        <w:tc>
          <w:tcPr>
            <w:tcW w:w="1701"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Основы безопасности жизнедеятельности</w:t>
            </w:r>
            <w:r w:rsidRPr="00F100CE">
              <w:rPr>
                <w:rFonts w:ascii="Times New Roman" w:hAnsi="Times New Roman" w:cs="Times New Roman"/>
                <w:color w:val="auto"/>
              </w:rPr>
              <w:tab/>
            </w:r>
          </w:p>
        </w:tc>
        <w:tc>
          <w:tcPr>
            <w:tcW w:w="2693" w:type="dxa"/>
            <w:tcBorders>
              <w:top w:val="single" w:sz="4" w:space="0" w:color="auto"/>
              <w:left w:val="single" w:sz="4" w:space="0" w:color="000000"/>
              <w:bottom w:val="single" w:sz="4" w:space="0" w:color="auto"/>
              <w:right w:val="single" w:sz="4" w:space="0" w:color="auto"/>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АО «Издательство «Просвещение»</w:t>
            </w:r>
          </w:p>
        </w:tc>
        <w:tc>
          <w:tcPr>
            <w:tcW w:w="851" w:type="dxa"/>
            <w:tcBorders>
              <w:top w:val="single" w:sz="4" w:space="0" w:color="auto"/>
              <w:left w:val="single" w:sz="4" w:space="0" w:color="000000"/>
              <w:bottom w:val="single" w:sz="4" w:space="0" w:color="auto"/>
              <w:right w:val="single" w:sz="4" w:space="0" w:color="000000"/>
            </w:tcBorders>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2018</w:t>
            </w:r>
          </w:p>
        </w:tc>
        <w:tc>
          <w:tcPr>
            <w:tcW w:w="1559" w:type="dxa"/>
            <w:tcBorders>
              <w:top w:val="single" w:sz="4" w:space="0" w:color="auto"/>
              <w:left w:val="single" w:sz="4" w:space="0" w:color="000000"/>
              <w:bottom w:val="single" w:sz="4" w:space="0" w:color="auto"/>
              <w:right w:val="single" w:sz="4" w:space="0" w:color="000000"/>
            </w:tcBorders>
            <w:hideMark/>
          </w:tcPr>
          <w:p w:rsidR="00F100CE" w:rsidRPr="00F100CE" w:rsidRDefault="00F100CE" w:rsidP="00F100CE">
            <w:pPr>
              <w:pStyle w:val="af0"/>
              <w:jc w:val="both"/>
              <w:rPr>
                <w:rFonts w:ascii="Times New Roman" w:hAnsi="Times New Roman" w:cs="Times New Roman"/>
                <w:color w:val="auto"/>
              </w:rPr>
            </w:pPr>
            <w:r w:rsidRPr="00F100CE">
              <w:rPr>
                <w:rFonts w:ascii="Times New Roman" w:hAnsi="Times New Roman" w:cs="Times New Roman"/>
                <w:color w:val="auto"/>
              </w:rPr>
              <w:t>2.2.9.1.1.2</w:t>
            </w:r>
          </w:p>
        </w:tc>
      </w:tr>
    </w:tbl>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jc w:val="both"/>
        <w:rPr>
          <w:rFonts w:ascii="Times New Roman" w:hAnsi="Times New Roman" w:cs="Times New Roman"/>
          <w:b/>
          <w:color w:val="auto"/>
        </w:rPr>
      </w:pPr>
      <w:r w:rsidRPr="00F100CE">
        <w:rPr>
          <w:rFonts w:ascii="Times New Roman" w:hAnsi="Times New Roman" w:cs="Times New Roman"/>
          <w:b/>
          <w:color w:val="auto"/>
        </w:rPr>
        <w:t>3.3. Библиотечный фонд</w:t>
      </w:r>
    </w:p>
    <w:p w:rsidR="00F100CE" w:rsidRPr="00F100CE" w:rsidRDefault="00F100CE" w:rsidP="00F100CE">
      <w:pPr>
        <w:suppressAutoHyphens/>
        <w:spacing w:line="360" w:lineRule="auto"/>
        <w:ind w:firstLine="709"/>
        <w:jc w:val="both"/>
        <w:rPr>
          <w:rFonts w:ascii="Times New Roman" w:eastAsia="Calibri" w:hAnsi="Times New Roman" w:cs="Times New Roman"/>
          <w:b/>
          <w:color w:val="auto"/>
        </w:rPr>
      </w:pPr>
      <w:r w:rsidRPr="00F100CE">
        <w:rPr>
          <w:rFonts w:ascii="Times New Roman" w:eastAsia="Calibri" w:hAnsi="Times New Roman" w:cs="Times New Roman"/>
          <w:b/>
          <w:color w:val="auto"/>
        </w:rPr>
        <w:t>Библиотечный фонд</w:t>
      </w:r>
    </w:p>
    <w:tbl>
      <w:tblPr>
        <w:tblW w:w="9040" w:type="dxa"/>
        <w:jc w:val="center"/>
        <w:tblLook w:val="04A0" w:firstRow="1" w:lastRow="0" w:firstColumn="1" w:lastColumn="0" w:noHBand="0" w:noVBand="1"/>
      </w:tblPr>
      <w:tblGrid>
        <w:gridCol w:w="4116"/>
        <w:gridCol w:w="2268"/>
        <w:gridCol w:w="2656"/>
      </w:tblGrid>
      <w:tr w:rsidR="00F100CE" w:rsidRPr="00F100CE" w:rsidTr="003341CA">
        <w:trPr>
          <w:trHeight w:val="627"/>
          <w:jc w:val="center"/>
        </w:trPr>
        <w:tc>
          <w:tcPr>
            <w:tcW w:w="4116" w:type="dxa"/>
            <w:vMerge w:val="restart"/>
            <w:tcBorders>
              <w:top w:val="single" w:sz="4" w:space="0" w:color="auto"/>
              <w:left w:val="single" w:sz="4" w:space="0" w:color="auto"/>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Наименование показателей</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Состоит экземпляров на отчетную дату, экз.</w:t>
            </w:r>
          </w:p>
        </w:tc>
        <w:tc>
          <w:tcPr>
            <w:tcW w:w="2656" w:type="dxa"/>
            <w:vMerge w:val="restart"/>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в том числе приобретено (поступило) в течение 2022- 2023 года, экз.</w:t>
            </w:r>
          </w:p>
        </w:tc>
      </w:tr>
      <w:tr w:rsidR="00F100CE" w:rsidRPr="00F100CE" w:rsidTr="003341CA">
        <w:trPr>
          <w:trHeight w:val="5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pacing w:line="276" w:lineRule="auto"/>
              <w:jc w:val="both"/>
              <w:rPr>
                <w:rFonts w:ascii="Times New Roman" w:eastAsia="Calibri"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pacing w:line="276" w:lineRule="auto"/>
              <w:jc w:val="both"/>
              <w:rPr>
                <w:rFonts w:ascii="Times New Roman" w:eastAsia="Calibri"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pacing w:line="276" w:lineRule="auto"/>
              <w:jc w:val="both"/>
              <w:rPr>
                <w:rFonts w:ascii="Times New Roman" w:eastAsia="Calibri" w:hAnsi="Times New Roman" w:cs="Times New Roman"/>
                <w:color w:val="auto"/>
              </w:rPr>
            </w:pPr>
          </w:p>
        </w:tc>
      </w:tr>
      <w:tr w:rsidR="00F100CE" w:rsidRPr="00F100CE" w:rsidTr="003341CA">
        <w:trPr>
          <w:trHeight w:val="5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pacing w:line="276" w:lineRule="auto"/>
              <w:jc w:val="both"/>
              <w:rPr>
                <w:rFonts w:ascii="Times New Roman" w:eastAsia="Calibri"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pacing w:line="276" w:lineRule="auto"/>
              <w:jc w:val="both"/>
              <w:rPr>
                <w:rFonts w:ascii="Times New Roman" w:eastAsia="Calibri" w:hAnsi="Times New Roman" w:cs="Times New Roman"/>
                <w:color w:val="aut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00CE" w:rsidRPr="00F100CE" w:rsidRDefault="00F100CE" w:rsidP="00F100CE">
            <w:pPr>
              <w:spacing w:line="276" w:lineRule="auto"/>
              <w:jc w:val="both"/>
              <w:rPr>
                <w:rFonts w:ascii="Times New Roman" w:eastAsia="Calibri" w:hAnsi="Times New Roman" w:cs="Times New Roman"/>
                <w:color w:val="auto"/>
              </w:rPr>
            </w:pPr>
          </w:p>
        </w:tc>
      </w:tr>
      <w:tr w:rsidR="00F100CE" w:rsidRPr="00F100CE" w:rsidTr="003341CA">
        <w:trPr>
          <w:trHeight w:val="525"/>
          <w:jc w:val="center"/>
        </w:trPr>
        <w:tc>
          <w:tcPr>
            <w:tcW w:w="4116" w:type="dxa"/>
            <w:tcBorders>
              <w:top w:val="single" w:sz="4" w:space="0" w:color="auto"/>
              <w:left w:val="single" w:sz="4" w:space="0" w:color="auto"/>
              <w:bottom w:val="single" w:sz="4" w:space="0" w:color="auto"/>
              <w:right w:val="single" w:sz="4" w:space="0" w:color="auto"/>
            </w:tcBorders>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 xml:space="preserve">Объем библиотечного фонда - </w:t>
            </w:r>
            <w:r w:rsidRPr="00F100CE">
              <w:rPr>
                <w:rFonts w:ascii="Times New Roman" w:eastAsia="Calibri" w:hAnsi="Times New Roman" w:cs="Times New Roman"/>
                <w:color w:val="auto"/>
              </w:rPr>
              <w:lastRenderedPageBreak/>
              <w:t>всего, в том числе</w:t>
            </w:r>
          </w:p>
        </w:tc>
        <w:tc>
          <w:tcPr>
            <w:tcW w:w="2268" w:type="dxa"/>
            <w:tcBorders>
              <w:top w:val="single" w:sz="4" w:space="0" w:color="auto"/>
              <w:left w:val="nil"/>
              <w:bottom w:val="single" w:sz="4" w:space="0" w:color="auto"/>
              <w:right w:val="single" w:sz="4" w:space="0" w:color="auto"/>
            </w:tcBorders>
            <w:shd w:val="clear" w:color="auto" w:fill="C0C0C0"/>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b/>
                <w:bCs/>
                <w:color w:val="auto"/>
              </w:rPr>
            </w:pPr>
            <w:r w:rsidRPr="00F100CE">
              <w:rPr>
                <w:rFonts w:ascii="Times New Roman" w:eastAsia="Calibri" w:hAnsi="Times New Roman" w:cs="Times New Roman"/>
                <w:b/>
                <w:bCs/>
                <w:color w:val="auto"/>
              </w:rPr>
              <w:lastRenderedPageBreak/>
              <w:t>6192</w:t>
            </w:r>
          </w:p>
        </w:tc>
        <w:tc>
          <w:tcPr>
            <w:tcW w:w="2656" w:type="dxa"/>
            <w:tcBorders>
              <w:top w:val="single" w:sz="4" w:space="0" w:color="auto"/>
              <w:left w:val="nil"/>
              <w:bottom w:val="single" w:sz="4" w:space="0" w:color="auto"/>
              <w:right w:val="single" w:sz="4" w:space="0" w:color="auto"/>
            </w:tcBorders>
            <w:shd w:val="clear" w:color="auto" w:fill="C0C0C0"/>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b/>
                <w:bCs/>
                <w:color w:val="auto"/>
              </w:rPr>
            </w:pPr>
            <w:r w:rsidRPr="00F100CE">
              <w:rPr>
                <w:rFonts w:ascii="Times New Roman" w:eastAsia="Calibri" w:hAnsi="Times New Roman" w:cs="Times New Roman"/>
                <w:b/>
                <w:bCs/>
                <w:color w:val="auto"/>
              </w:rPr>
              <w:t>325</w:t>
            </w:r>
          </w:p>
        </w:tc>
      </w:tr>
      <w:tr w:rsidR="00F100CE" w:rsidRPr="00F100CE" w:rsidTr="003341CA">
        <w:trPr>
          <w:trHeight w:val="300"/>
          <w:jc w:val="center"/>
        </w:trPr>
        <w:tc>
          <w:tcPr>
            <w:tcW w:w="4116" w:type="dxa"/>
            <w:tcBorders>
              <w:top w:val="single" w:sz="4" w:space="0" w:color="auto"/>
              <w:left w:val="single" w:sz="4" w:space="0" w:color="auto"/>
              <w:bottom w:val="single" w:sz="4" w:space="0" w:color="auto"/>
              <w:right w:val="single" w:sz="4" w:space="0" w:color="auto"/>
            </w:tcBorders>
            <w:noWrap/>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lastRenderedPageBreak/>
              <w:t xml:space="preserve">электронные издания </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auto"/>
            </w:tcBorders>
            <w:noWrap/>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аудиовизуальные издания</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226</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r>
      <w:tr w:rsidR="00F100CE" w:rsidRPr="00F100CE" w:rsidTr="003341CA">
        <w:trPr>
          <w:trHeight w:val="300"/>
          <w:jc w:val="center"/>
        </w:trPr>
        <w:tc>
          <w:tcPr>
            <w:tcW w:w="4116" w:type="dxa"/>
            <w:tcBorders>
              <w:top w:val="single" w:sz="4" w:space="0" w:color="auto"/>
              <w:left w:val="single" w:sz="4" w:space="0" w:color="auto"/>
              <w:bottom w:val="single" w:sz="4" w:space="0" w:color="auto"/>
              <w:right w:val="single" w:sz="4" w:space="0" w:color="auto"/>
            </w:tcBorders>
            <w:noWrap/>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печатные издания</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174</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r>
      <w:tr w:rsidR="00F100CE" w:rsidRPr="00F100CE" w:rsidTr="003341CA">
        <w:trPr>
          <w:trHeight w:val="255"/>
          <w:jc w:val="center"/>
        </w:trPr>
        <w:tc>
          <w:tcPr>
            <w:tcW w:w="9040"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из них</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auto"/>
            </w:tcBorders>
            <w:noWrap/>
            <w:vAlign w:val="bottom"/>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подписные издания</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174</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 xml:space="preserve">              0</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000000"/>
            </w:tcBorders>
            <w:noWrap/>
            <w:vAlign w:val="bottom"/>
            <w:hideMark/>
          </w:tcPr>
          <w:p w:rsidR="00F100CE" w:rsidRPr="00F100CE" w:rsidRDefault="00F100CE" w:rsidP="00F100CE">
            <w:pPr>
              <w:suppressAutoHyphens/>
              <w:spacing w:line="360" w:lineRule="auto"/>
              <w:ind w:firstLineChars="200" w:firstLine="480"/>
              <w:jc w:val="both"/>
              <w:rPr>
                <w:rFonts w:ascii="Times New Roman" w:eastAsia="Calibri" w:hAnsi="Times New Roman" w:cs="Times New Roman"/>
                <w:color w:val="auto"/>
              </w:rPr>
            </w:pPr>
            <w:r w:rsidRPr="00F100CE">
              <w:rPr>
                <w:rFonts w:ascii="Times New Roman" w:eastAsia="Calibri" w:hAnsi="Times New Roman" w:cs="Times New Roman"/>
                <w:color w:val="auto"/>
              </w:rPr>
              <w:t>в том числе для педагогов</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000000"/>
            </w:tcBorders>
            <w:noWrap/>
            <w:vAlign w:val="bottom"/>
            <w:hideMark/>
          </w:tcPr>
          <w:p w:rsidR="00F100CE" w:rsidRPr="00F100CE" w:rsidRDefault="00F100CE" w:rsidP="00F100CE">
            <w:pPr>
              <w:suppressAutoHyphens/>
              <w:spacing w:line="360" w:lineRule="auto"/>
              <w:ind w:firstLineChars="200" w:firstLine="480"/>
              <w:jc w:val="both"/>
              <w:rPr>
                <w:rFonts w:ascii="Times New Roman" w:eastAsia="Calibri" w:hAnsi="Times New Roman" w:cs="Times New Roman"/>
                <w:color w:val="auto"/>
              </w:rPr>
            </w:pPr>
            <w:r w:rsidRPr="00F100CE">
              <w:rPr>
                <w:rFonts w:ascii="Times New Roman" w:eastAsia="Calibri" w:hAnsi="Times New Roman" w:cs="Times New Roman"/>
                <w:color w:val="auto"/>
              </w:rPr>
              <w:t>обучающихся</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174</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25</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auto"/>
            </w:tcBorders>
            <w:noWrap/>
            <w:vAlign w:val="bottom"/>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книжный фонд</w:t>
            </w:r>
          </w:p>
        </w:tc>
        <w:tc>
          <w:tcPr>
            <w:tcW w:w="2268" w:type="dxa"/>
            <w:tcBorders>
              <w:top w:val="single" w:sz="4" w:space="0" w:color="auto"/>
              <w:left w:val="nil"/>
              <w:bottom w:val="single" w:sz="4" w:space="0" w:color="auto"/>
              <w:right w:val="single" w:sz="4" w:space="0" w:color="auto"/>
            </w:tcBorders>
            <w:shd w:val="clear" w:color="auto" w:fill="C0C0C0"/>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b/>
                <w:bCs/>
                <w:color w:val="auto"/>
              </w:rPr>
            </w:pPr>
            <w:r w:rsidRPr="00F100CE">
              <w:rPr>
                <w:rFonts w:ascii="Times New Roman" w:eastAsia="Calibri" w:hAnsi="Times New Roman" w:cs="Times New Roman"/>
                <w:b/>
                <w:bCs/>
                <w:color w:val="auto"/>
              </w:rPr>
              <w:t>6192</w:t>
            </w:r>
          </w:p>
        </w:tc>
        <w:tc>
          <w:tcPr>
            <w:tcW w:w="2656" w:type="dxa"/>
            <w:tcBorders>
              <w:top w:val="single" w:sz="4" w:space="0" w:color="auto"/>
              <w:left w:val="nil"/>
              <w:bottom w:val="single" w:sz="4" w:space="0" w:color="auto"/>
              <w:right w:val="single" w:sz="4" w:space="0" w:color="auto"/>
            </w:tcBorders>
            <w:shd w:val="clear" w:color="auto" w:fill="C0C0C0"/>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b/>
                <w:bCs/>
                <w:color w:val="auto"/>
              </w:rPr>
            </w:pPr>
            <w:r w:rsidRPr="00F100CE">
              <w:rPr>
                <w:rFonts w:ascii="Times New Roman" w:eastAsia="Calibri" w:hAnsi="Times New Roman" w:cs="Times New Roman"/>
                <w:b/>
                <w:bCs/>
                <w:color w:val="auto"/>
              </w:rPr>
              <w:t>300</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auto"/>
            </w:tcBorders>
            <w:noWrap/>
            <w:vAlign w:val="bottom"/>
            <w:hideMark/>
          </w:tcPr>
          <w:p w:rsidR="00F100CE" w:rsidRPr="00F100CE" w:rsidRDefault="00F100CE" w:rsidP="00F100CE">
            <w:pPr>
              <w:suppressAutoHyphens/>
              <w:spacing w:line="360" w:lineRule="auto"/>
              <w:ind w:firstLineChars="200" w:firstLine="480"/>
              <w:jc w:val="both"/>
              <w:rPr>
                <w:rFonts w:ascii="Times New Roman" w:eastAsia="Calibri" w:hAnsi="Times New Roman" w:cs="Times New Roman"/>
                <w:color w:val="auto"/>
              </w:rPr>
            </w:pPr>
            <w:r w:rsidRPr="00F100CE">
              <w:rPr>
                <w:rFonts w:ascii="Times New Roman" w:eastAsia="Calibri" w:hAnsi="Times New Roman" w:cs="Times New Roman"/>
                <w:color w:val="auto"/>
              </w:rPr>
              <w:t>методическая литература</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1002</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r>
      <w:tr w:rsidR="00F100CE" w:rsidRPr="00F100CE" w:rsidTr="003341CA">
        <w:trPr>
          <w:trHeight w:val="315"/>
          <w:jc w:val="center"/>
        </w:trPr>
        <w:tc>
          <w:tcPr>
            <w:tcW w:w="4116" w:type="dxa"/>
            <w:tcBorders>
              <w:top w:val="single" w:sz="4" w:space="0" w:color="auto"/>
              <w:left w:val="single" w:sz="4" w:space="0" w:color="auto"/>
              <w:bottom w:val="single" w:sz="4" w:space="0" w:color="auto"/>
              <w:right w:val="single" w:sz="4" w:space="0" w:color="auto"/>
            </w:tcBorders>
            <w:noWrap/>
            <w:vAlign w:val="bottom"/>
            <w:hideMark/>
          </w:tcPr>
          <w:p w:rsidR="00F100CE" w:rsidRPr="00F100CE" w:rsidRDefault="00F100CE" w:rsidP="00F100CE">
            <w:pPr>
              <w:suppressAutoHyphens/>
              <w:spacing w:line="360" w:lineRule="auto"/>
              <w:ind w:firstLineChars="200" w:firstLine="480"/>
              <w:jc w:val="both"/>
              <w:rPr>
                <w:rFonts w:ascii="Times New Roman" w:eastAsia="Calibri" w:hAnsi="Times New Roman" w:cs="Times New Roman"/>
                <w:color w:val="auto"/>
              </w:rPr>
            </w:pPr>
            <w:r w:rsidRPr="00F100CE">
              <w:rPr>
                <w:rFonts w:ascii="Times New Roman" w:eastAsia="Calibri" w:hAnsi="Times New Roman" w:cs="Times New Roman"/>
                <w:color w:val="auto"/>
              </w:rPr>
              <w:t>учебники</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1925</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 xml:space="preserve">              25</w:t>
            </w:r>
          </w:p>
        </w:tc>
      </w:tr>
      <w:tr w:rsidR="00F100CE" w:rsidRPr="00F100CE" w:rsidTr="003341CA">
        <w:trPr>
          <w:trHeight w:val="285"/>
          <w:jc w:val="center"/>
        </w:trPr>
        <w:tc>
          <w:tcPr>
            <w:tcW w:w="4116" w:type="dxa"/>
            <w:tcBorders>
              <w:top w:val="single" w:sz="4" w:space="0" w:color="auto"/>
              <w:left w:val="single" w:sz="4" w:space="0" w:color="auto"/>
              <w:bottom w:val="single" w:sz="4" w:space="0" w:color="auto"/>
              <w:right w:val="single" w:sz="4" w:space="0" w:color="000000"/>
            </w:tcBorders>
            <w:noWrap/>
            <w:vAlign w:val="bottom"/>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справочно-энциклопедические издания</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150</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0</w:t>
            </w:r>
          </w:p>
        </w:tc>
      </w:tr>
      <w:tr w:rsidR="00F100CE" w:rsidRPr="00F100CE" w:rsidTr="003341CA">
        <w:trPr>
          <w:trHeight w:val="330"/>
          <w:jc w:val="center"/>
        </w:trPr>
        <w:tc>
          <w:tcPr>
            <w:tcW w:w="4116" w:type="dxa"/>
            <w:tcBorders>
              <w:top w:val="single" w:sz="4" w:space="0" w:color="auto"/>
              <w:left w:val="single" w:sz="4" w:space="0" w:color="auto"/>
              <w:bottom w:val="single" w:sz="4" w:space="0" w:color="auto"/>
              <w:right w:val="single" w:sz="4" w:space="0" w:color="000000"/>
            </w:tcBorders>
            <w:noWrap/>
            <w:vAlign w:val="bottom"/>
            <w:hideMark/>
          </w:tcPr>
          <w:p w:rsidR="00F100CE" w:rsidRPr="00F100CE" w:rsidRDefault="00F100CE" w:rsidP="00F100CE">
            <w:pPr>
              <w:suppressAutoHyphens/>
              <w:spacing w:line="360" w:lineRule="auto"/>
              <w:ind w:firstLineChars="200" w:firstLine="480"/>
              <w:jc w:val="both"/>
              <w:rPr>
                <w:rFonts w:ascii="Times New Roman" w:eastAsia="Calibri" w:hAnsi="Times New Roman" w:cs="Times New Roman"/>
                <w:color w:val="auto"/>
              </w:rPr>
            </w:pPr>
            <w:r w:rsidRPr="00F100CE">
              <w:rPr>
                <w:rFonts w:ascii="Times New Roman" w:eastAsia="Calibri" w:hAnsi="Times New Roman" w:cs="Times New Roman"/>
                <w:color w:val="auto"/>
              </w:rPr>
              <w:t>художественная литература</w:t>
            </w:r>
          </w:p>
        </w:tc>
        <w:tc>
          <w:tcPr>
            <w:tcW w:w="2268"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3912</w:t>
            </w:r>
          </w:p>
        </w:tc>
        <w:tc>
          <w:tcPr>
            <w:tcW w:w="2656" w:type="dxa"/>
            <w:tcBorders>
              <w:top w:val="single" w:sz="4" w:space="0" w:color="auto"/>
              <w:left w:val="nil"/>
              <w:bottom w:val="single" w:sz="4" w:space="0" w:color="auto"/>
              <w:right w:val="single" w:sz="4" w:space="0" w:color="auto"/>
            </w:tcBorders>
            <w:noWrap/>
            <w:vAlign w:val="center"/>
            <w:hideMark/>
          </w:tcPr>
          <w:p w:rsidR="00F100CE" w:rsidRPr="00F100CE" w:rsidRDefault="00F100CE" w:rsidP="00F100CE">
            <w:pPr>
              <w:suppressAutoHyphens/>
              <w:spacing w:line="360" w:lineRule="auto"/>
              <w:ind w:firstLine="709"/>
              <w:jc w:val="both"/>
              <w:rPr>
                <w:rFonts w:ascii="Times New Roman" w:eastAsia="Calibri" w:hAnsi="Times New Roman" w:cs="Times New Roman"/>
                <w:color w:val="auto"/>
              </w:rPr>
            </w:pPr>
            <w:r w:rsidRPr="00F100CE">
              <w:rPr>
                <w:rFonts w:ascii="Times New Roman" w:eastAsia="Calibri" w:hAnsi="Times New Roman" w:cs="Times New Roman"/>
                <w:color w:val="auto"/>
              </w:rPr>
              <w:t>250</w:t>
            </w:r>
          </w:p>
        </w:tc>
      </w:tr>
    </w:tbl>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r w:rsidRPr="00F100CE">
        <w:rPr>
          <w:rFonts w:ascii="Times New Roman" w:hAnsi="Times New Roman" w:cs="Times New Roman"/>
          <w:b/>
          <w:color w:val="auto"/>
        </w:rPr>
        <w:t>4. Описание психолого-педагогических условий реализации основной образовательной программы основного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sz w:val="23"/>
          <w:szCs w:val="23"/>
        </w:rPr>
        <w:tab/>
      </w:r>
      <w:r w:rsidRPr="00F100CE">
        <w:rPr>
          <w:rFonts w:ascii="Times New Roman" w:eastAsia="Times New Roman" w:hAnsi="Times New Roman" w:cs="Times New Roman"/>
          <w:color w:val="auto"/>
        </w:rPr>
        <w:t>Психолого-педагогические условия реализации программы основного общего образования обеспечивают: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2) социально-психологическую адаптацию обучающихся к условиям МБОУ Нечкинской СОШ с учетом специфики их возрастного психофизиологического развития, включая особенности адаптации к социальной среде;</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3) формирование и развитие психолого-педагогической компетентности работников МБОУ Нечкинской СОШ и родителей (законных представителей) несовершеннолетних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4) профилактику формирования у обучающихся девиантных форм поведения, агрессии и повышенной тревожности;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формирование и развитие психолого-педагогической компетентности;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сохранение и укрепление психологического благополучия и психического здоровья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поддержка и сопровождение детско-родительских отношений;</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формирование ценности здоровья и безопасного образа жизни;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дифференциация и индивидуализация обучения и воспитания с учетом особенностей когнитивного и эмоционального развития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мониторинг возможностей и способностей обучающихся, выявление, поддержка и сопровождение одаренных детей, обучающихся с ОВЗ;</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поддержка детских объединений, ученического самоуправления;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формирование психологической культуры поведения в информационной среде;</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развитие психологической культуры в области использования ИКТ;</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6) индивидуальное психолого-педагогическое сопровождение всех участников образовательных отношений, в том числе:</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обучающихся, испытывающих трудности в освоении программы основного общего образования, развитии и социальной адаптации;</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обучающихся, проявляющих индивидуальные способности, и одаренных;</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обучающихся с ОВЗ;</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педагогических, учебно-вспомогательных и иных работников </w:t>
      </w:r>
      <w:r w:rsidRPr="00F100CE">
        <w:rPr>
          <w:rFonts w:ascii="Times New Roman" w:hAnsi="Times New Roman" w:cs="Times New Roman"/>
          <w:color w:val="auto"/>
        </w:rPr>
        <w:t xml:space="preserve">Нечкинской СОШ, </w:t>
      </w:r>
      <w:r w:rsidRPr="00F100CE">
        <w:rPr>
          <w:rFonts w:ascii="Times New Roman" w:eastAsia="Times New Roman" w:hAnsi="Times New Roman" w:cs="Times New Roman"/>
          <w:color w:val="auto"/>
        </w:rPr>
        <w:t>обеспечивающих реализацию программы основного общего образования;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родителей (законных представителей) несовершеннолетних обучающихся;</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7) диверсификацию уровней психолого-педагогического сопровождения (индивидуальный, групповой, уровень класса, уровень школы);</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F100CE" w:rsidRPr="00F100CE" w:rsidRDefault="00F100CE" w:rsidP="00F100CE">
      <w:pPr>
        <w:shd w:val="clear" w:color="auto" w:fill="FFFFFF"/>
        <w:spacing w:after="255" w:line="270" w:lineRule="atLeast"/>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Pr="00F100CE">
        <w:rPr>
          <w:rFonts w:ascii="Times New Roman" w:hAnsi="Times New Roman" w:cs="Times New Roman"/>
          <w:color w:val="auto"/>
        </w:rPr>
        <w:t>Нечкинской СОШ</w:t>
      </w:r>
      <w:r w:rsidRPr="00F100CE">
        <w:rPr>
          <w:rFonts w:ascii="Times New Roman" w:eastAsia="Times New Roman" w:hAnsi="Times New Roman" w:cs="Times New Roman"/>
          <w:color w:val="auto"/>
        </w:rPr>
        <w:t>.</w:t>
      </w:r>
    </w:p>
    <w:p w:rsidR="00F100CE" w:rsidRPr="00F100CE" w:rsidRDefault="00F100CE" w:rsidP="00F100CE">
      <w:pPr>
        <w:pStyle w:val="af0"/>
        <w:ind w:firstLine="708"/>
        <w:jc w:val="both"/>
        <w:rPr>
          <w:rFonts w:ascii="Times New Roman" w:hAnsi="Times New Roman" w:cs="Times New Roman"/>
          <w:color w:val="auto"/>
          <w:sz w:val="28"/>
          <w:szCs w:val="28"/>
        </w:rPr>
      </w:pPr>
      <w:r w:rsidRPr="00F100CE">
        <w:rPr>
          <w:rFonts w:ascii="Times New Roman" w:hAnsi="Times New Roman" w:cs="Times New Roman"/>
          <w:color w:val="auto"/>
          <w:sz w:val="28"/>
          <w:szCs w:val="28"/>
        </w:rPr>
        <w:t>Во время адаптационного периода обучающихся 5 класса соблюдается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F100CE" w:rsidRPr="00F100CE" w:rsidRDefault="00F100CE" w:rsidP="00F100CE">
      <w:pPr>
        <w:pStyle w:val="af0"/>
        <w:ind w:firstLine="708"/>
        <w:jc w:val="both"/>
        <w:rPr>
          <w:rFonts w:ascii="Times New Roman" w:hAnsi="Times New Roman" w:cs="Times New Roman"/>
          <w:color w:val="auto"/>
          <w:sz w:val="28"/>
          <w:szCs w:val="28"/>
        </w:rPr>
      </w:pPr>
      <w:r w:rsidRPr="00F100CE">
        <w:rPr>
          <w:rFonts w:ascii="Times New Roman" w:hAnsi="Times New Roman" w:cs="Times New Roman"/>
          <w:color w:val="auto"/>
          <w:sz w:val="28"/>
          <w:szCs w:val="28"/>
        </w:rPr>
        <w:t>В учебно-воспитательном процессе учитывается специфика возрастного психофизического развития обучающихся. С целью развития психолого-педагогической компетентности педагогических работников организуется своевременное прохождение курсовой подготовки.</w:t>
      </w:r>
    </w:p>
    <w:p w:rsidR="00F100CE" w:rsidRPr="00F100CE" w:rsidRDefault="00F100CE" w:rsidP="00F100CE">
      <w:pPr>
        <w:pStyle w:val="af0"/>
        <w:ind w:firstLine="708"/>
        <w:jc w:val="both"/>
        <w:rPr>
          <w:rFonts w:ascii="Times New Roman" w:hAnsi="Times New Roman" w:cs="Times New Roman"/>
          <w:color w:val="auto"/>
          <w:sz w:val="28"/>
          <w:szCs w:val="28"/>
        </w:rPr>
      </w:pPr>
      <w:r w:rsidRPr="00F100CE">
        <w:rPr>
          <w:rFonts w:ascii="Times New Roman" w:hAnsi="Times New Roman" w:cs="Times New Roman"/>
          <w:color w:val="auto"/>
          <w:sz w:val="28"/>
          <w:szCs w:val="28"/>
        </w:rPr>
        <w:t xml:space="preserve">Психолого-педагогическое сопровождение участников образовательных отношений организуется в следующих видах работы: профилактика, диагностика, </w:t>
      </w:r>
      <w:r w:rsidRPr="00F100CE">
        <w:rPr>
          <w:rFonts w:ascii="Times New Roman" w:hAnsi="Times New Roman" w:cs="Times New Roman"/>
          <w:color w:val="auto"/>
          <w:sz w:val="28"/>
          <w:szCs w:val="28"/>
        </w:rPr>
        <w:lastRenderedPageBreak/>
        <w:t>консультирование, коррекционная работа, развивающая работа, просвещение, экспертиза. Психолого- педагогическое сопровождение участников образовательных отношений направлено на: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поддержку одаренных детей, детей с особыми образовательными потребностями,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F100CE" w:rsidRPr="00F100CE" w:rsidRDefault="00F100CE" w:rsidP="00F100CE">
      <w:pPr>
        <w:pStyle w:val="af0"/>
        <w:jc w:val="both"/>
        <w:rPr>
          <w:rFonts w:ascii="Times New Roman" w:hAnsi="Times New Roman" w:cs="Times New Roman"/>
          <w:color w:val="auto"/>
          <w:sz w:val="28"/>
          <w:szCs w:val="28"/>
        </w:rPr>
      </w:pPr>
      <w:r w:rsidRPr="00F100CE">
        <w:rPr>
          <w:rFonts w:ascii="Times New Roman" w:hAnsi="Times New Roman" w:cs="Times New Roman"/>
          <w:color w:val="auto"/>
          <w:sz w:val="28"/>
          <w:szCs w:val="28"/>
        </w:rPr>
        <w:tab/>
        <w:t>Педагог-психолог оказывает методическую поддержку, организует оперативные консультации, проводит комплексные мониторинговые исследования обучающихся школы с письменного согласия их родителей (или лиц их заменяющих) по запросу педагогических работников школы.</w:t>
      </w:r>
    </w:p>
    <w:p w:rsidR="00F100CE" w:rsidRPr="00F100CE" w:rsidRDefault="00F100CE" w:rsidP="00F100CE">
      <w:pPr>
        <w:pStyle w:val="af0"/>
        <w:ind w:firstLine="708"/>
        <w:jc w:val="both"/>
        <w:rPr>
          <w:rFonts w:ascii="Times New Roman" w:hAnsi="Times New Roman" w:cs="Times New Roman"/>
          <w:color w:val="auto"/>
          <w:sz w:val="28"/>
          <w:szCs w:val="28"/>
        </w:rPr>
      </w:pPr>
      <w:r w:rsidRPr="00F100CE">
        <w:rPr>
          <w:rFonts w:ascii="Times New Roman" w:hAnsi="Times New Roman" w:cs="Times New Roman"/>
          <w:color w:val="auto"/>
          <w:sz w:val="28"/>
          <w:szCs w:val="28"/>
        </w:rPr>
        <w:t>Классные руководители большое внимание уделяют работе с родителями, так как психологические проблемы детей берут начало в семье и связаны с нарушением детско-родительских отношений. На протяжении многих лет учителями используются различные формы работы: родительские группы, мини-тренинги для детско-родительских пар, лекции по возрастным особенностям учащихся. Правильно организованная деятельность родительских групп дает положительные результаты: происходят изменения в отношении родителей к своим детям, к учителям, что положительно влияет на общий фон жизни школы, формирует доверительные отношения между участниками образовательных отношений.</w:t>
      </w:r>
    </w:p>
    <w:p w:rsidR="00F100CE" w:rsidRPr="00F100CE" w:rsidRDefault="00F100CE" w:rsidP="00F100CE">
      <w:pPr>
        <w:pStyle w:val="af0"/>
        <w:ind w:firstLine="708"/>
        <w:jc w:val="both"/>
        <w:rPr>
          <w:rFonts w:ascii="Times New Roman" w:hAnsi="Times New Roman" w:cs="Times New Roman"/>
          <w:color w:val="auto"/>
          <w:sz w:val="28"/>
          <w:szCs w:val="28"/>
        </w:rPr>
      </w:pPr>
      <w:r w:rsidRPr="00F100CE">
        <w:rPr>
          <w:rFonts w:ascii="Times New Roman" w:hAnsi="Times New Roman" w:cs="Times New Roman"/>
          <w:color w:val="auto"/>
          <w:sz w:val="28"/>
          <w:szCs w:val="28"/>
        </w:rPr>
        <w:t>В результате психолого-педагогического сопровождения в школе создана комфортная атмосфера сотрудничества педагогов, обучающихся и их родителей, что позволяет повысить качество предоставляемых образовательных услуг.</w:t>
      </w:r>
    </w:p>
    <w:p w:rsidR="00F100CE" w:rsidRPr="00F100CE" w:rsidRDefault="00F100CE" w:rsidP="00F100CE">
      <w:pPr>
        <w:spacing w:after="15" w:line="259" w:lineRule="auto"/>
        <w:ind w:left="-4" w:hanging="10"/>
        <w:jc w:val="both"/>
        <w:rPr>
          <w:rFonts w:ascii="Times New Roman" w:hAnsi="Times New Roman" w:cs="Times New Roman"/>
          <w:b/>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r w:rsidRPr="00F100CE">
        <w:rPr>
          <w:rFonts w:ascii="Times New Roman" w:hAnsi="Times New Roman" w:cs="Times New Roman"/>
          <w:b/>
          <w:color w:val="auto"/>
        </w:rPr>
        <w:t xml:space="preserve">5. Описание кадровых условий реализации основной образовательной программы основного общего образования </w:t>
      </w:r>
    </w:p>
    <w:p w:rsidR="00F100CE" w:rsidRPr="00F100CE" w:rsidRDefault="00F100CE" w:rsidP="00F100CE">
      <w:pPr>
        <w:spacing w:after="15" w:line="259" w:lineRule="auto"/>
        <w:ind w:left="-4" w:hanging="10"/>
        <w:jc w:val="both"/>
        <w:rPr>
          <w:rFonts w:ascii="Times New Roman" w:eastAsia="Times New Roman" w:hAnsi="Times New Roman" w:cs="Times New Roman"/>
          <w:color w:val="auto"/>
        </w:rPr>
      </w:pPr>
    </w:p>
    <w:p w:rsidR="00F100CE" w:rsidRPr="00F100CE" w:rsidRDefault="00F100CE" w:rsidP="00F100CE">
      <w:pPr>
        <w:spacing w:after="5" w:line="252" w:lineRule="auto"/>
        <w:ind w:left="-10" w:firstLine="217"/>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100CE" w:rsidRPr="00F100CE" w:rsidRDefault="00F100CE" w:rsidP="00F100CE">
      <w:pPr>
        <w:spacing w:after="5" w:line="252" w:lineRule="auto"/>
        <w:ind w:left="-10" w:firstLine="217"/>
        <w:jc w:val="both"/>
        <w:rPr>
          <w:rFonts w:ascii="Times New Roman" w:eastAsia="Times New Roman" w:hAnsi="Times New Roman" w:cs="Times New Roman"/>
          <w:color w:val="auto"/>
        </w:rPr>
      </w:pPr>
    </w:p>
    <w:p w:rsidR="00F100CE" w:rsidRPr="00F100CE" w:rsidRDefault="00F100CE" w:rsidP="00F100CE">
      <w:pPr>
        <w:spacing w:after="5" w:line="252" w:lineRule="auto"/>
        <w:ind w:left="-10" w:firstLine="217"/>
        <w:jc w:val="both"/>
        <w:rPr>
          <w:rFonts w:ascii="Times New Roman" w:eastAsia="Times New Roman" w:hAnsi="Times New Roman" w:cs="Times New Roman"/>
          <w:b/>
          <w:color w:val="auto"/>
        </w:rPr>
      </w:pPr>
      <w:r w:rsidRPr="00F100CE">
        <w:rPr>
          <w:rFonts w:ascii="Times New Roman" w:eastAsia="Times New Roman" w:hAnsi="Times New Roman" w:cs="Times New Roman"/>
          <w:b/>
          <w:color w:val="auto"/>
        </w:rPr>
        <w:t xml:space="preserve"> Кадровые условия реализации ООП ООО</w:t>
      </w:r>
    </w:p>
    <w:p w:rsidR="00F100CE" w:rsidRPr="00F100CE" w:rsidRDefault="00F100CE" w:rsidP="00F100CE">
      <w:pPr>
        <w:spacing w:after="5" w:line="252" w:lineRule="auto"/>
        <w:ind w:left="-10" w:firstLine="217"/>
        <w:jc w:val="both"/>
        <w:rPr>
          <w:rFonts w:ascii="Times New Roman" w:eastAsia="Times New Roman" w:hAnsi="Times New Roman" w:cs="Times New Roman"/>
          <w:b/>
          <w:color w:val="auto"/>
        </w:rPr>
      </w:pPr>
    </w:p>
    <w:tbl>
      <w:tblPr>
        <w:tblW w:w="90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1417"/>
        <w:gridCol w:w="5670"/>
        <w:gridCol w:w="1418"/>
      </w:tblGrid>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п/п</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Специалисты</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Функции</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Количество специалистов</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Учитель </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Организация условий для успешного продвижения ребенка в рамках образовательного процесса</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14, из них высшей категории – 1, первой категории - 6</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2</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Классный руководитель </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Осуществляет индивидуальное или групповое педагогическое сопровождение образовательного процесса.</w:t>
            </w:r>
          </w:p>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Организует работу по формированию Портфолио обучающихся.</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highlight w:val="yellow"/>
              </w:rPr>
            </w:pPr>
            <w:r w:rsidRPr="00F100CE">
              <w:rPr>
                <w:rFonts w:ascii="Times New Roman" w:eastAsia="Times New Roman" w:hAnsi="Times New Roman" w:cs="Times New Roman"/>
                <w:color w:val="auto"/>
              </w:rPr>
              <w:lastRenderedPageBreak/>
              <w:t>5</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3</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Педагог-организатор</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Отвечает за организацию внеучебных видов деятельности школьников во внеурочное время</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4</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Библиотекарь </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Обеспечивает выдачу книг в библиотеке.</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5</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Педагог дополнительного образования</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Обеспечивает реализацию внеурочной деятельности ООП ООО.</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6</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Заместитель директора по УВР</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Координирует УВП. Обеспечивает для специалистов школы условия для эффективной работы, осуществляет контроль и текущую организационную работу.</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7</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Заместитель директора по ВР</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Отвечает за реализацию программы воспитания и социализации, осуществляет контроль и текущую работу внеурочной деятельности</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8</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Педагог - психолог</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Психолого-педагогическое сопровождение учебно-воспитательной деятельности ОУ. Психокоррекция и развитие. Консультативная помощь всем участникам учебно-воспитательных отношений.</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9.</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Учитель – логопед</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Осуществляет работу, направленную на предупреждение и максимальную коррекцию специфических нарушений речи и других отклонений в развитии психических процессов (памяти, мышления, внимания и др.), профилактика речевых расстройств у детей.</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10.</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Учитель – дефектолог</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Выявляет учащихся, обладает отклонениями в развитии, участвует в коррекционно-образовательной деятельности, направленной на предупреждение, компенсацию и коррекцию отклонений в интеллектуальном и сенсорном развитии детей, имеющиеся специфические нарушения различного генеза и структуры дефекта.</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r>
      <w:tr w:rsidR="00F100CE" w:rsidRPr="00F100CE" w:rsidTr="003341CA">
        <w:tc>
          <w:tcPr>
            <w:tcW w:w="544"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11.</w:t>
            </w:r>
          </w:p>
        </w:tc>
        <w:tc>
          <w:tcPr>
            <w:tcW w:w="141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Социальный педагог</w:t>
            </w:r>
          </w:p>
        </w:tc>
        <w:tc>
          <w:tcPr>
            <w:tcW w:w="5670"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Осуществляет комплекс мероприятий по воспитанию, образованию, развитию, социальной защите личности в учреждениях, организациях и по месту жительства обучающихся (воспитанников, детей). Выявляет интересы и потребности, трудности и проблемы, конфликтные ситуации и отклонения в </w:t>
            </w:r>
            <w:r w:rsidRPr="00F100CE">
              <w:rPr>
                <w:rFonts w:ascii="Times New Roman" w:eastAsia="Times New Roman" w:hAnsi="Times New Roman" w:cs="Times New Roman"/>
                <w:color w:val="auto"/>
              </w:rPr>
              <w:lastRenderedPageBreak/>
              <w:t>поведении обучающихся и своевременно оказывает им социальную помощь и поддержку. Определяет задачи, формы, методы социально-педагогической работы обучающихся, способы решения личных и социальных проблем, используя современные образовательные технологии, а также цифровые образовательные ресурсы.</w:t>
            </w:r>
          </w:p>
        </w:tc>
        <w:tc>
          <w:tcPr>
            <w:tcW w:w="1418" w:type="dxa"/>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lastRenderedPageBreak/>
              <w:t>1</w:t>
            </w: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spacing w:after="5" w:line="252" w:lineRule="auto"/>
        <w:ind w:left="-10" w:firstLine="718"/>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МБОУ Нечкинская СОШ на 100% укомплектована педагогическими кадрами для реализации ООП ООО, что позволяет проводить обучение в соответствии с учебным планом.</w:t>
      </w:r>
    </w:p>
    <w:p w:rsidR="00F100CE" w:rsidRPr="00F100CE" w:rsidRDefault="00F100CE" w:rsidP="00F100CE">
      <w:pPr>
        <w:spacing w:after="5" w:line="252" w:lineRule="auto"/>
        <w:ind w:left="-10" w:firstLine="718"/>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Рациональность распределения нагрузки между работниками является оптимальной.</w:t>
      </w:r>
    </w:p>
    <w:p w:rsidR="00F100CE" w:rsidRPr="00F100CE" w:rsidRDefault="00F100CE" w:rsidP="00F100CE">
      <w:pPr>
        <w:spacing w:after="5" w:line="252" w:lineRule="auto"/>
        <w:ind w:left="-10" w:firstLine="718"/>
        <w:jc w:val="both"/>
        <w:rPr>
          <w:rFonts w:ascii="Times New Roman" w:eastAsia="Times New Roman" w:hAnsi="Times New Roman" w:cs="Times New Roman"/>
          <w:color w:val="auto"/>
          <w:sz w:val="20"/>
        </w:rPr>
      </w:pPr>
    </w:p>
    <w:p w:rsidR="00F100CE" w:rsidRPr="00F100CE" w:rsidRDefault="00F100CE" w:rsidP="00F100CE">
      <w:pPr>
        <w:spacing w:after="5" w:line="252" w:lineRule="auto"/>
        <w:ind w:left="-10" w:firstLine="718"/>
        <w:jc w:val="both"/>
        <w:rPr>
          <w:rFonts w:ascii="Times New Roman" w:eastAsia="Times New Roman" w:hAnsi="Times New Roman" w:cs="Times New Roman"/>
          <w:b/>
          <w:color w:val="auto"/>
        </w:rPr>
      </w:pPr>
      <w:r w:rsidRPr="00F100CE">
        <w:rPr>
          <w:rFonts w:ascii="Times New Roman" w:eastAsia="Times New Roman" w:hAnsi="Times New Roman" w:cs="Times New Roman"/>
          <w:b/>
          <w:color w:val="auto"/>
        </w:rPr>
        <w:t xml:space="preserve">Стаж и образование педагогов школы </w:t>
      </w:r>
    </w:p>
    <w:p w:rsidR="00F100CE" w:rsidRPr="00F100CE" w:rsidRDefault="00F100CE" w:rsidP="00F100CE">
      <w:pPr>
        <w:spacing w:after="5" w:line="252" w:lineRule="auto"/>
        <w:ind w:left="-10" w:firstLine="718"/>
        <w:jc w:val="both"/>
        <w:rPr>
          <w:rFonts w:ascii="Times New Roman" w:eastAsia="Times New Roman" w:hAnsi="Times New Roman" w:cs="Times New Roman"/>
          <w:b/>
          <w:color w:val="auto"/>
          <w:sz w:val="20"/>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21"/>
        <w:gridCol w:w="521"/>
        <w:gridCol w:w="620"/>
        <w:gridCol w:w="730"/>
        <w:gridCol w:w="882"/>
        <w:gridCol w:w="2044"/>
        <w:gridCol w:w="2044"/>
        <w:gridCol w:w="1848"/>
      </w:tblGrid>
      <w:tr w:rsidR="00F100CE" w:rsidRPr="00F100CE" w:rsidTr="003341CA">
        <w:tc>
          <w:tcPr>
            <w:tcW w:w="656" w:type="dxa"/>
            <w:vMerge w:val="restart"/>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Общее количество педагогов</w:t>
            </w:r>
          </w:p>
        </w:tc>
        <w:tc>
          <w:tcPr>
            <w:tcW w:w="3282" w:type="dxa"/>
            <w:gridSpan w:val="5"/>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Стаж работы</w:t>
            </w:r>
          </w:p>
        </w:tc>
        <w:tc>
          <w:tcPr>
            <w:tcW w:w="2559" w:type="dxa"/>
            <w:gridSpan w:val="3"/>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Образование </w:t>
            </w:r>
          </w:p>
        </w:tc>
      </w:tr>
      <w:tr w:rsidR="00F100CE" w:rsidRPr="00F100CE" w:rsidTr="003341CA">
        <w:tc>
          <w:tcPr>
            <w:tcW w:w="656" w:type="dxa"/>
            <w:vMerge/>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p>
        </w:tc>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До 2х лет</w:t>
            </w:r>
          </w:p>
        </w:tc>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2-5 лет</w:t>
            </w:r>
          </w:p>
        </w:tc>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5-10 лет</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10-20 лет</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Свыше 20 лет</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Высшее профес-сиональное</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Среднее профес-сиональное</w:t>
            </w:r>
          </w:p>
        </w:tc>
        <w:tc>
          <w:tcPr>
            <w:tcW w:w="1245"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Не имеют педагоги-ческого образования</w:t>
            </w:r>
          </w:p>
        </w:tc>
      </w:tr>
      <w:tr w:rsidR="00F100CE" w:rsidRPr="00F100CE" w:rsidTr="003341CA">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14</w:t>
            </w:r>
          </w:p>
        </w:tc>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0</w:t>
            </w:r>
          </w:p>
        </w:tc>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c>
          <w:tcPr>
            <w:tcW w:w="656"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2</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2</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9</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12</w:t>
            </w:r>
          </w:p>
        </w:tc>
        <w:tc>
          <w:tcPr>
            <w:tcW w:w="657"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2</w:t>
            </w:r>
          </w:p>
        </w:tc>
        <w:tc>
          <w:tcPr>
            <w:tcW w:w="1245" w:type="dxa"/>
            <w:shd w:val="clear" w:color="auto" w:fill="auto"/>
          </w:tcPr>
          <w:p w:rsidR="00F100CE" w:rsidRPr="00F100CE" w:rsidRDefault="00F100CE" w:rsidP="00F100CE">
            <w:pPr>
              <w:spacing w:after="5" w:line="252"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0</w:t>
            </w:r>
          </w:p>
        </w:tc>
      </w:tr>
    </w:tbl>
    <w:p w:rsidR="00F100CE" w:rsidRPr="00F100CE" w:rsidRDefault="00F100CE" w:rsidP="00F100CE">
      <w:pPr>
        <w:spacing w:after="5" w:line="252" w:lineRule="auto"/>
        <w:ind w:left="-10" w:firstLine="718"/>
        <w:jc w:val="both"/>
        <w:rPr>
          <w:rFonts w:ascii="Times New Roman" w:eastAsia="Times New Roman" w:hAnsi="Times New Roman" w:cs="Times New Roman"/>
          <w:color w:val="auto"/>
          <w:sz w:val="20"/>
        </w:rPr>
      </w:pPr>
    </w:p>
    <w:p w:rsidR="00F100CE" w:rsidRPr="00F100CE" w:rsidRDefault="00F100CE" w:rsidP="00F100CE">
      <w:pPr>
        <w:spacing w:after="5" w:line="252" w:lineRule="auto"/>
        <w:ind w:left="227" w:hanging="142"/>
        <w:jc w:val="both"/>
        <w:rPr>
          <w:rFonts w:ascii="Times New Roman" w:hAnsi="Times New Roman" w:cs="Times New Roman"/>
          <w:b/>
          <w:color w:val="auto"/>
          <w:sz w:val="20"/>
          <w:szCs w:val="20"/>
        </w:rPr>
      </w:pPr>
    </w:p>
    <w:p w:rsidR="00F100CE" w:rsidRPr="00F100CE" w:rsidRDefault="00F100CE" w:rsidP="00F100CE">
      <w:pPr>
        <w:spacing w:after="5" w:line="252" w:lineRule="auto"/>
        <w:ind w:left="227" w:hanging="142"/>
        <w:jc w:val="both"/>
        <w:rPr>
          <w:rFonts w:ascii="Times New Roman" w:hAnsi="Times New Roman" w:cs="Times New Roman"/>
          <w:b/>
          <w:color w:val="auto"/>
          <w:sz w:val="20"/>
          <w:szCs w:val="20"/>
        </w:rPr>
      </w:pPr>
    </w:p>
    <w:p w:rsidR="00F100CE" w:rsidRPr="00F100CE" w:rsidRDefault="00F100CE" w:rsidP="00F100CE">
      <w:pPr>
        <w:spacing w:after="5" w:line="252" w:lineRule="auto"/>
        <w:ind w:left="227" w:hanging="142"/>
        <w:jc w:val="both"/>
        <w:rPr>
          <w:rFonts w:ascii="Times New Roman" w:hAnsi="Times New Roman" w:cs="Times New Roman"/>
          <w:b/>
          <w:color w:val="auto"/>
          <w:sz w:val="20"/>
          <w:szCs w:val="20"/>
        </w:rPr>
      </w:pPr>
    </w:p>
    <w:p w:rsidR="00F100CE" w:rsidRPr="00F100CE" w:rsidRDefault="00F100CE" w:rsidP="00F100CE">
      <w:pPr>
        <w:spacing w:after="5" w:line="252" w:lineRule="auto"/>
        <w:ind w:left="227" w:hanging="142"/>
        <w:jc w:val="both"/>
        <w:rPr>
          <w:rFonts w:ascii="Times New Roman" w:hAnsi="Times New Roman" w:cs="Times New Roman"/>
          <w:b/>
          <w:color w:val="auto"/>
        </w:rPr>
      </w:pPr>
      <w:r w:rsidRPr="00F100CE">
        <w:rPr>
          <w:rFonts w:ascii="Times New Roman" w:hAnsi="Times New Roman" w:cs="Times New Roman"/>
          <w:b/>
          <w:color w:val="auto"/>
        </w:rPr>
        <w:t>Уровень готовности учителей к реализации образовательных программ</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3686"/>
        <w:gridCol w:w="3685"/>
      </w:tblGrid>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 </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Ф.И.О., должность, преподаваемый предмет</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Курсовая подготовка по обновленным ФГОС</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Курсовая подготовка </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по ФОП ООО</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1</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Кувалдина Нина Анатольевна, учитель русского языка и литературы</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«Формирование УУД на уроках русского языка и литературы в условиях реализации ФГОС ООО и СОО» 24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«ФГОС начального общего образования и основного общего образования: от теоретического осмысления к практическим действиям», 24ч</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Содержание и организация образовательной деятельности учителя русского языка и литературы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2</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Вахрушева Галина Владимировна, учитель химии и биологии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«Некоторые вопросы органической и неорганической химии и методика их преподавания в школьном курсе в соответствии с требованиями ФГОС» 24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«Особенности введения и реализации обновленных ФГОС ООО», 72ч</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Содержание и организация образовательной деятельности учителя биологии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3</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Стерхова Евгения Валерьевна, </w:t>
            </w:r>
            <w:r w:rsidRPr="00F100CE">
              <w:rPr>
                <w:rFonts w:ascii="Times New Roman" w:hAnsi="Times New Roman" w:cs="Times New Roman"/>
                <w:color w:val="auto"/>
              </w:rPr>
              <w:lastRenderedPageBreak/>
              <w:t>учитель географии и английского языка</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lastRenderedPageBreak/>
              <w:t xml:space="preserve">«Формирование и совершенствование коммуникативной компетенции </w:t>
            </w:r>
            <w:r w:rsidRPr="00F100CE">
              <w:rPr>
                <w:rFonts w:ascii="Times New Roman" w:hAnsi="Times New Roman" w:cs="Times New Roman"/>
                <w:color w:val="auto"/>
              </w:rPr>
              <w:lastRenderedPageBreak/>
              <w:t>на урока английского языка в соответствии с требованиями ФГОС ИА в форме ОГЭ и ЕГЭ» 36 часов;</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 72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-Реализация ФГОС ООО в работе учителя географии.</w:t>
            </w:r>
          </w:p>
        </w:tc>
        <w:tc>
          <w:tcPr>
            <w:tcW w:w="3685" w:type="dxa"/>
            <w:shd w:val="clear" w:color="auto" w:fill="auto"/>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lastRenderedPageBreak/>
              <w:t>- Основы преподавания иностранных языков в соответствии с обновленным ФГОС.</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lastRenderedPageBreak/>
              <w:t>- «Введение ФООП ООО и СОО: требования и особенности организации образовательного процесса»</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lastRenderedPageBreak/>
              <w:t>4</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Сапегина Ольга Васильевна, учитель ОРКСЭ, ОДНКНР</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«Основы религиозных культур и советской этики в контексте требований ФГОС» 24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 72 часа.</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5</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Прокошев Валерий Федорович, учитель физической культуры </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«Новые ФГОС начального общего образования и основного общего образования: от теоретического осмысления к практическим действиям» 24 часа </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Содержание и организация образовательной деятельности учителя физической культуры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6</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Смолина Екатерина Юрьевна, заместитель директора по ВР, учитель математики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«Новые ФГОС начального общего образования и основного общего образования: от теоретического осмысления к практическим действиям» 24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«Психолого-педагогическая компетентность педагога в соответствии с требованиями образовательных и профессиональных стандартов», 24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Особенности введения и реализации обновленного ФГОС СОО.</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Сложные темы ОГЭ по математике: методический аспект;</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 Методические особенности преподавания курса «Вероятность и статистика» в </w:t>
            </w:r>
            <w:r w:rsidRPr="00F100CE">
              <w:rPr>
                <w:rFonts w:ascii="Times New Roman" w:hAnsi="Times New Roman" w:cs="Times New Roman"/>
                <w:color w:val="auto"/>
              </w:rPr>
              <w:lastRenderedPageBreak/>
              <w:t>соответствии с обновлённым ФГОС и введением ФООП»</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lastRenderedPageBreak/>
              <w:t>-  Содержание и организация образовательной деятельности учителя математики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lastRenderedPageBreak/>
              <w:t>7</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Ветлужских Наталья Александровна, учитель истории, обществознания, английского языка</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«Особенности введения и реализации обновленных ФГОС ООО», 72 ч</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8</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Мерзлякова Екатерина Александровна, заместитель директора по УВР, учитель русского языка и литературы</w:t>
            </w:r>
          </w:p>
        </w:tc>
        <w:tc>
          <w:tcPr>
            <w:tcW w:w="3686" w:type="dxa"/>
            <w:shd w:val="clear" w:color="auto" w:fill="auto"/>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xml:space="preserve">«Новые ФГОС начального общего образования и основного общего образования: от теоретического осмысления к практическим действиям» 12 часа с 15 по 16 декабря 2021 года, ЧОУ «Дом учителя» </w:t>
            </w:r>
          </w:p>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-Управление качеством образования в контексте требований обновленных ФГОС.</w:t>
            </w:r>
          </w:p>
        </w:tc>
        <w:tc>
          <w:tcPr>
            <w:tcW w:w="3685" w:type="dxa"/>
            <w:shd w:val="clear" w:color="auto" w:fill="auto"/>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t>- Содержание и организация образовательной деятельности учителя русского языка и литературы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9</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Пушкарева Татьяна Анатольевна, директор, учитель технологии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«Новые ФГОС начального общего образования и основного общего образования: от теоретического осмысления к практическим действиям» 24 часа </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Содержание и организация образовательной деятельности учителя технологии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10</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Грачёва Елена Владимировна, учитель ИЗО, музыки, технологии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 «ФГОС-21.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 72 часа </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Содержание и организация образовательной деятельности учителя ИЗО, музыки и технологии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11</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Грачёв Александр Васильевич, преподаватель-организатор ОБЖ, учитель технологии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 72 часа</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Содержание и организация образовательной деятельности учителя технологии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12</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Власова Марина Александровна, учитель математики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«ФГОС-21. Компетенции педагогического работника в части обновленных ФГОС: эффективная реализация общеобразовательных программ и обеспечение личностного развития учащихся» 72 часа;</w:t>
            </w:r>
          </w:p>
          <w:p w:rsidR="00F100CE" w:rsidRPr="00F100CE" w:rsidRDefault="00F100CE" w:rsidP="00F100CE">
            <w:pPr>
              <w:spacing w:after="5" w:line="252" w:lineRule="auto"/>
              <w:jc w:val="both"/>
              <w:rPr>
                <w:rFonts w:ascii="Times New Roman" w:hAnsi="Times New Roman" w:cs="Times New Roman"/>
                <w:color w:val="auto"/>
                <w:highlight w:val="yellow"/>
              </w:rPr>
            </w:pPr>
            <w:r w:rsidRPr="00F100CE">
              <w:rPr>
                <w:rFonts w:ascii="Times New Roman" w:hAnsi="Times New Roman" w:cs="Times New Roman"/>
                <w:color w:val="auto"/>
              </w:rPr>
              <w:lastRenderedPageBreak/>
              <w:t>- Реализация требований обновленных ФГОС ООО, ФГОС СОО в работе учителя математики</w:t>
            </w:r>
          </w:p>
        </w:tc>
        <w:tc>
          <w:tcPr>
            <w:tcW w:w="3685" w:type="dxa"/>
            <w:shd w:val="clear" w:color="auto" w:fill="auto"/>
          </w:tcPr>
          <w:p w:rsidR="00F100CE" w:rsidRPr="00F100CE" w:rsidRDefault="00F100CE" w:rsidP="00F100CE">
            <w:pPr>
              <w:jc w:val="both"/>
              <w:rPr>
                <w:rFonts w:ascii="Times New Roman" w:hAnsi="Times New Roman" w:cs="Times New Roman"/>
                <w:color w:val="auto"/>
              </w:rPr>
            </w:pPr>
            <w:r w:rsidRPr="00F100CE">
              <w:rPr>
                <w:rFonts w:ascii="Times New Roman" w:hAnsi="Times New Roman" w:cs="Times New Roman"/>
                <w:color w:val="auto"/>
              </w:rPr>
              <w:lastRenderedPageBreak/>
              <w:t>-Методические особенности преподавания предмета «Математика» в 7-9 классах в соответствии с обновленным ФГОС и введением  ФОП: учебный курс «Вероятность и статистика».</w:t>
            </w:r>
          </w:p>
          <w:p w:rsidR="00F100CE" w:rsidRPr="00F100CE" w:rsidRDefault="00F100CE" w:rsidP="00F100CE">
            <w:pPr>
              <w:spacing w:after="5" w:line="252" w:lineRule="auto"/>
              <w:jc w:val="both"/>
              <w:rPr>
                <w:rFonts w:ascii="Times New Roman" w:hAnsi="Times New Roman" w:cs="Times New Roman"/>
                <w:color w:val="auto"/>
                <w:highlight w:val="yellow"/>
              </w:rPr>
            </w:pP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lastRenderedPageBreak/>
              <w:t>13</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Юферев Александр Семенович, учитель физики</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«Деятельность классного руководителя в соответствии с ФГОС в условиях современной школы» 72 часа;</w:t>
            </w:r>
          </w:p>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«Организация работы  с обучающимися  с ограниченными возможностями здоровья (ОВЗ) в соответствии с ФГОС» 72 часа</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highlight w:val="yellow"/>
              </w:rPr>
            </w:pPr>
            <w:r w:rsidRPr="00F100CE">
              <w:rPr>
                <w:rFonts w:ascii="Times New Roman" w:hAnsi="Times New Roman" w:cs="Times New Roman"/>
                <w:color w:val="auto"/>
              </w:rPr>
              <w:t>- Содержание и организация образовательной деятельности учителя технологии в соответствии с требованиями обновленных ФГОС НОО, ООО, СОО и ФООП.</w:t>
            </w:r>
          </w:p>
        </w:tc>
      </w:tr>
      <w:tr w:rsidR="00F100CE" w:rsidRPr="00F100CE" w:rsidTr="003341CA">
        <w:tc>
          <w:tcPr>
            <w:tcW w:w="568"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 xml:space="preserve">14 </w:t>
            </w:r>
          </w:p>
        </w:tc>
        <w:tc>
          <w:tcPr>
            <w:tcW w:w="1559"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Курочкин Алексей Владимирович, учитель истории и обществознания</w:t>
            </w:r>
          </w:p>
        </w:tc>
        <w:tc>
          <w:tcPr>
            <w:tcW w:w="3686"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r w:rsidRPr="00F100CE">
              <w:rPr>
                <w:rFonts w:ascii="Times New Roman" w:hAnsi="Times New Roman" w:cs="Times New Roman"/>
                <w:color w:val="auto"/>
              </w:rPr>
              <w:t>Функциональная грамотность: задачи, структура и развитие читательских умений как интегративного компонента</w:t>
            </w:r>
          </w:p>
        </w:tc>
        <w:tc>
          <w:tcPr>
            <w:tcW w:w="3685" w:type="dxa"/>
            <w:shd w:val="clear" w:color="auto" w:fill="auto"/>
          </w:tcPr>
          <w:p w:rsidR="00F100CE" w:rsidRPr="00F100CE" w:rsidRDefault="00F100CE" w:rsidP="00F100CE">
            <w:pPr>
              <w:spacing w:after="5" w:line="252" w:lineRule="auto"/>
              <w:jc w:val="both"/>
              <w:rPr>
                <w:rFonts w:ascii="Times New Roman" w:hAnsi="Times New Roman" w:cs="Times New Roman"/>
                <w:color w:val="auto"/>
              </w:rPr>
            </w:pPr>
          </w:p>
        </w:tc>
      </w:tr>
    </w:tbl>
    <w:p w:rsidR="00F100CE" w:rsidRPr="00F100CE" w:rsidRDefault="00F100CE" w:rsidP="00F100CE">
      <w:pPr>
        <w:jc w:val="both"/>
        <w:rPr>
          <w:rFonts w:ascii="Times New Roman" w:hAnsi="Times New Roman" w:cs="Times New Roman"/>
          <w:color w:val="auto"/>
        </w:rPr>
      </w:pPr>
    </w:p>
    <w:p w:rsidR="00F100CE" w:rsidRPr="00F100CE" w:rsidRDefault="00F100CE" w:rsidP="00F100CE">
      <w:pPr>
        <w:spacing w:after="5" w:line="252" w:lineRule="auto"/>
        <w:ind w:left="-10" w:firstLine="217"/>
        <w:jc w:val="both"/>
        <w:rPr>
          <w:rFonts w:ascii="Times New Roman" w:eastAsia="Times New Roman" w:hAnsi="Times New Roman" w:cs="Times New Roman"/>
          <w:b/>
          <w:color w:val="auto"/>
        </w:rPr>
      </w:pPr>
      <w:r w:rsidRPr="00F100CE">
        <w:rPr>
          <w:rFonts w:ascii="Times New Roman" w:eastAsia="Times New Roman" w:hAnsi="Times New Roman" w:cs="Times New Roman"/>
          <w:b/>
          <w:color w:val="auto"/>
        </w:rPr>
        <w:t>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100CE" w:rsidRPr="00F100CE" w:rsidRDefault="00F100CE" w:rsidP="00F100CE">
      <w:pPr>
        <w:spacing w:after="5" w:line="252" w:lineRule="auto"/>
        <w:ind w:left="-10" w:firstLine="217"/>
        <w:jc w:val="both"/>
        <w:rPr>
          <w:rFonts w:ascii="Times New Roman" w:eastAsia="Times New Roman" w:hAnsi="Times New Roman" w:cs="Times New Roman"/>
          <w:b/>
          <w:color w:val="auto"/>
          <w:sz w:val="20"/>
        </w:rPr>
      </w:pPr>
    </w:p>
    <w:tbl>
      <w:tblPr>
        <w:tblW w:w="9498" w:type="dxa"/>
        <w:tblInd w:w="-313" w:type="dxa"/>
        <w:tblCellMar>
          <w:top w:w="103" w:type="dxa"/>
          <w:left w:w="113" w:type="dxa"/>
          <w:right w:w="70" w:type="dxa"/>
        </w:tblCellMar>
        <w:tblLook w:val="04A0" w:firstRow="1" w:lastRow="0" w:firstColumn="1" w:lastColumn="0" w:noHBand="0" w:noVBand="1"/>
      </w:tblPr>
      <w:tblGrid>
        <w:gridCol w:w="2141"/>
        <w:gridCol w:w="2315"/>
        <w:gridCol w:w="2207"/>
        <w:gridCol w:w="2835"/>
      </w:tblGrid>
      <w:tr w:rsidR="00F100CE" w:rsidRPr="00F100CE" w:rsidTr="003341CA">
        <w:trPr>
          <w:trHeight w:val="1963"/>
        </w:trPr>
        <w:tc>
          <w:tcPr>
            <w:tcW w:w="2141" w:type="dxa"/>
            <w:tcBorders>
              <w:top w:val="single" w:sz="4" w:space="0" w:color="231F20"/>
              <w:left w:val="single" w:sz="4" w:space="0" w:color="231F20"/>
              <w:bottom w:val="single" w:sz="4" w:space="0" w:color="231F20"/>
              <w:right w:val="single" w:sz="4" w:space="0" w:color="231F20"/>
            </w:tcBorders>
            <w:shd w:val="clear" w:color="auto" w:fill="auto"/>
            <w:vAlign w:val="center"/>
          </w:tcPr>
          <w:p w:rsidR="00F100CE" w:rsidRPr="00F100CE" w:rsidRDefault="00F100CE" w:rsidP="00F100CE">
            <w:pPr>
              <w:spacing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Категория работников</w:t>
            </w:r>
          </w:p>
        </w:tc>
        <w:tc>
          <w:tcPr>
            <w:tcW w:w="231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Подтверждение уровня </w:t>
            </w:r>
          </w:p>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квалификации документами </w:t>
            </w:r>
          </w:p>
          <w:p w:rsidR="00F100CE" w:rsidRPr="00F100CE" w:rsidRDefault="00F100CE" w:rsidP="00F100CE">
            <w:pPr>
              <w:spacing w:line="259" w:lineRule="auto"/>
              <w:ind w:left="25"/>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об образовании </w:t>
            </w:r>
          </w:p>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(профессиональной </w:t>
            </w:r>
          </w:p>
          <w:p w:rsidR="00F100CE" w:rsidRPr="00F100CE" w:rsidRDefault="00F100CE" w:rsidP="00F100CE">
            <w:pPr>
              <w:spacing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переподготовке) </w:t>
            </w:r>
          </w:p>
          <w:p w:rsidR="00F100CE" w:rsidRPr="00F100CE" w:rsidRDefault="00F100CE" w:rsidP="00F100CE">
            <w:pPr>
              <w:spacing w:line="259" w:lineRule="auto"/>
              <w:ind w:right="43"/>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w:t>
            </w:r>
          </w:p>
        </w:tc>
        <w:tc>
          <w:tcPr>
            <w:tcW w:w="5042" w:type="dxa"/>
            <w:gridSpan w:val="2"/>
            <w:tcBorders>
              <w:top w:val="single" w:sz="4" w:space="0" w:color="231F20"/>
              <w:left w:val="single" w:sz="4" w:space="0" w:color="231F20"/>
              <w:bottom w:val="single" w:sz="4" w:space="0" w:color="231F20"/>
              <w:right w:val="single" w:sz="4" w:space="0" w:color="231F20"/>
            </w:tcBorders>
            <w:shd w:val="clear" w:color="auto" w:fill="auto"/>
            <w:vAlign w:val="center"/>
          </w:tcPr>
          <w:p w:rsidR="00F100CE" w:rsidRPr="00F100CE" w:rsidRDefault="00F100CE" w:rsidP="00F100CE">
            <w:pPr>
              <w:spacing w:line="230" w:lineRule="auto"/>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 xml:space="preserve">Подтверждение уровня квалификации результатами </w:t>
            </w:r>
          </w:p>
          <w:p w:rsidR="00F100CE" w:rsidRPr="00F100CE" w:rsidRDefault="00F100CE" w:rsidP="00F100CE">
            <w:pPr>
              <w:spacing w:line="259" w:lineRule="auto"/>
              <w:ind w:right="43"/>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аттестации</w:t>
            </w:r>
          </w:p>
        </w:tc>
      </w:tr>
      <w:tr w:rsidR="00F100CE" w:rsidRPr="00F100CE" w:rsidTr="003341CA">
        <w:trPr>
          <w:trHeight w:val="1063"/>
        </w:trPr>
        <w:tc>
          <w:tcPr>
            <w:tcW w:w="2141"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p>
        </w:tc>
        <w:tc>
          <w:tcPr>
            <w:tcW w:w="231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p>
        </w:tc>
        <w:tc>
          <w:tcPr>
            <w:tcW w:w="2207"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30" w:lineRule="auto"/>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 xml:space="preserve">Соответствие занимаемой </w:t>
            </w:r>
          </w:p>
          <w:p w:rsidR="00F100CE" w:rsidRPr="00F100CE" w:rsidRDefault="00F100CE" w:rsidP="00F100CE">
            <w:pPr>
              <w:spacing w:after="75" w:line="259" w:lineRule="auto"/>
              <w:ind w:right="43"/>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должности</w:t>
            </w:r>
          </w:p>
          <w:p w:rsidR="00F100CE" w:rsidRPr="00F100CE" w:rsidRDefault="00F100CE" w:rsidP="00F100CE">
            <w:pPr>
              <w:spacing w:line="259" w:lineRule="auto"/>
              <w:ind w:right="43"/>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w:t>
            </w:r>
          </w:p>
        </w:tc>
        <w:tc>
          <w:tcPr>
            <w:tcW w:w="283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30" w:lineRule="auto"/>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 xml:space="preserve">Квалификационная </w:t>
            </w:r>
          </w:p>
          <w:p w:rsidR="00F100CE" w:rsidRPr="00F100CE" w:rsidRDefault="00F100CE" w:rsidP="00F100CE">
            <w:pPr>
              <w:spacing w:after="75" w:line="259" w:lineRule="auto"/>
              <w:ind w:right="43"/>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категория</w:t>
            </w:r>
          </w:p>
          <w:p w:rsidR="00F100CE" w:rsidRPr="00F100CE" w:rsidRDefault="00F100CE" w:rsidP="00F100CE">
            <w:pPr>
              <w:spacing w:line="259" w:lineRule="auto"/>
              <w:ind w:right="43"/>
              <w:jc w:val="both"/>
              <w:rPr>
                <w:rFonts w:ascii="Times New Roman" w:eastAsia="Times New Roman" w:hAnsi="Times New Roman" w:cs="Times New Roman"/>
                <w:color w:val="auto"/>
                <w:lang w:val="en-US"/>
              </w:rPr>
            </w:pPr>
            <w:r w:rsidRPr="00F100CE">
              <w:rPr>
                <w:rFonts w:ascii="Times New Roman" w:eastAsia="Times New Roman" w:hAnsi="Times New Roman" w:cs="Times New Roman"/>
                <w:b/>
                <w:color w:val="auto"/>
                <w:lang w:val="en-US"/>
              </w:rPr>
              <w:t>(%)</w:t>
            </w:r>
          </w:p>
        </w:tc>
      </w:tr>
      <w:tr w:rsidR="00F100CE" w:rsidRPr="00F100CE" w:rsidTr="003341CA">
        <w:trPr>
          <w:trHeight w:val="563"/>
        </w:trPr>
        <w:tc>
          <w:tcPr>
            <w:tcW w:w="2141"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59" w:lineRule="auto"/>
              <w:jc w:val="both"/>
              <w:rPr>
                <w:rFonts w:ascii="Times New Roman" w:eastAsia="Times New Roman" w:hAnsi="Times New Roman" w:cs="Times New Roman"/>
                <w:color w:val="auto"/>
                <w:lang w:val="en-US"/>
              </w:rPr>
            </w:pPr>
            <w:r w:rsidRPr="00F100CE">
              <w:rPr>
                <w:rFonts w:ascii="Times New Roman" w:eastAsia="Times New Roman" w:hAnsi="Times New Roman" w:cs="Times New Roman"/>
                <w:color w:val="auto"/>
                <w:lang w:val="en-US"/>
              </w:rPr>
              <w:t>Педагогические работники</w:t>
            </w:r>
          </w:p>
        </w:tc>
        <w:tc>
          <w:tcPr>
            <w:tcW w:w="231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14</w:t>
            </w:r>
          </w:p>
        </w:tc>
        <w:tc>
          <w:tcPr>
            <w:tcW w:w="2207"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50</w:t>
            </w:r>
          </w:p>
        </w:tc>
        <w:tc>
          <w:tcPr>
            <w:tcW w:w="283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50</w:t>
            </w:r>
          </w:p>
        </w:tc>
      </w:tr>
      <w:tr w:rsidR="00F100CE" w:rsidRPr="00F100CE" w:rsidTr="003341CA">
        <w:trPr>
          <w:trHeight w:val="563"/>
        </w:trPr>
        <w:tc>
          <w:tcPr>
            <w:tcW w:w="2141"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line="259" w:lineRule="auto"/>
              <w:jc w:val="both"/>
              <w:rPr>
                <w:rFonts w:ascii="Times New Roman" w:eastAsia="Times New Roman" w:hAnsi="Times New Roman" w:cs="Times New Roman"/>
                <w:color w:val="auto"/>
                <w:lang w:val="en-US"/>
              </w:rPr>
            </w:pPr>
            <w:r w:rsidRPr="00F100CE">
              <w:rPr>
                <w:rFonts w:ascii="Times New Roman" w:eastAsia="Times New Roman" w:hAnsi="Times New Roman" w:cs="Times New Roman"/>
                <w:color w:val="auto"/>
                <w:lang w:val="en-US"/>
              </w:rPr>
              <w:t>Руководящие работники</w:t>
            </w:r>
          </w:p>
        </w:tc>
        <w:tc>
          <w:tcPr>
            <w:tcW w:w="231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w:t>
            </w:r>
          </w:p>
        </w:tc>
        <w:tc>
          <w:tcPr>
            <w:tcW w:w="2207"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lang w:val="en-US"/>
              </w:rPr>
            </w:pPr>
          </w:p>
        </w:tc>
        <w:tc>
          <w:tcPr>
            <w:tcW w:w="2835" w:type="dxa"/>
            <w:tcBorders>
              <w:top w:val="single" w:sz="4" w:space="0" w:color="231F20"/>
              <w:left w:val="single" w:sz="4" w:space="0" w:color="231F20"/>
              <w:bottom w:val="single" w:sz="4" w:space="0" w:color="231F20"/>
              <w:right w:val="single" w:sz="4" w:space="0" w:color="231F20"/>
            </w:tcBorders>
            <w:shd w:val="clear" w:color="auto" w:fill="auto"/>
          </w:tcPr>
          <w:p w:rsidR="00F100CE" w:rsidRPr="00F100CE" w:rsidRDefault="00F100CE" w:rsidP="00F100CE">
            <w:pPr>
              <w:spacing w:after="160" w:line="259" w:lineRule="auto"/>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100</w:t>
            </w:r>
          </w:p>
        </w:tc>
      </w:tr>
    </w:tbl>
    <w:p w:rsidR="00F100CE" w:rsidRPr="00F100CE" w:rsidRDefault="00F100CE" w:rsidP="00F100CE">
      <w:pPr>
        <w:spacing w:after="5" w:line="252" w:lineRule="auto"/>
        <w:ind w:left="-10" w:firstLine="217"/>
        <w:jc w:val="both"/>
        <w:rPr>
          <w:rFonts w:ascii="Times New Roman" w:eastAsia="Times New Roman" w:hAnsi="Times New Roman" w:cs="Times New Roman"/>
          <w:color w:val="auto"/>
          <w:sz w:val="20"/>
        </w:rPr>
      </w:pPr>
    </w:p>
    <w:p w:rsidR="00F100CE" w:rsidRPr="00F100CE" w:rsidRDefault="00F100CE" w:rsidP="00F100CE">
      <w:pPr>
        <w:spacing w:after="5" w:line="252" w:lineRule="auto"/>
        <w:ind w:left="-10" w:firstLine="217"/>
        <w:jc w:val="both"/>
        <w:rPr>
          <w:rFonts w:ascii="Times New Roman" w:eastAsia="Times New Roman" w:hAnsi="Times New Roman" w:cs="Times New Roman"/>
          <w:color w:val="auto"/>
        </w:rPr>
      </w:pPr>
      <w:r w:rsidRPr="00F100CE">
        <w:rPr>
          <w:rFonts w:ascii="Times New Roman" w:eastAsia="Times New Roman" w:hAnsi="Times New Roman" w:cs="Times New Roman"/>
          <w:color w:val="auto"/>
        </w:rPr>
        <w:t xml:space="preserve">Образовательная организация укомплектована на 100%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100CE" w:rsidRPr="00F100CE" w:rsidRDefault="00F100CE" w:rsidP="00F100CE">
      <w:pPr>
        <w:spacing w:after="5" w:line="252" w:lineRule="auto"/>
        <w:ind w:left="-10" w:firstLine="217"/>
        <w:jc w:val="both"/>
        <w:rPr>
          <w:rFonts w:ascii="Times New Roman" w:eastAsia="Times New Roman" w:hAnsi="Times New Roman" w:cs="Times New Roman"/>
          <w:b/>
          <w:color w:val="auto"/>
        </w:rPr>
      </w:pPr>
    </w:p>
    <w:p w:rsidR="00F100CE" w:rsidRPr="00F100CE" w:rsidRDefault="00F100CE" w:rsidP="00F100CE">
      <w:pPr>
        <w:spacing w:after="5" w:line="252" w:lineRule="auto"/>
        <w:ind w:left="-10" w:firstLine="217"/>
        <w:jc w:val="both"/>
        <w:rPr>
          <w:rFonts w:ascii="Times New Roman" w:eastAsia="Times New Roman" w:hAnsi="Times New Roman" w:cs="Times New Roman"/>
          <w:color w:val="auto"/>
        </w:rPr>
      </w:pPr>
      <w:r w:rsidRPr="00F100CE">
        <w:rPr>
          <w:rFonts w:ascii="Times New Roman" w:eastAsia="Times New Roman" w:hAnsi="Times New Roman" w:cs="Times New Roman"/>
          <w:b/>
          <w:color w:val="auto"/>
        </w:rPr>
        <w:t>Профессиональное развитие и повышение квалификации педагогических работников.</w:t>
      </w:r>
      <w:r w:rsidRPr="00F100CE">
        <w:rPr>
          <w:rFonts w:ascii="Times New Roman" w:eastAsia="Times New Roman" w:hAnsi="Times New Roman" w:cs="Times New Roman"/>
          <w:color w:val="auto"/>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100CE" w:rsidRPr="00F100CE" w:rsidRDefault="00F100CE" w:rsidP="00F100CE">
      <w:pPr>
        <w:jc w:val="both"/>
        <w:rPr>
          <w:rFonts w:ascii="Times New Roman" w:hAnsi="Times New Roman" w:cs="Times New Roman"/>
          <w:color w:val="auto"/>
        </w:rPr>
      </w:pPr>
    </w:p>
    <w:p w:rsidR="00F100CE" w:rsidRPr="00F100CE" w:rsidRDefault="00F100CE" w:rsidP="00F100CE">
      <w:pPr>
        <w:spacing w:after="15" w:line="259" w:lineRule="auto"/>
        <w:ind w:left="-4" w:hanging="10"/>
        <w:jc w:val="both"/>
        <w:rPr>
          <w:rFonts w:ascii="Times New Roman" w:hAnsi="Times New Roman" w:cs="Times New Roman"/>
          <w:b/>
          <w:color w:val="auto"/>
        </w:rPr>
      </w:pPr>
      <w:r w:rsidRPr="00F100CE">
        <w:rPr>
          <w:rFonts w:ascii="Times New Roman" w:hAnsi="Times New Roman" w:cs="Times New Roman"/>
          <w:b/>
          <w:color w:val="auto"/>
        </w:rPr>
        <w:t>6</w:t>
      </w:r>
      <w:r w:rsidRPr="00F100CE">
        <w:rPr>
          <w:rFonts w:ascii="Times New Roman" w:hAnsi="Times New Roman" w:cs="Times New Roman"/>
          <w:color w:val="auto"/>
        </w:rPr>
        <w:t xml:space="preserve">. </w:t>
      </w:r>
      <w:r w:rsidRPr="00F100CE">
        <w:rPr>
          <w:rFonts w:ascii="Times New Roman" w:hAnsi="Times New Roman" w:cs="Times New Roman"/>
          <w:b/>
          <w:color w:val="auto"/>
        </w:rPr>
        <w:t xml:space="preserve">Описание финансовых условий реализации основной образовательной программы основного общего образования </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 xml:space="preserve">Порядок формирования и финансовое обеспечение выполнения муниципального задания МБОУ Нечкинской СОШ  на оказание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определяется решением муниципального образования «Сарапульский район», которое является учредителем школы. </w:t>
      </w:r>
    </w:p>
    <w:p w:rsidR="00F100CE" w:rsidRPr="00B22893"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Структура и объём фи</w:t>
      </w:r>
      <w:r>
        <w:rPr>
          <w:rFonts w:ascii="Times New Roman" w:hAnsi="Times New Roman"/>
          <w:sz w:val="28"/>
          <w:szCs w:val="28"/>
        </w:rPr>
        <w:t>нансирования реализации ООП О</w:t>
      </w:r>
      <w:r w:rsidRPr="00D87421">
        <w:rPr>
          <w:rFonts w:ascii="Times New Roman" w:hAnsi="Times New Roman"/>
          <w:sz w:val="28"/>
          <w:szCs w:val="28"/>
        </w:rPr>
        <w:t xml:space="preserve">ОО осуществляется на основе </w:t>
      </w:r>
      <w:r w:rsidRPr="00B22893">
        <w:rPr>
          <w:rFonts w:ascii="Times New Roman" w:hAnsi="Times New Roman"/>
          <w:sz w:val="28"/>
          <w:szCs w:val="28"/>
        </w:rPr>
        <w:t>Постановление Администрации Муниципального образования «Муниципальный округ Сарапульский район Удмуртской Республики» от 30.08.2022г. № 1175 "Об утверждении Положения об оплате труда работников муниципальных учреждений,  подведомственных Управлению образования Администрации муниципального образования «Муниципальный округ Сарапульский район Удмуртской Республики»</w:t>
      </w:r>
      <w:r>
        <w:rPr>
          <w:rFonts w:ascii="Times New Roman" w:hAnsi="Times New Roman"/>
          <w:sz w:val="28"/>
          <w:szCs w:val="28"/>
        </w:rPr>
        <w:t>,</w:t>
      </w:r>
      <w:r w:rsidRPr="00B22893">
        <w:rPr>
          <w:rFonts w:ascii="Times New Roman" w:hAnsi="Times New Roman"/>
          <w:sz w:val="28"/>
          <w:szCs w:val="28"/>
        </w:rPr>
        <w:t xml:space="preserve"> Постановление Администрации Муниципального образования «Муниципальный округ Сарапульский район Удмуртской Республики»</w:t>
      </w:r>
      <w:r>
        <w:rPr>
          <w:rFonts w:ascii="Times New Roman" w:hAnsi="Times New Roman"/>
          <w:sz w:val="28"/>
          <w:szCs w:val="28"/>
        </w:rPr>
        <w:t xml:space="preserve"> от 20.12</w:t>
      </w:r>
      <w:r w:rsidRPr="00B22893">
        <w:rPr>
          <w:rFonts w:ascii="Times New Roman" w:hAnsi="Times New Roman"/>
          <w:sz w:val="28"/>
          <w:szCs w:val="28"/>
        </w:rPr>
        <w:t>.2022г. № 1</w:t>
      </w:r>
      <w:r>
        <w:rPr>
          <w:rFonts w:ascii="Times New Roman" w:hAnsi="Times New Roman"/>
          <w:sz w:val="28"/>
          <w:szCs w:val="28"/>
        </w:rPr>
        <w:t>766</w:t>
      </w:r>
      <w:r w:rsidRPr="00B22893">
        <w:rPr>
          <w:rFonts w:ascii="Times New Roman" w:hAnsi="Times New Roman"/>
          <w:sz w:val="28"/>
          <w:szCs w:val="28"/>
        </w:rPr>
        <w:t xml:space="preserve"> "О</w:t>
      </w:r>
      <w:r>
        <w:rPr>
          <w:rFonts w:ascii="Times New Roman" w:hAnsi="Times New Roman"/>
          <w:sz w:val="28"/>
          <w:szCs w:val="28"/>
        </w:rPr>
        <w:t xml:space="preserve"> внесении изменений в Положение</w:t>
      </w:r>
      <w:r w:rsidRPr="00B22893">
        <w:rPr>
          <w:rFonts w:ascii="Times New Roman" w:hAnsi="Times New Roman"/>
          <w:sz w:val="28"/>
          <w:szCs w:val="28"/>
        </w:rPr>
        <w:t> об оплате труда работников муниципальных учреждений,  подведомственных Управлению образования Администрации муниципального образования «Муниципальный округ Сарапульский район Удмуртской Республики»</w:t>
      </w:r>
      <w:r>
        <w:rPr>
          <w:rFonts w:ascii="Times New Roman" w:hAnsi="Times New Roman"/>
          <w:sz w:val="28"/>
          <w:szCs w:val="28"/>
        </w:rPr>
        <w:t xml:space="preserve"> </w:t>
      </w:r>
      <w:r w:rsidRPr="00B22893">
        <w:rPr>
          <w:rFonts w:ascii="Times New Roman" w:hAnsi="Times New Roman"/>
          <w:sz w:val="28"/>
          <w:szCs w:val="28"/>
        </w:rPr>
        <w:t>Используется  бюджетное финансирование.</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Финансовое обеспечение выполнения муниципального задания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учредителя по оказанию образовательных услуг в соответствии с требованиями федеральных государственных образовательных стандартов общего образования и осуществляется в виде субсидий. Размер субсидий рассчитывается на основании нормативных затрат на оказание муниципальных услуг.</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Порядок расчета указанных затрат устанавливается методическими рекомендациями по расчету нормативных затрат на оказание муниципальной услуги и нормативных затрат на содержание имущества, утвержденных Администрацией Сарапульского района.</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Муниципальное задание учредителя обеспечивает соответствие показателей объемов и качества предоставляемых услуг с размерами направляемых на эти цели средств бюджета. При определении нормативных затрат на оказание муниципальной услуги учитываются нормативные затраты, непосредственно связанные с оказанием услуги:</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-оплата труда работников образовательной организации с учетом районных коэффициентов к заработной плате, страховые начисления на оплату труда;</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 xml:space="preserve">-расходы,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w:t>
      </w:r>
      <w:r w:rsidRPr="00D87421">
        <w:rPr>
          <w:rFonts w:ascii="Times New Roman" w:hAnsi="Times New Roman"/>
          <w:sz w:val="28"/>
          <w:szCs w:val="28"/>
        </w:rPr>
        <w:lastRenderedPageBreak/>
        <w:t>сетью);</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школы и др.);</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-нормативные затраты на содержание имущества.</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 xml:space="preserve">Дополнительными источниками формирования имущества и денежных средств </w:t>
      </w:r>
      <w:r>
        <w:rPr>
          <w:rFonts w:ascii="Times New Roman" w:hAnsi="Times New Roman"/>
          <w:sz w:val="28"/>
          <w:szCs w:val="28"/>
        </w:rPr>
        <w:t xml:space="preserve">школы </w:t>
      </w:r>
      <w:r w:rsidRPr="00D87421">
        <w:rPr>
          <w:rFonts w:ascii="Times New Roman" w:hAnsi="Times New Roman"/>
          <w:sz w:val="28"/>
          <w:szCs w:val="28"/>
        </w:rPr>
        <w:t>для финансового обеспечения выполнения муниципального задания являются:</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-доходы, от иной приносящей доход деятельности;</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-дары и добровольные пожертвования физических лиц;</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-иные источники, не запрещенные законодательством РФ.</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В связи с требованиями ФГОС при расчете нормативных затрат должны учитываться</w:t>
      </w:r>
      <w:r>
        <w:rPr>
          <w:rFonts w:ascii="Times New Roman" w:hAnsi="Times New Roman"/>
          <w:sz w:val="28"/>
          <w:szCs w:val="28"/>
        </w:rPr>
        <w:t xml:space="preserve"> </w:t>
      </w:r>
      <w:r w:rsidRPr="00D87421">
        <w:rPr>
          <w:rFonts w:ascii="Times New Roman" w:hAnsi="Times New Roman"/>
          <w:sz w:val="28"/>
          <w:szCs w:val="28"/>
        </w:rPr>
        <w:t>затраты рабочего времени педагогических работников образовательных организаций на</w:t>
      </w:r>
      <w:r>
        <w:rPr>
          <w:rFonts w:ascii="Times New Roman" w:hAnsi="Times New Roman"/>
          <w:sz w:val="28"/>
          <w:szCs w:val="28"/>
        </w:rPr>
        <w:t xml:space="preserve"> </w:t>
      </w:r>
      <w:r w:rsidRPr="00D87421">
        <w:rPr>
          <w:rFonts w:ascii="Times New Roman" w:hAnsi="Times New Roman"/>
          <w:sz w:val="28"/>
          <w:szCs w:val="28"/>
        </w:rPr>
        <w:t>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Формирование фонда оплаты труда осуществляется в пределах выделенного</w:t>
      </w:r>
      <w:r>
        <w:rPr>
          <w:rFonts w:ascii="Times New Roman" w:hAnsi="Times New Roman"/>
          <w:sz w:val="28"/>
          <w:szCs w:val="28"/>
        </w:rPr>
        <w:t xml:space="preserve"> </w:t>
      </w:r>
      <w:r w:rsidRPr="00D87421">
        <w:rPr>
          <w:rFonts w:ascii="Times New Roman" w:hAnsi="Times New Roman"/>
          <w:sz w:val="28"/>
          <w:szCs w:val="28"/>
        </w:rPr>
        <w:t xml:space="preserve">объема средств на текущий финансовый год и отражается в плане </w:t>
      </w:r>
      <w:r>
        <w:rPr>
          <w:rFonts w:ascii="Times New Roman" w:hAnsi="Times New Roman"/>
          <w:sz w:val="28"/>
          <w:szCs w:val="28"/>
        </w:rPr>
        <w:t xml:space="preserve"> </w:t>
      </w:r>
      <w:r w:rsidRPr="00D87421">
        <w:rPr>
          <w:rFonts w:ascii="Times New Roman" w:hAnsi="Times New Roman"/>
          <w:sz w:val="28"/>
          <w:szCs w:val="28"/>
        </w:rPr>
        <w:t>финансово-хозяйственной</w:t>
      </w:r>
      <w:r w:rsidRPr="00D87421">
        <w:rPr>
          <w:rFonts w:ascii="Times New Roman" w:hAnsi="Times New Roman"/>
          <w:sz w:val="28"/>
          <w:szCs w:val="28"/>
        </w:rPr>
        <w:tab/>
        <w:t>деятельности школы.</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 xml:space="preserve">В соответствии с </w:t>
      </w:r>
      <w:r>
        <w:rPr>
          <w:rFonts w:ascii="Times New Roman" w:hAnsi="Times New Roman"/>
          <w:sz w:val="28"/>
          <w:szCs w:val="28"/>
        </w:rPr>
        <w:t xml:space="preserve">Трудовым кодексом Российской Федерации, распоряжением Главы Удмуртской Республики от 09.12.2022г. № 460-РГ «О повышении оплаты труда работников государственных учреждений Удмуртской Республики в 2022 году», </w:t>
      </w:r>
      <w:r w:rsidRPr="00D87421">
        <w:rPr>
          <w:rFonts w:ascii="Times New Roman" w:hAnsi="Times New Roman"/>
          <w:sz w:val="28"/>
          <w:szCs w:val="28"/>
        </w:rPr>
        <w:t xml:space="preserve"> </w:t>
      </w:r>
      <w:r w:rsidRPr="00B22893">
        <w:rPr>
          <w:rFonts w:ascii="Times New Roman" w:hAnsi="Times New Roman"/>
          <w:sz w:val="28"/>
          <w:szCs w:val="28"/>
        </w:rPr>
        <w:t>постановлением Правительства УР от 15.07.2013г. № 315 «Об утверждении Положения об оплате труда работников бюджетных, казенных образовательных организаций и иных учреждений, подведомственных министерству образования и науки УР»,</w:t>
      </w:r>
      <w:r w:rsidRPr="00D87421">
        <w:rPr>
          <w:rFonts w:ascii="Times New Roman" w:hAnsi="Times New Roman"/>
          <w:sz w:val="28"/>
          <w:szCs w:val="28"/>
        </w:rPr>
        <w:t xml:space="preserve">  в школе  предусмотрены единые принципы оплаты труда.</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Фонд оплаты труда работников образовательной организации состоит из:</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-средств на выплату должностных окладов, ставок заработной платы, окладов рабочих;</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-средств на выплаты компенсационного характера;</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-средств на выплаты стимулирующего характера.</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Размеры, порядок и условия осуществления стимулирующих выплат определяются в</w:t>
      </w:r>
      <w:r>
        <w:rPr>
          <w:rFonts w:ascii="Times New Roman" w:hAnsi="Times New Roman"/>
          <w:sz w:val="28"/>
          <w:szCs w:val="28"/>
        </w:rPr>
        <w:t xml:space="preserve"> </w:t>
      </w:r>
      <w:r w:rsidRPr="00D87421">
        <w:rPr>
          <w:rFonts w:ascii="Times New Roman" w:hAnsi="Times New Roman"/>
          <w:sz w:val="28"/>
          <w:szCs w:val="28"/>
        </w:rPr>
        <w:t xml:space="preserve">«Положении о стимулирующих и иных выплатах работникам» и в коллективном договоре. В «Положении о стимулирующих и иных выплатах» определены критерии и показатели оценки результативности и качества работы, разработанные в соответствии с требованиями ФГОС к результатам освоения Основной образовательной программы </w:t>
      </w:r>
      <w:r>
        <w:rPr>
          <w:rFonts w:ascii="Times New Roman" w:hAnsi="Times New Roman"/>
          <w:sz w:val="28"/>
          <w:szCs w:val="28"/>
        </w:rPr>
        <w:t>основного</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w:t>
      </w:r>
    </w:p>
    <w:p w:rsidR="00F100CE" w:rsidRPr="00D87421" w:rsidRDefault="00F100CE" w:rsidP="00F100CE">
      <w:pPr>
        <w:pStyle w:val="af0"/>
        <w:ind w:firstLine="708"/>
        <w:jc w:val="both"/>
        <w:rPr>
          <w:rFonts w:ascii="Times New Roman" w:hAnsi="Times New Roman"/>
          <w:sz w:val="28"/>
          <w:szCs w:val="28"/>
        </w:rPr>
      </w:pPr>
      <w:r w:rsidRPr="00D87421">
        <w:rPr>
          <w:rFonts w:ascii="Times New Roman" w:hAnsi="Times New Roman"/>
          <w:sz w:val="28"/>
          <w:szCs w:val="28"/>
        </w:rPr>
        <w:t>Для реализации плана - графика внедрения ФГОС на уровне основного общего образования администрация школы проводит анализ материально-технических условий реализации основной образовательной программы:</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 xml:space="preserve">- определяет величину необходимых затрат на закупки, количество и стоимость </w:t>
      </w:r>
      <w:r w:rsidRPr="00D87421">
        <w:rPr>
          <w:rFonts w:ascii="Times New Roman" w:hAnsi="Times New Roman"/>
          <w:sz w:val="28"/>
          <w:szCs w:val="28"/>
        </w:rPr>
        <w:lastRenderedPageBreak/>
        <w:t>пополняемого оборудования;</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 определяет объемы финансирования, обеспечивающего реализацию внеурочной деятельности обучающихся, включенной в Основную образовательную программу образовательной организации;</w:t>
      </w:r>
    </w:p>
    <w:p w:rsidR="00F100CE" w:rsidRPr="00D87421" w:rsidRDefault="00F100CE" w:rsidP="00F100CE">
      <w:pPr>
        <w:pStyle w:val="af0"/>
        <w:jc w:val="both"/>
        <w:rPr>
          <w:rFonts w:ascii="Times New Roman" w:hAnsi="Times New Roman"/>
          <w:sz w:val="28"/>
          <w:szCs w:val="28"/>
        </w:rPr>
      </w:pPr>
      <w:r w:rsidRPr="00D87421">
        <w:rPr>
          <w:rFonts w:ascii="Times New Roman" w:hAnsi="Times New Roman"/>
          <w:sz w:val="28"/>
          <w:szCs w:val="28"/>
        </w:rPr>
        <w:t>- предусматривает расходы на повышение квалификации педагогического персонала</w:t>
      </w:r>
      <w:r>
        <w:rPr>
          <w:rFonts w:ascii="Times New Roman" w:hAnsi="Times New Roman"/>
          <w:sz w:val="28"/>
          <w:szCs w:val="28"/>
        </w:rPr>
        <w:t xml:space="preserve"> </w:t>
      </w:r>
      <w:r w:rsidRPr="00D87421">
        <w:rPr>
          <w:rFonts w:ascii="Times New Roman" w:hAnsi="Times New Roman"/>
          <w:sz w:val="28"/>
          <w:szCs w:val="28"/>
        </w:rPr>
        <w:t>образовательной организации.</w:t>
      </w:r>
    </w:p>
    <w:p w:rsidR="00F100CE" w:rsidRPr="003D0627" w:rsidRDefault="00F100CE" w:rsidP="00F100CE"/>
    <w:p w:rsidR="00F100CE" w:rsidRPr="003D0627" w:rsidRDefault="00F100CE" w:rsidP="00F100CE">
      <w:pPr>
        <w:spacing w:after="15" w:line="259" w:lineRule="auto"/>
        <w:ind w:left="-4" w:hanging="10"/>
      </w:pPr>
    </w:p>
    <w:p w:rsidR="00F100CE" w:rsidRDefault="00F100CE">
      <w:pPr>
        <w:pStyle w:val="a5"/>
        <w:shd w:val="clear" w:color="auto" w:fill="auto"/>
        <w:tabs>
          <w:tab w:val="left" w:pos="173"/>
        </w:tabs>
      </w:pPr>
    </w:p>
    <w:p w:rsidR="00F100CE" w:rsidRDefault="00F100CE">
      <w:pPr>
        <w:pStyle w:val="a5"/>
        <w:shd w:val="clear" w:color="auto" w:fill="auto"/>
        <w:tabs>
          <w:tab w:val="left" w:pos="173"/>
        </w:tabs>
      </w:pPr>
    </w:p>
    <w:sectPr w:rsidR="00F100CE" w:rsidSect="00DB72FF">
      <w:headerReference w:type="default" r:id="rId35"/>
      <w:footerReference w:type="default" r:id="rId36"/>
      <w:type w:val="continuous"/>
      <w:pgSz w:w="11900" w:h="16840"/>
      <w:pgMar w:top="811" w:right="813" w:bottom="1085" w:left="825" w:header="283" w:footer="567" w:gutter="0"/>
      <w:pgNumType w:start="1084"/>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369" w:rsidRDefault="00040369">
      <w:r>
        <w:separator/>
      </w:r>
    </w:p>
  </w:endnote>
  <w:endnote w:type="continuationSeparator" w:id="0">
    <w:p w:rsidR="00040369" w:rsidRDefault="0004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next-textbox:#_x0000_s2187;mso-fit-shape-to-text:t" inset="0,0,0,0">
            <w:txbxContent>
              <w:p w:rsidR="003341CA" w:rsidRDefault="003341CA">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t>Программа - 03</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A25" w:rsidRDefault="00DD7A25">
    <w:pPr>
      <w:rPr>
        <w:sz w:val="2"/>
        <w:szCs w:val="2"/>
      </w:rPr>
    </w:pPr>
    <w:r>
      <w:pict>
        <v:shapetype id="_x0000_t202" coordsize="21600,21600" o:spt="202" path="m,l,21600r21600,l21600,xe">
          <v:stroke joinstyle="miter"/>
          <v:path gradientshapeok="t" o:connecttype="rect"/>
        </v:shapetype>
        <v:shape id="_x0000_s2209" type="#_x0000_t202" style="position:absolute;margin-left:43.05pt;margin-top:829.4pt;width:52.1pt;height:7.9pt;z-index:-188741878;mso-wrap-style:none;mso-wrap-distance-left:5pt;mso-wrap-distance-right:5pt;mso-position-horizontal-relative:page;mso-position-vertical-relative:page" wrapcoords="0 0" filled="f" stroked="f">
          <v:textbox style="mso-fit-shape-to-text:t" inset="0,0,0,0">
            <w:txbxContent>
              <w:p w:rsidR="00DD7A25" w:rsidRDefault="00DD7A25">
                <w:pPr>
                  <w:pStyle w:val="a8"/>
                  <w:shd w:val="clear" w:color="auto" w:fill="auto"/>
                  <w:spacing w:line="240" w:lineRule="auto"/>
                </w:pPr>
                <w:r>
                  <w:rPr>
                    <w:rStyle w:val="a9"/>
                    <w:b/>
                    <w:bCs/>
                  </w:rPr>
                  <w:t>Программа - 03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FF" w:rsidRDefault="00DB72FF">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4C" w:rsidRDefault="003C324C">
    <w:pPr>
      <w:pStyle w:val="af9"/>
      <w:jc w:val="center"/>
    </w:pPr>
  </w:p>
  <w:p w:rsidR="003341CA" w:rsidRDefault="003341CA">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24C" w:rsidRDefault="003C324C">
    <w:pPr>
      <w:pStyle w:val="af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t>Программа - 03</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a9"/>
                    <w:b/>
                    <w:bCs/>
                  </w:rPr>
                  <w:t>Программа - 03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369" w:rsidRDefault="00040369">
      <w:r>
        <w:separator/>
      </w:r>
    </w:p>
  </w:footnote>
  <w:footnote w:type="continuationSeparator" w:id="0">
    <w:p w:rsidR="00040369" w:rsidRDefault="00040369">
      <w:r>
        <w:continuationSeparator/>
      </w:r>
    </w:p>
  </w:footnote>
  <w:footnote w:id="1">
    <w:p w:rsidR="003341CA" w:rsidRDefault="003341CA">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2">
    <w:p w:rsidR="003341CA" w:rsidRDefault="003341CA">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3">
    <w:p w:rsidR="003341CA" w:rsidRDefault="003341CA">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4">
    <w:p w:rsidR="003341CA" w:rsidRDefault="003341CA">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5">
    <w:p w:rsidR="003341CA" w:rsidRDefault="003341CA">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6">
    <w:p w:rsidR="003341CA" w:rsidRDefault="003341CA">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7">
    <w:p w:rsidR="003341CA" w:rsidRDefault="003341CA">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8">
    <w:p w:rsidR="003341CA" w:rsidRDefault="003341CA">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9">
    <w:p w:rsidR="003341CA" w:rsidRDefault="003341CA">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0">
    <w:p w:rsidR="003341CA" w:rsidRDefault="003341CA">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3341CA" w:rsidRDefault="003341CA">
      <w:pPr>
        <w:pStyle w:val="a5"/>
        <w:shd w:val="clear" w:color="auto" w:fill="auto"/>
        <w:spacing w:line="278" w:lineRule="exact"/>
      </w:pPr>
      <w:r>
        <w:t>в Российской Федерации».</w:t>
      </w:r>
    </w:p>
  </w:footnote>
  <w:footnote w:id="11">
    <w:p w:rsidR="003341CA" w:rsidRDefault="003341CA">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3341CA" w:rsidRDefault="003341CA">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FF" w:rsidRDefault="00DB72FF">
    <w:pPr>
      <w:pStyle w:val="af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1090</w:t>
                </w:r>
                <w:r>
                  <w:rPr>
                    <w:rStyle w:val="SegoeUI11pt"/>
                  </w:rPr>
                  <w:fldChar w:fldCharType="end"/>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113</w:t>
                </w:r>
                <w:r>
                  <w:rPr>
                    <w:rStyle w:val="11pt0"/>
                  </w:rPr>
                  <w:fldChar w:fldCharType="end"/>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827257"/>
      <w:docPartObj>
        <w:docPartGallery w:val="Page Numbers (Top of Page)"/>
        <w:docPartUnique/>
      </w:docPartObj>
    </w:sdtPr>
    <w:sdtContent>
      <w:p w:rsidR="00DB72FF" w:rsidRDefault="00DB72FF">
        <w:pPr>
          <w:pStyle w:val="af7"/>
          <w:jc w:val="center"/>
        </w:pPr>
        <w:r>
          <w:fldChar w:fldCharType="begin"/>
        </w:r>
        <w:r>
          <w:instrText>PAGE   \* MERGEFORMAT</w:instrText>
        </w:r>
        <w:r>
          <w:fldChar w:fldCharType="separate"/>
        </w:r>
        <w:r>
          <w:rPr>
            <w:noProof/>
          </w:rPr>
          <w:t>1118</w:t>
        </w:r>
        <w:r>
          <w:fldChar w:fldCharType="end"/>
        </w:r>
      </w:p>
    </w:sdtContent>
  </w:sdt>
  <w:p w:rsidR="00DB72FF" w:rsidRDefault="00DB72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786309"/>
      <w:docPartObj>
        <w:docPartGallery w:val="Page Numbers (Top of Page)"/>
        <w:docPartUnique/>
      </w:docPartObj>
    </w:sdtPr>
    <w:sdtContent>
      <w:p w:rsidR="00DB72FF" w:rsidRDefault="00DB72FF">
        <w:pPr>
          <w:pStyle w:val="af7"/>
          <w:jc w:val="center"/>
        </w:pPr>
        <w:r>
          <w:fldChar w:fldCharType="begin"/>
        </w:r>
        <w:r>
          <w:instrText>PAGE   \* MERGEFORMAT</w:instrText>
        </w:r>
        <w:r>
          <w:fldChar w:fldCharType="separate"/>
        </w:r>
        <w:r>
          <w:rPr>
            <w:noProof/>
          </w:rPr>
          <w:t>1</w:t>
        </w:r>
        <w:r>
          <w:fldChar w:fldCharType="end"/>
        </w:r>
      </w:p>
    </w:sdtContent>
  </w:sdt>
  <w:p w:rsidR="003C324C" w:rsidRDefault="003C324C">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479995"/>
      <w:docPartObj>
        <w:docPartGallery w:val="Page Numbers (Top of Page)"/>
        <w:docPartUnique/>
      </w:docPartObj>
    </w:sdtPr>
    <w:sdtContent>
      <w:p w:rsidR="003C324C" w:rsidRDefault="003C324C">
        <w:pPr>
          <w:pStyle w:val="af7"/>
          <w:jc w:val="center"/>
        </w:pPr>
        <w:r>
          <w:fldChar w:fldCharType="begin"/>
        </w:r>
        <w:r>
          <w:instrText>PAGE   \* MERGEFORMAT</w:instrText>
        </w:r>
        <w:r>
          <w:fldChar w:fldCharType="separate"/>
        </w:r>
        <w:r w:rsidR="00DB72FF">
          <w:rPr>
            <w:noProof/>
          </w:rPr>
          <w:t>2</w:t>
        </w:r>
        <w:r>
          <w:fldChar w:fldCharType="end"/>
        </w:r>
      </w:p>
    </w:sdtContent>
  </w:sdt>
  <w:p w:rsidR="003C324C" w:rsidRDefault="003C324C">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11</w:t>
                </w:r>
                <w:r>
                  <w:rPr>
                    <w:rStyle w:val="SegoeUI11pt"/>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044047"/>
      <w:docPartObj>
        <w:docPartGallery w:val="Page Numbers (Top of Page)"/>
        <w:docPartUnique/>
      </w:docPartObj>
    </w:sdtPr>
    <w:sdtContent>
      <w:p w:rsidR="00DB72FF" w:rsidRDefault="00DB72FF">
        <w:pPr>
          <w:pStyle w:val="af7"/>
          <w:jc w:val="center"/>
        </w:pPr>
        <w:r>
          <w:fldChar w:fldCharType="begin"/>
        </w:r>
        <w:r>
          <w:instrText>PAGE   \* MERGEFORMAT</w:instrText>
        </w:r>
        <w:r>
          <w:fldChar w:fldCharType="separate"/>
        </w:r>
        <w:r>
          <w:rPr>
            <w:noProof/>
          </w:rPr>
          <w:t>104</w:t>
        </w:r>
        <w:r>
          <w:fldChar w:fldCharType="end"/>
        </w:r>
      </w:p>
    </w:sdtContent>
  </w:sdt>
  <w:p w:rsidR="003341CA" w:rsidRDefault="003341CA">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2FF" w:rsidRDefault="00DB72FF">
    <w:pPr>
      <w:pStyle w:val="af7"/>
      <w:jc w:val="center"/>
    </w:pPr>
  </w:p>
  <w:p w:rsidR="00DB72FF" w:rsidRDefault="00DB72FF">
    <w:pPr>
      <w:pStyle w:val="af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1CA" w:rsidRDefault="003341CA">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3341CA" w:rsidRDefault="003341CA">
                <w:pPr>
                  <w:pStyle w:val="a8"/>
                  <w:shd w:val="clear" w:color="auto" w:fill="auto"/>
                  <w:spacing w:line="240" w:lineRule="auto"/>
                </w:pPr>
                <w:r>
                  <w:rPr>
                    <w:rStyle w:val="11pt"/>
                  </w:rPr>
                  <w:t>Ill</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8853"/>
      <w:docPartObj>
        <w:docPartGallery w:val="Page Numbers (Top of Page)"/>
        <w:docPartUnique/>
      </w:docPartObj>
    </w:sdtPr>
    <w:sdtContent>
      <w:bookmarkStart w:id="3" w:name="_GoBack" w:displacedByCustomXml="prev"/>
      <w:bookmarkEnd w:id="3" w:displacedByCustomXml="prev"/>
      <w:p w:rsidR="00DB72FF" w:rsidRDefault="00DB72FF">
        <w:pPr>
          <w:pStyle w:val="af7"/>
          <w:jc w:val="center"/>
        </w:pPr>
        <w:r>
          <w:fldChar w:fldCharType="begin"/>
        </w:r>
        <w:r>
          <w:instrText>PAGE   \* MERGEFORMAT</w:instrText>
        </w:r>
        <w:r>
          <w:fldChar w:fldCharType="separate"/>
        </w:r>
        <w:r>
          <w:rPr>
            <w:noProof/>
          </w:rPr>
          <w:t>1084</w:t>
        </w:r>
        <w:r>
          <w:fldChar w:fldCharType="end"/>
        </w:r>
      </w:p>
    </w:sdtContent>
  </w:sdt>
  <w:p w:rsidR="003341CA" w:rsidRDefault="003341CA">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722693"/>
      <w:docPartObj>
        <w:docPartGallery w:val="Page Numbers (Top of Page)"/>
        <w:docPartUnique/>
      </w:docPartObj>
    </w:sdtPr>
    <w:sdtContent>
      <w:p w:rsidR="00DB72FF" w:rsidRDefault="00DB72FF">
        <w:pPr>
          <w:pStyle w:val="af7"/>
          <w:jc w:val="center"/>
        </w:pPr>
        <w:r>
          <w:t>105</w:t>
        </w:r>
      </w:p>
    </w:sdtContent>
  </w:sdt>
  <w:p w:rsidR="00DB72FF" w:rsidRDefault="00DB72FF">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B0AC7"/>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31B97"/>
    <w:multiLevelType w:val="singleLevel"/>
    <w:tmpl w:val="EDACA1E4"/>
    <w:lvl w:ilvl="0">
      <w:start w:val="1"/>
      <w:numFmt w:val="decimal"/>
      <w:lvlText w:val="%1."/>
      <w:lvlJc w:val="left"/>
      <w:pPr>
        <w:tabs>
          <w:tab w:val="num" w:pos="360"/>
        </w:tabs>
        <w:ind w:left="360" w:hanging="360"/>
      </w:pPr>
      <w:rPr>
        <w:rFonts w:hint="default"/>
      </w:rPr>
    </w:lvl>
  </w:abstractNum>
  <w:abstractNum w:abstractNumId="1452">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0"/>
  </w:num>
  <w:num w:numId="2">
    <w:abstractNumId w:val="951"/>
  </w:num>
  <w:num w:numId="3">
    <w:abstractNumId w:val="1545"/>
  </w:num>
  <w:num w:numId="4">
    <w:abstractNumId w:val="396"/>
  </w:num>
  <w:num w:numId="5">
    <w:abstractNumId w:val="1912"/>
  </w:num>
  <w:num w:numId="6">
    <w:abstractNumId w:val="686"/>
  </w:num>
  <w:num w:numId="7">
    <w:abstractNumId w:val="1537"/>
  </w:num>
  <w:num w:numId="8">
    <w:abstractNumId w:val="790"/>
  </w:num>
  <w:num w:numId="9">
    <w:abstractNumId w:val="301"/>
  </w:num>
  <w:num w:numId="10">
    <w:abstractNumId w:val="505"/>
  </w:num>
  <w:num w:numId="11">
    <w:abstractNumId w:val="1405"/>
  </w:num>
  <w:num w:numId="12">
    <w:abstractNumId w:val="2044"/>
  </w:num>
  <w:num w:numId="13">
    <w:abstractNumId w:val="419"/>
  </w:num>
  <w:num w:numId="14">
    <w:abstractNumId w:val="1434"/>
  </w:num>
  <w:num w:numId="15">
    <w:abstractNumId w:val="1135"/>
  </w:num>
  <w:num w:numId="16">
    <w:abstractNumId w:val="1698"/>
  </w:num>
  <w:num w:numId="17">
    <w:abstractNumId w:val="1025"/>
  </w:num>
  <w:num w:numId="18">
    <w:abstractNumId w:val="385"/>
  </w:num>
  <w:num w:numId="19">
    <w:abstractNumId w:val="728"/>
  </w:num>
  <w:num w:numId="20">
    <w:abstractNumId w:val="203"/>
  </w:num>
  <w:num w:numId="21">
    <w:abstractNumId w:val="1617"/>
  </w:num>
  <w:num w:numId="22">
    <w:abstractNumId w:val="792"/>
  </w:num>
  <w:num w:numId="23">
    <w:abstractNumId w:val="669"/>
  </w:num>
  <w:num w:numId="24">
    <w:abstractNumId w:val="1082"/>
  </w:num>
  <w:num w:numId="25">
    <w:abstractNumId w:val="258"/>
  </w:num>
  <w:num w:numId="26">
    <w:abstractNumId w:val="489"/>
  </w:num>
  <w:num w:numId="27">
    <w:abstractNumId w:val="1622"/>
  </w:num>
  <w:num w:numId="28">
    <w:abstractNumId w:val="1231"/>
  </w:num>
  <w:num w:numId="29">
    <w:abstractNumId w:val="586"/>
  </w:num>
  <w:num w:numId="30">
    <w:abstractNumId w:val="1776"/>
  </w:num>
  <w:num w:numId="31">
    <w:abstractNumId w:val="128"/>
  </w:num>
  <w:num w:numId="32">
    <w:abstractNumId w:val="1917"/>
  </w:num>
  <w:num w:numId="33">
    <w:abstractNumId w:val="1702"/>
  </w:num>
  <w:num w:numId="34">
    <w:abstractNumId w:val="745"/>
  </w:num>
  <w:num w:numId="35">
    <w:abstractNumId w:val="1102"/>
  </w:num>
  <w:num w:numId="36">
    <w:abstractNumId w:val="1279"/>
  </w:num>
  <w:num w:numId="37">
    <w:abstractNumId w:val="1564"/>
  </w:num>
  <w:num w:numId="38">
    <w:abstractNumId w:val="1349"/>
  </w:num>
  <w:num w:numId="39">
    <w:abstractNumId w:val="777"/>
  </w:num>
  <w:num w:numId="40">
    <w:abstractNumId w:val="957"/>
  </w:num>
  <w:num w:numId="41">
    <w:abstractNumId w:val="1173"/>
  </w:num>
  <w:num w:numId="42">
    <w:abstractNumId w:val="1711"/>
  </w:num>
  <w:num w:numId="43">
    <w:abstractNumId w:val="1226"/>
  </w:num>
  <w:num w:numId="44">
    <w:abstractNumId w:val="1890"/>
  </w:num>
  <w:num w:numId="45">
    <w:abstractNumId w:val="1816"/>
  </w:num>
  <w:num w:numId="46">
    <w:abstractNumId w:val="281"/>
  </w:num>
  <w:num w:numId="47">
    <w:abstractNumId w:val="539"/>
  </w:num>
  <w:num w:numId="48">
    <w:abstractNumId w:val="1036"/>
  </w:num>
  <w:num w:numId="49">
    <w:abstractNumId w:val="983"/>
  </w:num>
  <w:num w:numId="50">
    <w:abstractNumId w:val="590"/>
  </w:num>
  <w:num w:numId="51">
    <w:abstractNumId w:val="903"/>
  </w:num>
  <w:num w:numId="52">
    <w:abstractNumId w:val="1046"/>
  </w:num>
  <w:num w:numId="53">
    <w:abstractNumId w:val="993"/>
  </w:num>
  <w:num w:numId="54">
    <w:abstractNumId w:val="657"/>
  </w:num>
  <w:num w:numId="55">
    <w:abstractNumId w:val="1174"/>
  </w:num>
  <w:num w:numId="56">
    <w:abstractNumId w:val="462"/>
  </w:num>
  <w:num w:numId="57">
    <w:abstractNumId w:val="250"/>
  </w:num>
  <w:num w:numId="58">
    <w:abstractNumId w:val="844"/>
  </w:num>
  <w:num w:numId="59">
    <w:abstractNumId w:val="1360"/>
  </w:num>
  <w:num w:numId="60">
    <w:abstractNumId w:val="1664"/>
  </w:num>
  <w:num w:numId="61">
    <w:abstractNumId w:val="1459"/>
  </w:num>
  <w:num w:numId="62">
    <w:abstractNumId w:val="1602"/>
  </w:num>
  <w:num w:numId="63">
    <w:abstractNumId w:val="511"/>
  </w:num>
  <w:num w:numId="64">
    <w:abstractNumId w:val="1420"/>
  </w:num>
  <w:num w:numId="65">
    <w:abstractNumId w:val="2014"/>
  </w:num>
  <w:num w:numId="66">
    <w:abstractNumId w:val="663"/>
  </w:num>
  <w:num w:numId="67">
    <w:abstractNumId w:val="1750"/>
  </w:num>
  <w:num w:numId="68">
    <w:abstractNumId w:val="293"/>
  </w:num>
  <w:num w:numId="69">
    <w:abstractNumId w:val="190"/>
  </w:num>
  <w:num w:numId="70">
    <w:abstractNumId w:val="74"/>
  </w:num>
  <w:num w:numId="71">
    <w:abstractNumId w:val="1213"/>
  </w:num>
  <w:num w:numId="72">
    <w:abstractNumId w:val="647"/>
  </w:num>
  <w:num w:numId="73">
    <w:abstractNumId w:val="612"/>
  </w:num>
  <w:num w:numId="74">
    <w:abstractNumId w:val="687"/>
  </w:num>
  <w:num w:numId="75">
    <w:abstractNumId w:val="1850"/>
  </w:num>
  <w:num w:numId="76">
    <w:abstractNumId w:val="1496"/>
  </w:num>
  <w:num w:numId="77">
    <w:abstractNumId w:val="196"/>
  </w:num>
  <w:num w:numId="78">
    <w:abstractNumId w:val="1879"/>
  </w:num>
  <w:num w:numId="79">
    <w:abstractNumId w:val="110"/>
  </w:num>
  <w:num w:numId="80">
    <w:abstractNumId w:val="1819"/>
  </w:num>
  <w:num w:numId="81">
    <w:abstractNumId w:val="1113"/>
  </w:num>
  <w:num w:numId="82">
    <w:abstractNumId w:val="321"/>
  </w:num>
  <w:num w:numId="83">
    <w:abstractNumId w:val="495"/>
  </w:num>
  <w:num w:numId="84">
    <w:abstractNumId w:val="444"/>
  </w:num>
  <w:num w:numId="85">
    <w:abstractNumId w:val="273"/>
  </w:num>
  <w:num w:numId="86">
    <w:abstractNumId w:val="474"/>
  </w:num>
  <w:num w:numId="87">
    <w:abstractNumId w:val="1738"/>
  </w:num>
  <w:num w:numId="88">
    <w:abstractNumId w:val="1351"/>
  </w:num>
  <w:num w:numId="89">
    <w:abstractNumId w:val="443"/>
  </w:num>
  <w:num w:numId="90">
    <w:abstractNumId w:val="1292"/>
  </w:num>
  <w:num w:numId="91">
    <w:abstractNumId w:val="1562"/>
  </w:num>
  <w:num w:numId="92">
    <w:abstractNumId w:val="307"/>
  </w:num>
  <w:num w:numId="93">
    <w:abstractNumId w:val="887"/>
  </w:num>
  <w:num w:numId="94">
    <w:abstractNumId w:val="54"/>
  </w:num>
  <w:num w:numId="95">
    <w:abstractNumId w:val="1633"/>
  </w:num>
  <w:num w:numId="96">
    <w:abstractNumId w:val="1894"/>
  </w:num>
  <w:num w:numId="97">
    <w:abstractNumId w:val="1066"/>
  </w:num>
  <w:num w:numId="98">
    <w:abstractNumId w:val="974"/>
  </w:num>
  <w:num w:numId="99">
    <w:abstractNumId w:val="135"/>
  </w:num>
  <w:num w:numId="100">
    <w:abstractNumId w:val="1416"/>
  </w:num>
  <w:num w:numId="101">
    <w:abstractNumId w:val="1567"/>
  </w:num>
  <w:num w:numId="102">
    <w:abstractNumId w:val="1134"/>
  </w:num>
  <w:num w:numId="103">
    <w:abstractNumId w:val="734"/>
  </w:num>
  <w:num w:numId="104">
    <w:abstractNumId w:val="1038"/>
  </w:num>
  <w:num w:numId="105">
    <w:abstractNumId w:val="102"/>
  </w:num>
  <w:num w:numId="106">
    <w:abstractNumId w:val="1499"/>
  </w:num>
  <w:num w:numId="107">
    <w:abstractNumId w:val="1315"/>
  </w:num>
  <w:num w:numId="108">
    <w:abstractNumId w:val="798"/>
  </w:num>
  <w:num w:numId="109">
    <w:abstractNumId w:val="1868"/>
  </w:num>
  <w:num w:numId="110">
    <w:abstractNumId w:val="270"/>
  </w:num>
  <w:num w:numId="111">
    <w:abstractNumId w:val="1687"/>
  </w:num>
  <w:num w:numId="112">
    <w:abstractNumId w:val="1330"/>
  </w:num>
  <w:num w:numId="113">
    <w:abstractNumId w:val="2011"/>
  </w:num>
  <w:num w:numId="114">
    <w:abstractNumId w:val="1483"/>
  </w:num>
  <w:num w:numId="115">
    <w:abstractNumId w:val="291"/>
  </w:num>
  <w:num w:numId="116">
    <w:abstractNumId w:val="653"/>
  </w:num>
  <w:num w:numId="117">
    <w:abstractNumId w:val="1370"/>
  </w:num>
  <w:num w:numId="118">
    <w:abstractNumId w:val="272"/>
  </w:num>
  <w:num w:numId="119">
    <w:abstractNumId w:val="1708"/>
  </w:num>
  <w:num w:numId="120">
    <w:abstractNumId w:val="1488"/>
  </w:num>
  <w:num w:numId="121">
    <w:abstractNumId w:val="1216"/>
  </w:num>
  <w:num w:numId="122">
    <w:abstractNumId w:val="1218"/>
  </w:num>
  <w:num w:numId="123">
    <w:abstractNumId w:val="222"/>
  </w:num>
  <w:num w:numId="124">
    <w:abstractNumId w:val="1507"/>
  </w:num>
  <w:num w:numId="125">
    <w:abstractNumId w:val="1497"/>
  </w:num>
  <w:num w:numId="126">
    <w:abstractNumId w:val="1012"/>
  </w:num>
  <w:num w:numId="127">
    <w:abstractNumId w:val="1661"/>
  </w:num>
  <w:num w:numId="128">
    <w:abstractNumId w:val="1921"/>
  </w:num>
  <w:num w:numId="129">
    <w:abstractNumId w:val="670"/>
  </w:num>
  <w:num w:numId="130">
    <w:abstractNumId w:val="1030"/>
  </w:num>
  <w:num w:numId="131">
    <w:abstractNumId w:val="859"/>
  </w:num>
  <w:num w:numId="132">
    <w:abstractNumId w:val="1164"/>
  </w:num>
  <w:num w:numId="133">
    <w:abstractNumId w:val="1493"/>
  </w:num>
  <w:num w:numId="134">
    <w:abstractNumId w:val="124"/>
  </w:num>
  <w:num w:numId="135">
    <w:abstractNumId w:val="1410"/>
  </w:num>
  <w:num w:numId="136">
    <w:abstractNumId w:val="378"/>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2"/>
  </w:num>
  <w:num w:numId="144">
    <w:abstractNumId w:val="1366"/>
  </w:num>
  <w:num w:numId="145">
    <w:abstractNumId w:val="1000"/>
  </w:num>
  <w:num w:numId="146">
    <w:abstractNumId w:val="1829"/>
  </w:num>
  <w:num w:numId="147">
    <w:abstractNumId w:val="103"/>
  </w:num>
  <w:num w:numId="148">
    <w:abstractNumId w:val="706"/>
  </w:num>
  <w:num w:numId="149">
    <w:abstractNumId w:val="1553"/>
  </w:num>
  <w:num w:numId="150">
    <w:abstractNumId w:val="1673"/>
  </w:num>
  <w:num w:numId="151">
    <w:abstractNumId w:val="432"/>
  </w:num>
  <w:num w:numId="152">
    <w:abstractNumId w:val="927"/>
  </w:num>
  <w:num w:numId="153">
    <w:abstractNumId w:val="737"/>
  </w:num>
  <w:num w:numId="154">
    <w:abstractNumId w:val="1363"/>
  </w:num>
  <w:num w:numId="155">
    <w:abstractNumId w:val="776"/>
  </w:num>
  <w:num w:numId="156">
    <w:abstractNumId w:val="127"/>
  </w:num>
  <w:num w:numId="157">
    <w:abstractNumId w:val="699"/>
  </w:num>
  <w:num w:numId="158">
    <w:abstractNumId w:val="1587"/>
  </w:num>
  <w:num w:numId="159">
    <w:abstractNumId w:val="508"/>
  </w:num>
  <w:num w:numId="160">
    <w:abstractNumId w:val="981"/>
  </w:num>
  <w:num w:numId="161">
    <w:abstractNumId w:val="331"/>
  </w:num>
  <w:num w:numId="162">
    <w:abstractNumId w:val="996"/>
  </w:num>
  <w:num w:numId="163">
    <w:abstractNumId w:val="1745"/>
  </w:num>
  <w:num w:numId="164">
    <w:abstractNumId w:val="604"/>
  </w:num>
  <w:num w:numId="165">
    <w:abstractNumId w:val="1390"/>
  </w:num>
  <w:num w:numId="166">
    <w:abstractNumId w:val="989"/>
  </w:num>
  <w:num w:numId="167">
    <w:abstractNumId w:val="449"/>
  </w:num>
  <w:num w:numId="168">
    <w:abstractNumId w:val="260"/>
  </w:num>
  <w:num w:numId="169">
    <w:abstractNumId w:val="1946"/>
  </w:num>
  <w:num w:numId="170">
    <w:abstractNumId w:val="634"/>
  </w:num>
  <w:num w:numId="171">
    <w:abstractNumId w:val="1887"/>
  </w:num>
  <w:num w:numId="172">
    <w:abstractNumId w:val="2015"/>
  </w:num>
  <w:num w:numId="173">
    <w:abstractNumId w:val="933"/>
  </w:num>
  <w:num w:numId="174">
    <w:abstractNumId w:val="567"/>
  </w:num>
  <w:num w:numId="175">
    <w:abstractNumId w:val="125"/>
  </w:num>
  <w:num w:numId="176">
    <w:abstractNumId w:val="1303"/>
  </w:num>
  <w:num w:numId="177">
    <w:abstractNumId w:val="1583"/>
  </w:num>
  <w:num w:numId="178">
    <w:abstractNumId w:val="1988"/>
  </w:num>
  <w:num w:numId="179">
    <w:abstractNumId w:val="583"/>
  </w:num>
  <w:num w:numId="180">
    <w:abstractNumId w:val="344"/>
  </w:num>
  <w:num w:numId="181">
    <w:abstractNumId w:val="1481"/>
  </w:num>
  <w:num w:numId="182">
    <w:abstractNumId w:val="1316"/>
  </w:num>
  <w:num w:numId="183">
    <w:abstractNumId w:val="982"/>
  </w:num>
  <w:num w:numId="184">
    <w:abstractNumId w:val="520"/>
  </w:num>
  <w:num w:numId="185">
    <w:abstractNumId w:val="178"/>
  </w:num>
  <w:num w:numId="186">
    <w:abstractNumId w:val="942"/>
  </w:num>
  <w:num w:numId="187">
    <w:abstractNumId w:val="261"/>
  </w:num>
  <w:num w:numId="188">
    <w:abstractNumId w:val="1162"/>
  </w:num>
  <w:num w:numId="189">
    <w:abstractNumId w:val="436"/>
  </w:num>
  <w:num w:numId="190">
    <w:abstractNumId w:val="1773"/>
  </w:num>
  <w:num w:numId="191">
    <w:abstractNumId w:val="1710"/>
  </w:num>
  <w:num w:numId="192">
    <w:abstractNumId w:val="1452"/>
  </w:num>
  <w:num w:numId="193">
    <w:abstractNumId w:val="969"/>
  </w:num>
  <w:num w:numId="194">
    <w:abstractNumId w:val="468"/>
  </w:num>
  <w:num w:numId="195">
    <w:abstractNumId w:val="2035"/>
  </w:num>
  <w:num w:numId="196">
    <w:abstractNumId w:val="399"/>
  </w:num>
  <w:num w:numId="197">
    <w:abstractNumId w:val="245"/>
  </w:num>
  <w:num w:numId="198">
    <w:abstractNumId w:val="1469"/>
  </w:num>
  <w:num w:numId="199">
    <w:abstractNumId w:val="1324"/>
  </w:num>
  <w:num w:numId="200">
    <w:abstractNumId w:val="358"/>
  </w:num>
  <w:num w:numId="201">
    <w:abstractNumId w:val="1139"/>
  </w:num>
  <w:num w:numId="202">
    <w:abstractNumId w:val="1964"/>
  </w:num>
  <w:num w:numId="203">
    <w:abstractNumId w:val="1347"/>
  </w:num>
  <w:num w:numId="204">
    <w:abstractNumId w:val="1182"/>
  </w:num>
  <w:num w:numId="205">
    <w:abstractNumId w:val="1246"/>
  </w:num>
  <w:num w:numId="206">
    <w:abstractNumId w:val="1112"/>
  </w:num>
  <w:num w:numId="207">
    <w:abstractNumId w:val="721"/>
  </w:num>
  <w:num w:numId="208">
    <w:abstractNumId w:val="1997"/>
  </w:num>
  <w:num w:numId="209">
    <w:abstractNumId w:val="1771"/>
  </w:num>
  <w:num w:numId="210">
    <w:abstractNumId w:val="1424"/>
  </w:num>
  <w:num w:numId="211">
    <w:abstractNumId w:val="837"/>
  </w:num>
  <w:num w:numId="212">
    <w:abstractNumId w:val="1397"/>
  </w:num>
  <w:num w:numId="213">
    <w:abstractNumId w:val="486"/>
  </w:num>
  <w:num w:numId="214">
    <w:abstractNumId w:val="1892"/>
  </w:num>
  <w:num w:numId="215">
    <w:abstractNumId w:val="1526"/>
  </w:num>
  <w:num w:numId="216">
    <w:abstractNumId w:val="1"/>
  </w:num>
  <w:num w:numId="217">
    <w:abstractNumId w:val="1467"/>
  </w:num>
  <w:num w:numId="218">
    <w:abstractNumId w:val="1178"/>
  </w:num>
  <w:num w:numId="219">
    <w:abstractNumId w:val="51"/>
  </w:num>
  <w:num w:numId="220">
    <w:abstractNumId w:val="932"/>
  </w:num>
  <w:num w:numId="221">
    <w:abstractNumId w:val="1670"/>
  </w:num>
  <w:num w:numId="222">
    <w:abstractNumId w:val="1967"/>
  </w:num>
  <w:num w:numId="223">
    <w:abstractNumId w:val="788"/>
  </w:num>
  <w:num w:numId="224">
    <w:abstractNumId w:val="177"/>
  </w:num>
  <w:num w:numId="225">
    <w:abstractNumId w:val="943"/>
  </w:num>
  <w:num w:numId="226">
    <w:abstractNumId w:val="730"/>
  </w:num>
  <w:num w:numId="227">
    <w:abstractNumId w:val="246"/>
  </w:num>
  <w:num w:numId="228">
    <w:abstractNumId w:val="690"/>
  </w:num>
  <w:num w:numId="229">
    <w:abstractNumId w:val="1753"/>
  </w:num>
  <w:num w:numId="230">
    <w:abstractNumId w:val="1942"/>
  </w:num>
  <w:num w:numId="231">
    <w:abstractNumId w:val="527"/>
  </w:num>
  <w:num w:numId="232">
    <w:abstractNumId w:val="1445"/>
  </w:num>
  <w:num w:numId="233">
    <w:abstractNumId w:val="442"/>
  </w:num>
  <w:num w:numId="234">
    <w:abstractNumId w:val="773"/>
  </w:num>
  <w:num w:numId="235">
    <w:abstractNumId w:val="1978"/>
  </w:num>
  <w:num w:numId="236">
    <w:abstractNumId w:val="1899"/>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4"/>
  </w:num>
  <w:num w:numId="246">
    <w:abstractNumId w:val="1151"/>
  </w:num>
  <w:num w:numId="247">
    <w:abstractNumId w:val="1502"/>
  </w:num>
  <w:num w:numId="248">
    <w:abstractNumId w:val="384"/>
  </w:num>
  <w:num w:numId="249">
    <w:abstractNumId w:val="952"/>
  </w:num>
  <w:num w:numId="250">
    <w:abstractNumId w:val="1329"/>
  </w:num>
  <w:num w:numId="251">
    <w:abstractNumId w:val="863"/>
  </w:num>
  <w:num w:numId="252">
    <w:abstractNumId w:val="1958"/>
  </w:num>
  <w:num w:numId="253">
    <w:abstractNumId w:val="426"/>
  </w:num>
  <w:num w:numId="254">
    <w:abstractNumId w:val="60"/>
  </w:num>
  <w:num w:numId="255">
    <w:abstractNumId w:val="266"/>
  </w:num>
  <w:num w:numId="256">
    <w:abstractNumId w:val="184"/>
  </w:num>
  <w:num w:numId="257">
    <w:abstractNumId w:val="806"/>
  </w:num>
  <w:num w:numId="258">
    <w:abstractNumId w:val="1422"/>
  </w:num>
  <w:num w:numId="259">
    <w:abstractNumId w:val="1011"/>
  </w:num>
  <w:num w:numId="260">
    <w:abstractNumId w:val="732"/>
  </w:num>
  <w:num w:numId="261">
    <w:abstractNumId w:val="1227"/>
  </w:num>
  <w:num w:numId="262">
    <w:abstractNumId w:val="1519"/>
  </w:num>
  <w:num w:numId="263">
    <w:abstractNumId w:val="1806"/>
  </w:num>
  <w:num w:numId="264">
    <w:abstractNumId w:val="1772"/>
  </w:num>
  <w:num w:numId="265">
    <w:abstractNumId w:val="841"/>
  </w:num>
  <w:num w:numId="266">
    <w:abstractNumId w:val="1680"/>
  </w:num>
  <w:num w:numId="267">
    <w:abstractNumId w:val="454"/>
  </w:num>
  <w:num w:numId="268">
    <w:abstractNumId w:val="513"/>
  </w:num>
  <w:num w:numId="269">
    <w:abstractNumId w:val="1117"/>
  </w:num>
  <w:num w:numId="270">
    <w:abstractNumId w:val="628"/>
  </w:num>
  <w:num w:numId="271">
    <w:abstractNumId w:val="525"/>
  </w:num>
  <w:num w:numId="272">
    <w:abstractNumId w:val="1891"/>
  </w:num>
  <w:num w:numId="273">
    <w:abstractNumId w:val="160"/>
  </w:num>
  <w:num w:numId="274">
    <w:abstractNumId w:val="1721"/>
  </w:num>
  <w:num w:numId="275">
    <w:abstractNumId w:val="1384"/>
  </w:num>
  <w:num w:numId="276">
    <w:abstractNumId w:val="1896"/>
  </w:num>
  <w:num w:numId="277">
    <w:abstractNumId w:val="1436"/>
  </w:num>
  <w:num w:numId="278">
    <w:abstractNumId w:val="283"/>
  </w:num>
  <w:num w:numId="279">
    <w:abstractNumId w:val="483"/>
  </w:num>
  <w:num w:numId="280">
    <w:abstractNumId w:val="1834"/>
  </w:num>
  <w:num w:numId="281">
    <w:abstractNumId w:val="1820"/>
  </w:num>
  <w:num w:numId="282">
    <w:abstractNumId w:val="928"/>
  </w:num>
  <w:num w:numId="283">
    <w:abstractNumId w:val="370"/>
  </w:num>
  <w:num w:numId="284">
    <w:abstractNumId w:val="578"/>
  </w:num>
  <w:num w:numId="285">
    <w:abstractNumId w:val="1762"/>
  </w:num>
  <w:num w:numId="286">
    <w:abstractNumId w:val="247"/>
  </w:num>
  <w:num w:numId="287">
    <w:abstractNumId w:val="1875"/>
  </w:num>
  <w:num w:numId="288">
    <w:abstractNumId w:val="585"/>
  </w:num>
  <w:num w:numId="289">
    <w:abstractNumId w:val="360"/>
  </w:num>
  <w:num w:numId="290">
    <w:abstractNumId w:val="476"/>
  </w:num>
  <w:num w:numId="291">
    <w:abstractNumId w:val="824"/>
  </w:num>
  <w:num w:numId="292">
    <w:abstractNumId w:val="1663"/>
  </w:num>
  <w:num w:numId="293">
    <w:abstractNumId w:val="1296"/>
  </w:num>
  <w:num w:numId="294">
    <w:abstractNumId w:val="376"/>
  </w:num>
  <w:num w:numId="295">
    <w:abstractNumId w:val="87"/>
  </w:num>
  <w:num w:numId="296">
    <w:abstractNumId w:val="459"/>
  </w:num>
  <w:num w:numId="297">
    <w:abstractNumId w:val="118"/>
  </w:num>
  <w:num w:numId="298">
    <w:abstractNumId w:val="828"/>
  </w:num>
  <w:num w:numId="299">
    <w:abstractNumId w:val="901"/>
  </w:num>
  <w:num w:numId="300">
    <w:abstractNumId w:val="1438"/>
  </w:num>
  <w:num w:numId="301">
    <w:abstractNumId w:val="473"/>
  </w:num>
  <w:num w:numId="302">
    <w:abstractNumId w:val="1215"/>
  </w:num>
  <w:num w:numId="303">
    <w:abstractNumId w:val="1110"/>
  </w:num>
  <w:num w:numId="304">
    <w:abstractNumId w:val="1547"/>
  </w:num>
  <w:num w:numId="305">
    <w:abstractNumId w:val="602"/>
  </w:num>
  <w:num w:numId="306">
    <w:abstractNumId w:val="1079"/>
  </w:num>
  <w:num w:numId="307">
    <w:abstractNumId w:val="138"/>
  </w:num>
  <w:num w:numId="308">
    <w:abstractNumId w:val="208"/>
  </w:num>
  <w:num w:numId="309">
    <w:abstractNumId w:val="1439"/>
  </w:num>
  <w:num w:numId="310">
    <w:abstractNumId w:val="1455"/>
  </w:num>
  <w:num w:numId="311">
    <w:abstractNumId w:val="662"/>
  </w:num>
  <w:num w:numId="312">
    <w:abstractNumId w:val="1684"/>
  </w:num>
  <w:num w:numId="313">
    <w:abstractNumId w:val="1299"/>
  </w:num>
  <w:num w:numId="314">
    <w:abstractNumId w:val="1309"/>
  </w:num>
  <w:num w:numId="315">
    <w:abstractNumId w:val="840"/>
  </w:num>
  <w:num w:numId="316">
    <w:abstractNumId w:val="696"/>
  </w:num>
  <w:num w:numId="317">
    <w:abstractNumId w:val="1122"/>
  </w:num>
  <w:num w:numId="318">
    <w:abstractNumId w:val="904"/>
  </w:num>
  <w:num w:numId="319">
    <w:abstractNumId w:val="708"/>
  </w:num>
  <w:num w:numId="320">
    <w:abstractNumId w:val="403"/>
  </w:num>
  <w:num w:numId="321">
    <w:abstractNumId w:val="569"/>
  </w:num>
  <w:num w:numId="322">
    <w:abstractNumId w:val="2026"/>
  </w:num>
  <w:num w:numId="323">
    <w:abstractNumId w:val="50"/>
  </w:num>
  <w:num w:numId="324">
    <w:abstractNumId w:val="447"/>
  </w:num>
  <w:num w:numId="325">
    <w:abstractNumId w:val="173"/>
  </w:num>
  <w:num w:numId="326">
    <w:abstractNumId w:val="1460"/>
  </w:num>
  <w:num w:numId="327">
    <w:abstractNumId w:val="1510"/>
  </w:num>
  <w:num w:numId="328">
    <w:abstractNumId w:val="1790"/>
  </w:num>
  <w:num w:numId="329">
    <w:abstractNumId w:val="176"/>
  </w:num>
  <w:num w:numId="330">
    <w:abstractNumId w:val="228"/>
  </w:num>
  <w:num w:numId="331">
    <w:abstractNumId w:val="1936"/>
  </w:num>
  <w:num w:numId="332">
    <w:abstractNumId w:val="1096"/>
  </w:num>
  <w:num w:numId="333">
    <w:abstractNumId w:val="452"/>
  </w:num>
  <w:num w:numId="334">
    <w:abstractNumId w:val="1645"/>
  </w:num>
  <w:num w:numId="335">
    <w:abstractNumId w:val="238"/>
  </w:num>
  <w:num w:numId="336">
    <w:abstractNumId w:val="1060"/>
  </w:num>
  <w:num w:numId="337">
    <w:abstractNumId w:val="640"/>
  </w:num>
  <w:num w:numId="338">
    <w:abstractNumId w:val="1539"/>
  </w:num>
  <w:num w:numId="339">
    <w:abstractNumId w:val="28"/>
  </w:num>
  <w:num w:numId="340">
    <w:abstractNumId w:val="1815"/>
  </w:num>
  <w:num w:numId="341">
    <w:abstractNumId w:val="1234"/>
  </w:num>
  <w:num w:numId="342">
    <w:abstractNumId w:val="1356"/>
  </w:num>
  <w:num w:numId="343">
    <w:abstractNumId w:val="131"/>
  </w:num>
  <w:num w:numId="344">
    <w:abstractNumId w:val="298"/>
  </w:num>
  <w:num w:numId="345">
    <w:abstractNumId w:val="1867"/>
  </w:num>
  <w:num w:numId="346">
    <w:abstractNumId w:val="1963"/>
  </w:num>
  <w:num w:numId="347">
    <w:abstractNumId w:val="478"/>
  </w:num>
  <w:num w:numId="348">
    <w:abstractNumId w:val="1886"/>
  </w:num>
  <w:num w:numId="349">
    <w:abstractNumId w:val="1789"/>
  </w:num>
  <w:num w:numId="350">
    <w:abstractNumId w:val="1969"/>
  </w:num>
  <w:num w:numId="351">
    <w:abstractNumId w:val="666"/>
  </w:num>
  <w:num w:numId="352">
    <w:abstractNumId w:val="1386"/>
  </w:num>
  <w:num w:numId="353">
    <w:abstractNumId w:val="936"/>
  </w:num>
  <w:num w:numId="354">
    <w:abstractNumId w:val="1513"/>
  </w:num>
  <w:num w:numId="355">
    <w:abstractNumId w:val="471"/>
  </w:num>
  <w:num w:numId="356">
    <w:abstractNumId w:val="622"/>
  </w:num>
  <w:num w:numId="357">
    <w:abstractNumId w:val="953"/>
  </w:num>
  <w:num w:numId="358">
    <w:abstractNumId w:val="1221"/>
  </w:num>
  <w:num w:numId="359">
    <w:abstractNumId w:val="947"/>
  </w:num>
  <w:num w:numId="360">
    <w:abstractNumId w:val="1515"/>
  </w:num>
  <w:num w:numId="361">
    <w:abstractNumId w:val="643"/>
  </w:num>
  <w:num w:numId="362">
    <w:abstractNumId w:val="1070"/>
  </w:num>
  <w:num w:numId="363">
    <w:abstractNumId w:val="905"/>
  </w:num>
  <w:num w:numId="364">
    <w:abstractNumId w:val="297"/>
  </w:num>
  <w:num w:numId="365">
    <w:abstractNumId w:val="163"/>
  </w:num>
  <w:num w:numId="366">
    <w:abstractNumId w:val="1319"/>
  </w:num>
  <w:num w:numId="367">
    <w:abstractNumId w:val="629"/>
  </w:num>
  <w:num w:numId="368">
    <w:abstractNumId w:val="1048"/>
  </w:num>
  <w:num w:numId="369">
    <w:abstractNumId w:val="1915"/>
  </w:num>
  <w:num w:numId="370">
    <w:abstractNumId w:val="619"/>
  </w:num>
  <w:num w:numId="371">
    <w:abstractNumId w:val="1941"/>
  </w:num>
  <w:num w:numId="372">
    <w:abstractNumId w:val="1412"/>
  </w:num>
  <w:num w:numId="373">
    <w:abstractNumId w:val="1555"/>
  </w:num>
  <w:num w:numId="374">
    <w:abstractNumId w:val="1064"/>
  </w:num>
  <w:num w:numId="375">
    <w:abstractNumId w:val="137"/>
  </w:num>
  <w:num w:numId="376">
    <w:abstractNumId w:val="1594"/>
  </w:num>
  <w:num w:numId="377">
    <w:abstractNumId w:val="1641"/>
  </w:num>
  <w:num w:numId="378">
    <w:abstractNumId w:val="1956"/>
  </w:num>
  <w:num w:numId="379">
    <w:abstractNumId w:val="938"/>
  </w:num>
  <w:num w:numId="380">
    <w:abstractNumId w:val="919"/>
  </w:num>
  <w:num w:numId="381">
    <w:abstractNumId w:val="1556"/>
  </w:num>
  <w:num w:numId="382">
    <w:abstractNumId w:val="68"/>
  </w:num>
  <w:num w:numId="383">
    <w:abstractNumId w:val="888"/>
  </w:num>
  <w:num w:numId="384">
    <w:abstractNumId w:val="1514"/>
  </w:num>
  <w:num w:numId="385">
    <w:abstractNumId w:val="1801"/>
  </w:num>
  <w:num w:numId="386">
    <w:abstractNumId w:val="1140"/>
  </w:num>
  <w:num w:numId="387">
    <w:abstractNumId w:val="1741"/>
  </w:num>
  <w:num w:numId="388">
    <w:abstractNumId w:val="1632"/>
  </w:num>
  <w:num w:numId="389">
    <w:abstractNumId w:val="491"/>
  </w:num>
  <w:num w:numId="390">
    <w:abstractNumId w:val="95"/>
  </w:num>
  <w:num w:numId="391">
    <w:abstractNumId w:val="92"/>
  </w:num>
  <w:num w:numId="392">
    <w:abstractNumId w:val="172"/>
  </w:num>
  <w:num w:numId="393">
    <w:abstractNumId w:val="1990"/>
  </w:num>
  <w:num w:numId="394">
    <w:abstractNumId w:val="236"/>
  </w:num>
  <w:num w:numId="395">
    <w:abstractNumId w:val="2"/>
  </w:num>
  <w:num w:numId="396">
    <w:abstractNumId w:val="664"/>
  </w:num>
  <w:num w:numId="397">
    <w:abstractNumId w:val="1695"/>
  </w:num>
  <w:num w:numId="398">
    <w:abstractNumId w:val="373"/>
  </w:num>
  <w:num w:numId="399">
    <w:abstractNumId w:val="1611"/>
  </w:num>
  <w:num w:numId="400">
    <w:abstractNumId w:val="811"/>
  </w:num>
  <w:num w:numId="401">
    <w:abstractNumId w:val="133"/>
  </w:num>
  <w:num w:numId="402">
    <w:abstractNumId w:val="257"/>
  </w:num>
  <w:num w:numId="403">
    <w:abstractNumId w:val="881"/>
  </w:num>
  <w:num w:numId="404">
    <w:abstractNumId w:val="23"/>
  </w:num>
  <w:num w:numId="405">
    <w:abstractNumId w:val="1937"/>
  </w:num>
  <w:num w:numId="406">
    <w:abstractNumId w:val="1837"/>
  </w:num>
  <w:num w:numId="407">
    <w:abstractNumId w:val="377"/>
  </w:num>
  <w:num w:numId="408">
    <w:abstractNumId w:val="1461"/>
  </w:num>
  <w:num w:numId="409">
    <w:abstractNumId w:val="1893"/>
  </w:num>
  <w:num w:numId="410">
    <w:abstractNumId w:val="779"/>
  </w:num>
  <w:num w:numId="411">
    <w:abstractNumId w:val="1869"/>
  </w:num>
  <w:num w:numId="412">
    <w:abstractNumId w:val="1367"/>
  </w:num>
  <w:num w:numId="413">
    <w:abstractNumId w:val="1165"/>
  </w:num>
  <w:num w:numId="414">
    <w:abstractNumId w:val="1061"/>
  </w:num>
  <w:num w:numId="415">
    <w:abstractNumId w:val="1530"/>
  </w:num>
  <w:num w:numId="416">
    <w:abstractNumId w:val="834"/>
  </w:num>
  <w:num w:numId="417">
    <w:abstractNumId w:val="783"/>
  </w:num>
  <w:num w:numId="418">
    <w:abstractNumId w:val="61"/>
  </w:num>
  <w:num w:numId="419">
    <w:abstractNumId w:val="1689"/>
  </w:num>
  <w:num w:numId="420">
    <w:abstractNumId w:val="1985"/>
  </w:num>
  <w:num w:numId="421">
    <w:abstractNumId w:val="1798"/>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7"/>
  </w:num>
  <w:num w:numId="433">
    <w:abstractNumId w:val="1490"/>
  </w:num>
  <w:num w:numId="434">
    <w:abstractNumId w:val="302"/>
  </w:num>
  <w:num w:numId="435">
    <w:abstractNumId w:val="191"/>
  </w:num>
  <w:num w:numId="436">
    <w:abstractNumId w:val="1938"/>
  </w:num>
  <w:num w:numId="437">
    <w:abstractNumId w:val="1561"/>
  </w:num>
  <w:num w:numId="438">
    <w:abstractNumId w:val="252"/>
  </w:num>
  <w:num w:numId="439">
    <w:abstractNumId w:val="183"/>
  </w:num>
  <w:num w:numId="440">
    <w:abstractNumId w:val="1847"/>
  </w:num>
  <w:num w:numId="441">
    <w:abstractNumId w:val="843"/>
  </w:num>
  <w:num w:numId="442">
    <w:abstractNumId w:val="1862"/>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599"/>
  </w:num>
  <w:num w:numId="450">
    <w:abstractNumId w:val="1546"/>
  </w:num>
  <w:num w:numId="451">
    <w:abstractNumId w:val="451"/>
  </w:num>
  <w:num w:numId="452">
    <w:abstractNumId w:val="334"/>
  </w:num>
  <w:num w:numId="453">
    <w:abstractNumId w:val="1333"/>
  </w:num>
  <w:num w:numId="454">
    <w:abstractNumId w:val="453"/>
  </w:num>
  <w:num w:numId="455">
    <w:abstractNumId w:val="1649"/>
  </w:num>
  <w:num w:numId="456">
    <w:abstractNumId w:val="620"/>
  </w:num>
  <w:num w:numId="457">
    <w:abstractNumId w:val="271"/>
  </w:num>
  <w:num w:numId="458">
    <w:abstractNumId w:val="1090"/>
  </w:num>
  <w:num w:numId="459">
    <w:abstractNumId w:val="517"/>
  </w:num>
  <w:num w:numId="460">
    <w:abstractNumId w:val="469"/>
  </w:num>
  <w:num w:numId="461">
    <w:abstractNumId w:val="89"/>
  </w:num>
  <w:num w:numId="462">
    <w:abstractNumId w:val="1593"/>
  </w:num>
  <w:num w:numId="463">
    <w:abstractNumId w:val="1051"/>
  </w:num>
  <w:num w:numId="464">
    <w:abstractNumId w:val="1757"/>
  </w:num>
  <w:num w:numId="465">
    <w:abstractNumId w:val="349"/>
  </w:num>
  <w:num w:numId="466">
    <w:abstractNumId w:val="707"/>
  </w:num>
  <w:num w:numId="467">
    <w:abstractNumId w:val="1995"/>
  </w:num>
  <w:num w:numId="468">
    <w:abstractNumId w:val="214"/>
  </w:num>
  <w:num w:numId="469">
    <w:abstractNumId w:val="1004"/>
  </w:num>
  <w:num w:numId="470">
    <w:abstractNumId w:val="345"/>
  </w:num>
  <w:num w:numId="471">
    <w:abstractNumId w:val="1581"/>
  </w:num>
  <w:num w:numId="472">
    <w:abstractNumId w:val="610"/>
  </w:num>
  <w:num w:numId="473">
    <w:abstractNumId w:val="1624"/>
  </w:num>
  <w:num w:numId="474">
    <w:abstractNumId w:val="868"/>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9"/>
  </w:num>
  <w:num w:numId="482">
    <w:abstractNumId w:val="577"/>
  </w:num>
  <w:num w:numId="483">
    <w:abstractNumId w:val="14"/>
  </w:num>
  <w:num w:numId="484">
    <w:abstractNumId w:val="681"/>
  </w:num>
  <w:num w:numId="485">
    <w:abstractNumId w:val="287"/>
  </w:num>
  <w:num w:numId="486">
    <w:abstractNumId w:val="1211"/>
  </w:num>
  <w:num w:numId="487">
    <w:abstractNumId w:val="1559"/>
  </w:num>
  <w:num w:numId="488">
    <w:abstractNumId w:val="69"/>
  </w:num>
  <w:num w:numId="489">
    <w:abstractNumId w:val="774"/>
  </w:num>
  <w:num w:numId="490">
    <w:abstractNumId w:val="1595"/>
  </w:num>
  <w:num w:numId="491">
    <w:abstractNumId w:val="2024"/>
  </w:num>
  <w:num w:numId="492">
    <w:abstractNumId w:val="754"/>
  </w:num>
  <w:num w:numId="493">
    <w:abstractNumId w:val="1058"/>
  </w:num>
  <w:num w:numId="494">
    <w:abstractNumId w:val="40"/>
  </w:num>
  <w:num w:numId="495">
    <w:abstractNumId w:val="1212"/>
  </w:num>
  <w:num w:numId="496">
    <w:abstractNumId w:val="501"/>
  </w:num>
  <w:num w:numId="497">
    <w:abstractNumId w:val="407"/>
  </w:num>
  <w:num w:numId="498">
    <w:abstractNumId w:val="1475"/>
  </w:num>
  <w:num w:numId="499">
    <w:abstractNumId w:val="460"/>
  </w:num>
  <w:num w:numId="500">
    <w:abstractNumId w:val="1854"/>
  </w:num>
  <w:num w:numId="501">
    <w:abstractNumId w:val="1456"/>
  </w:num>
  <w:num w:numId="502">
    <w:abstractNumId w:val="2002"/>
  </w:num>
  <w:num w:numId="503">
    <w:abstractNumId w:val="394"/>
  </w:num>
  <w:num w:numId="504">
    <w:abstractNumId w:val="1973"/>
  </w:num>
  <w:num w:numId="505">
    <w:abstractNumId w:val="1725"/>
  </w:num>
  <w:num w:numId="506">
    <w:abstractNumId w:val="764"/>
  </w:num>
  <w:num w:numId="507">
    <w:abstractNumId w:val="818"/>
  </w:num>
  <w:num w:numId="508">
    <w:abstractNumId w:val="1621"/>
  </w:num>
  <w:num w:numId="509">
    <w:abstractNumId w:val="485"/>
  </w:num>
  <w:num w:numId="510">
    <w:abstractNumId w:val="423"/>
  </w:num>
  <w:num w:numId="511">
    <w:abstractNumId w:val="906"/>
  </w:num>
  <w:num w:numId="512">
    <w:abstractNumId w:val="58"/>
  </w:num>
  <w:num w:numId="513">
    <w:abstractNumId w:val="242"/>
  </w:num>
  <w:num w:numId="514">
    <w:abstractNumId w:val="827"/>
  </w:num>
  <w:num w:numId="515">
    <w:abstractNumId w:val="2007"/>
  </w:num>
  <w:num w:numId="516">
    <w:abstractNumId w:val="33"/>
  </w:num>
  <w:num w:numId="517">
    <w:abstractNumId w:val="99"/>
  </w:num>
  <w:num w:numId="518">
    <w:abstractNumId w:val="1335"/>
  </w:num>
  <w:num w:numId="519">
    <w:abstractNumId w:val="720"/>
  </w:num>
  <w:num w:numId="520">
    <w:abstractNumId w:val="1280"/>
  </w:num>
  <w:num w:numId="521">
    <w:abstractNumId w:val="1284"/>
  </w:num>
  <w:num w:numId="522">
    <w:abstractNumId w:val="1541"/>
  </w:num>
  <w:num w:numId="523">
    <w:abstractNumId w:val="860"/>
  </w:num>
  <w:num w:numId="524">
    <w:abstractNumId w:val="547"/>
  </w:num>
  <w:num w:numId="525">
    <w:abstractNumId w:val="725"/>
  </w:num>
  <w:num w:numId="526">
    <w:abstractNumId w:val="1686"/>
  </w:num>
  <w:num w:numId="527">
    <w:abstractNumId w:val="571"/>
  </w:num>
  <w:num w:numId="528">
    <w:abstractNumId w:val="97"/>
  </w:num>
  <w:num w:numId="529">
    <w:abstractNumId w:val="1372"/>
  </w:num>
  <w:num w:numId="530">
    <w:abstractNumId w:val="30"/>
  </w:num>
  <w:num w:numId="531">
    <w:abstractNumId w:val="1982"/>
  </w:num>
  <w:num w:numId="532">
    <w:abstractNumId w:val="1707"/>
  </w:num>
  <w:num w:numId="533">
    <w:abstractNumId w:val="765"/>
  </w:num>
  <w:num w:numId="534">
    <w:abstractNumId w:val="1077"/>
  </w:num>
  <w:num w:numId="535">
    <w:abstractNumId w:val="1905"/>
  </w:num>
  <w:num w:numId="536">
    <w:abstractNumId w:val="537"/>
  </w:num>
  <w:num w:numId="537">
    <w:abstractNumId w:val="570"/>
  </w:num>
  <w:num w:numId="538">
    <w:abstractNumId w:val="1195"/>
  </w:num>
  <w:num w:numId="539">
    <w:abstractNumId w:val="1950"/>
  </w:num>
  <w:num w:numId="540">
    <w:abstractNumId w:val="1321"/>
  </w:num>
  <w:num w:numId="541">
    <w:abstractNumId w:val="800"/>
  </w:num>
  <w:num w:numId="542">
    <w:abstractNumId w:val="416"/>
  </w:num>
  <w:num w:numId="543">
    <w:abstractNumId w:val="1841"/>
  </w:num>
  <w:num w:numId="544">
    <w:abstractNumId w:val="113"/>
  </w:num>
  <w:num w:numId="545">
    <w:abstractNumId w:val="915"/>
  </w:num>
  <w:num w:numId="546">
    <w:abstractNumId w:val="1160"/>
  </w:num>
  <w:num w:numId="547">
    <w:abstractNumId w:val="211"/>
  </w:num>
  <w:num w:numId="548">
    <w:abstractNumId w:val="1566"/>
  </w:num>
  <w:num w:numId="549">
    <w:abstractNumId w:val="112"/>
  </w:num>
  <w:num w:numId="550">
    <w:abstractNumId w:val="1931"/>
  </w:num>
  <w:num w:numId="551">
    <w:abstractNumId w:val="47"/>
  </w:num>
  <w:num w:numId="552">
    <w:abstractNumId w:val="1665"/>
  </w:num>
  <w:num w:numId="553">
    <w:abstractNumId w:val="1532"/>
  </w:num>
  <w:num w:numId="554">
    <w:abstractNumId w:val="1340"/>
  </w:num>
  <w:num w:numId="555">
    <w:abstractNumId w:val="1307"/>
  </w:num>
  <w:num w:numId="556">
    <w:abstractNumId w:val="44"/>
  </w:num>
  <w:num w:numId="557">
    <w:abstractNumId w:val="763"/>
  </w:num>
  <w:num w:numId="558">
    <w:abstractNumId w:val="1901"/>
  </w:num>
  <w:num w:numId="559">
    <w:abstractNumId w:val="594"/>
  </w:num>
  <w:num w:numId="560">
    <w:abstractNumId w:val="1002"/>
  </w:num>
  <w:num w:numId="561">
    <w:abstractNumId w:val="255"/>
  </w:num>
  <w:num w:numId="562">
    <w:abstractNumId w:val="658"/>
  </w:num>
  <w:num w:numId="563">
    <w:abstractNumId w:val="122"/>
  </w:num>
  <w:num w:numId="564">
    <w:abstractNumId w:val="529"/>
  </w:num>
  <w:num w:numId="565">
    <w:abstractNumId w:val="1732"/>
  </w:num>
  <w:num w:numId="566">
    <w:abstractNumId w:val="1259"/>
  </w:num>
  <w:num w:numId="567">
    <w:abstractNumId w:val="1308"/>
  </w:num>
  <w:num w:numId="568">
    <w:abstractNumId w:val="2021"/>
  </w:num>
  <w:num w:numId="569">
    <w:abstractNumId w:val="691"/>
  </w:num>
  <w:num w:numId="570">
    <w:abstractNumId w:val="130"/>
  </w:num>
  <w:num w:numId="571">
    <w:abstractNumId w:val="926"/>
  </w:num>
  <w:num w:numId="572">
    <w:abstractNumId w:val="1939"/>
  </w:num>
  <w:num w:numId="573">
    <w:abstractNumId w:val="1783"/>
  </w:num>
  <w:num w:numId="574">
    <w:abstractNumId w:val="1906"/>
  </w:num>
  <w:num w:numId="575">
    <w:abstractNumId w:val="1914"/>
  </w:num>
  <w:num w:numId="576">
    <w:abstractNumId w:val="82"/>
  </w:num>
  <w:num w:numId="577">
    <w:abstractNumId w:val="1446"/>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30"/>
  </w:num>
  <w:num w:numId="586">
    <w:abstractNumId w:val="786"/>
  </w:num>
  <w:num w:numId="587">
    <w:abstractNumId w:val="564"/>
  </w:num>
  <w:num w:numId="588">
    <w:abstractNumId w:val="1814"/>
  </w:num>
  <w:num w:numId="589">
    <w:abstractNumId w:val="1811"/>
  </w:num>
  <w:num w:numId="590">
    <w:abstractNumId w:val="1992"/>
  </w:num>
  <w:num w:numId="591">
    <w:abstractNumId w:val="1084"/>
  </w:num>
  <w:num w:numId="592">
    <w:abstractNumId w:val="769"/>
  </w:num>
  <w:num w:numId="593">
    <w:abstractNumId w:val="224"/>
  </w:num>
  <w:num w:numId="594">
    <w:abstractNumId w:val="632"/>
  </w:num>
  <w:num w:numId="595">
    <w:abstractNumId w:val="752"/>
  </w:num>
  <w:num w:numId="596">
    <w:abstractNumId w:val="1462"/>
  </w:num>
  <w:num w:numId="597">
    <w:abstractNumId w:val="1861"/>
  </w:num>
  <w:num w:numId="598">
    <w:abstractNumId w:val="1722"/>
  </w:num>
  <w:num w:numId="599">
    <w:abstractNumId w:val="1781"/>
  </w:num>
  <w:num w:numId="600">
    <w:abstractNumId w:val="998"/>
  </w:num>
  <w:num w:numId="601">
    <w:abstractNumId w:val="1550"/>
  </w:num>
  <w:num w:numId="602">
    <w:abstractNumId w:val="929"/>
  </w:num>
  <w:num w:numId="603">
    <w:abstractNumId w:val="635"/>
  </w:num>
  <w:num w:numId="604">
    <w:abstractNumId w:val="456"/>
  </w:num>
  <w:num w:numId="605">
    <w:abstractNumId w:val="1074"/>
  </w:num>
  <w:num w:numId="606">
    <w:abstractNumId w:val="1878"/>
  </w:num>
  <w:num w:numId="607">
    <w:abstractNumId w:val="248"/>
  </w:num>
  <w:num w:numId="608">
    <w:abstractNumId w:val="1426"/>
  </w:num>
  <w:num w:numId="609">
    <w:abstractNumId w:val="816"/>
  </w:num>
  <w:num w:numId="610">
    <w:abstractNumId w:val="1010"/>
  </w:num>
  <w:num w:numId="611">
    <w:abstractNumId w:val="1520"/>
  </w:num>
  <w:num w:numId="612">
    <w:abstractNumId w:val="1582"/>
  </w:num>
  <w:num w:numId="613">
    <w:abstractNumId w:val="279"/>
  </w:num>
  <w:num w:numId="614">
    <w:abstractNumId w:val="1040"/>
  </w:num>
  <w:num w:numId="615">
    <w:abstractNumId w:val="1930"/>
  </w:num>
  <w:num w:numId="616">
    <w:abstractNumId w:val="784"/>
  </w:num>
  <w:num w:numId="617">
    <w:abstractNumId w:val="716"/>
  </w:num>
  <w:num w:numId="618">
    <w:abstractNumId w:val="1889"/>
  </w:num>
  <w:num w:numId="619">
    <w:abstractNumId w:val="2042"/>
  </w:num>
  <w:num w:numId="620">
    <w:abstractNumId w:val="760"/>
  </w:num>
  <w:num w:numId="621">
    <w:abstractNumId w:val="1825"/>
  </w:num>
  <w:num w:numId="622">
    <w:abstractNumId w:val="71"/>
  </w:num>
  <w:num w:numId="623">
    <w:abstractNumId w:val="239"/>
  </w:num>
  <w:num w:numId="624">
    <w:abstractNumId w:val="1840"/>
  </w:num>
  <w:num w:numId="625">
    <w:abstractNumId w:val="310"/>
  </w:num>
  <w:num w:numId="626">
    <w:abstractNumId w:val="393"/>
  </w:num>
  <w:num w:numId="627">
    <w:abstractNumId w:val="1191"/>
  </w:num>
  <w:num w:numId="628">
    <w:abstractNumId w:val="328"/>
  </w:num>
  <w:num w:numId="629">
    <w:abstractNumId w:val="25"/>
  </w:num>
  <w:num w:numId="630">
    <w:abstractNumId w:val="802"/>
  </w:num>
  <w:num w:numId="631">
    <w:abstractNumId w:val="380"/>
  </w:num>
  <w:num w:numId="632">
    <w:abstractNumId w:val="796"/>
  </w:num>
  <w:num w:numId="633">
    <w:abstractNumId w:val="1186"/>
  </w:num>
  <w:num w:numId="634">
    <w:abstractNumId w:val="67"/>
  </w:num>
  <w:num w:numId="635">
    <w:abstractNumId w:val="1348"/>
  </w:num>
  <w:num w:numId="636">
    <w:abstractNumId w:val="1631"/>
  </w:num>
  <w:num w:numId="637">
    <w:abstractNumId w:val="439"/>
  </w:num>
  <w:num w:numId="638">
    <w:abstractNumId w:val="1877"/>
  </w:num>
  <w:num w:numId="639">
    <w:abstractNumId w:val="413"/>
  </w:num>
  <w:num w:numId="640">
    <w:abstractNumId w:val="1099"/>
  </w:num>
  <w:num w:numId="641">
    <w:abstractNumId w:val="722"/>
  </w:num>
  <w:num w:numId="642">
    <w:abstractNumId w:val="746"/>
  </w:num>
  <w:num w:numId="643">
    <w:abstractNumId w:val="1500"/>
  </w:num>
  <w:num w:numId="644">
    <w:abstractNumId w:val="1656"/>
  </w:num>
  <w:num w:numId="645">
    <w:abstractNumId w:val="1408"/>
  </w:num>
  <w:num w:numId="646">
    <w:abstractNumId w:val="481"/>
  </w:num>
  <w:num w:numId="647">
    <w:abstractNumId w:val="587"/>
  </w:num>
  <w:num w:numId="648">
    <w:abstractNumId w:val="2003"/>
  </w:num>
  <w:num w:numId="649">
    <w:abstractNumId w:val="487"/>
  </w:num>
  <w:num w:numId="650">
    <w:abstractNumId w:val="276"/>
  </w:num>
  <w:num w:numId="651">
    <w:abstractNumId w:val="288"/>
  </w:num>
  <w:num w:numId="652">
    <w:abstractNumId w:val="1172"/>
  </w:num>
  <w:num w:numId="653">
    <w:abstractNumId w:val="1681"/>
  </w:num>
  <w:num w:numId="654">
    <w:abstractNumId w:val="817"/>
  </w:num>
  <w:num w:numId="655">
    <w:abstractNumId w:val="1169"/>
  </w:num>
  <w:num w:numId="656">
    <w:abstractNumId w:val="359"/>
  </w:num>
  <w:num w:numId="657">
    <w:abstractNumId w:val="324"/>
  </w:num>
  <w:num w:numId="658">
    <w:abstractNumId w:val="1607"/>
  </w:num>
  <w:num w:numId="659">
    <w:abstractNumId w:val="1407"/>
  </w:num>
  <w:num w:numId="660">
    <w:abstractNumId w:val="1056"/>
  </w:num>
  <w:num w:numId="661">
    <w:abstractNumId w:val="1444"/>
  </w:num>
  <w:num w:numId="662">
    <w:abstractNumId w:val="1187"/>
  </w:num>
  <w:num w:numId="663">
    <w:abstractNumId w:val="148"/>
  </w:num>
  <w:num w:numId="664">
    <w:abstractNumId w:val="609"/>
  </w:num>
  <w:num w:numId="665">
    <w:abstractNumId w:val="1674"/>
  </w:num>
  <w:num w:numId="666">
    <w:abstractNumId w:val="1153"/>
  </w:num>
  <w:num w:numId="667">
    <w:abstractNumId w:val="1925"/>
  </w:num>
  <w:num w:numId="668">
    <w:abstractNumId w:val="129"/>
  </w:num>
  <w:num w:numId="669">
    <w:abstractNumId w:val="1167"/>
  </w:num>
  <w:num w:numId="670">
    <w:abstractNumId w:val="892"/>
  </w:num>
  <w:num w:numId="671">
    <w:abstractNumId w:val="1517"/>
  </w:num>
  <w:num w:numId="672">
    <w:abstractNumId w:val="104"/>
  </w:num>
  <w:num w:numId="673">
    <w:abstractNumId w:val="866"/>
  </w:num>
  <w:num w:numId="674">
    <w:abstractNumId w:val="218"/>
  </w:num>
  <w:num w:numId="675">
    <w:abstractNumId w:val="1542"/>
  </w:num>
  <w:num w:numId="676">
    <w:abstractNumId w:val="1529"/>
  </w:num>
  <w:num w:numId="677">
    <w:abstractNumId w:val="1304"/>
  </w:num>
  <w:num w:numId="678">
    <w:abstractNumId w:val="465"/>
  </w:num>
  <w:num w:numId="679">
    <w:abstractNumId w:val="1472"/>
  </w:num>
  <w:num w:numId="680">
    <w:abstractNumId w:val="105"/>
  </w:num>
  <w:num w:numId="681">
    <w:abstractNumId w:val="398"/>
  </w:num>
  <w:num w:numId="682">
    <w:abstractNumId w:val="497"/>
  </w:num>
  <w:num w:numId="683">
    <w:abstractNumId w:val="1754"/>
  </w:num>
  <w:num w:numId="684">
    <w:abstractNumId w:val="518"/>
  </w:num>
  <w:num w:numId="685">
    <w:abstractNumId w:val="1501"/>
  </w:num>
  <w:num w:numId="686">
    <w:abstractNumId w:val="749"/>
  </w:num>
  <w:num w:numId="687">
    <w:abstractNumId w:val="1382"/>
  </w:num>
  <w:num w:numId="688">
    <w:abstractNumId w:val="820"/>
  </w:num>
  <w:num w:numId="689">
    <w:abstractNumId w:val="241"/>
  </w:num>
  <w:num w:numId="690">
    <w:abstractNumId w:val="164"/>
  </w:num>
  <w:num w:numId="691">
    <w:abstractNumId w:val="1791"/>
  </w:num>
  <w:num w:numId="692">
    <w:abstractNumId w:val="1740"/>
  </w:num>
  <w:num w:numId="693">
    <w:abstractNumId w:val="1270"/>
  </w:num>
  <w:num w:numId="694">
    <w:abstractNumId w:val="1107"/>
  </w:num>
  <w:num w:numId="695">
    <w:abstractNumId w:val="1784"/>
  </w:num>
  <w:num w:numId="696">
    <w:abstractNumId w:val="1415"/>
  </w:num>
  <w:num w:numId="697">
    <w:abstractNumId w:val="244"/>
  </w:num>
  <w:num w:numId="698">
    <w:abstractNumId w:val="519"/>
  </w:num>
  <w:num w:numId="699">
    <w:abstractNumId w:val="1371"/>
  </w:num>
  <w:num w:numId="700">
    <w:abstractNumId w:val="2016"/>
  </w:num>
  <w:num w:numId="701">
    <w:abstractNumId w:val="1080"/>
  </w:num>
  <w:num w:numId="702">
    <w:abstractNumId w:val="1450"/>
  </w:num>
  <w:num w:numId="703">
    <w:abstractNumId w:val="262"/>
  </w:num>
  <w:num w:numId="704">
    <w:abstractNumId w:val="1008"/>
  </w:num>
  <w:num w:numId="705">
    <w:abstractNumId w:val="1573"/>
  </w:num>
  <w:num w:numId="706">
    <w:abstractNumId w:val="458"/>
  </w:num>
  <w:num w:numId="707">
    <w:abstractNumId w:val="233"/>
  </w:num>
  <w:num w:numId="708">
    <w:abstractNumId w:val="1418"/>
  </w:num>
  <w:num w:numId="709">
    <w:abstractNumId w:val="1752"/>
  </w:num>
  <w:num w:numId="710">
    <w:abstractNumId w:val="593"/>
  </w:num>
  <w:num w:numId="711">
    <w:abstractNumId w:val="132"/>
  </w:num>
  <w:num w:numId="712">
    <w:abstractNumId w:val="1671"/>
  </w:num>
  <w:num w:numId="713">
    <w:abstractNumId w:val="383"/>
  </w:num>
  <w:num w:numId="714">
    <w:abstractNumId w:val="26"/>
  </w:num>
  <w:num w:numId="715">
    <w:abstractNumId w:val="2009"/>
  </w:num>
  <w:num w:numId="716">
    <w:abstractNumId w:val="1571"/>
  </w:num>
  <w:num w:numId="717">
    <w:abstractNumId w:val="1237"/>
  </w:num>
  <w:num w:numId="718">
    <w:abstractNumId w:val="1857"/>
  </w:num>
  <w:num w:numId="719">
    <w:abstractNumId w:val="209"/>
  </w:num>
  <w:num w:numId="720">
    <w:abstractNumId w:val="1977"/>
  </w:num>
  <w:num w:numId="721">
    <w:abstractNumId w:val="161"/>
  </w:num>
  <w:num w:numId="722">
    <w:abstractNumId w:val="1401"/>
  </w:num>
  <w:num w:numId="723">
    <w:abstractNumId w:val="1175"/>
  </w:num>
  <w:num w:numId="724">
    <w:abstractNumId w:val="366"/>
  </w:num>
  <w:num w:numId="725">
    <w:abstractNumId w:val="1700"/>
  </w:num>
  <w:num w:numId="726">
    <w:abstractNumId w:val="1943"/>
  </w:num>
  <w:num w:numId="727">
    <w:abstractNumId w:val="406"/>
  </w:num>
  <w:num w:numId="728">
    <w:abstractNumId w:val="114"/>
  </w:num>
  <w:num w:numId="729">
    <w:abstractNumId w:val="1098"/>
  </w:num>
  <w:num w:numId="730">
    <w:abstractNumId w:val="446"/>
  </w:num>
  <w:num w:numId="731">
    <w:abstractNumId w:val="865"/>
  </w:num>
  <w:num w:numId="732">
    <w:abstractNumId w:val="1797"/>
  </w:num>
  <w:num w:numId="733">
    <w:abstractNumId w:val="639"/>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1"/>
  </w:num>
  <w:num w:numId="741">
    <w:abstractNumId w:val="1088"/>
  </w:num>
  <w:num w:numId="742">
    <w:abstractNumId w:val="522"/>
  </w:num>
  <w:num w:numId="743">
    <w:abstractNumId w:val="1693"/>
  </w:num>
  <w:num w:numId="744">
    <w:abstractNumId w:val="3"/>
  </w:num>
  <w:num w:numId="745">
    <w:abstractNumId w:val="1265"/>
  </w:num>
  <w:num w:numId="746">
    <w:abstractNumId w:val="848"/>
  </w:num>
  <w:num w:numId="747">
    <w:abstractNumId w:val="710"/>
  </w:num>
  <w:num w:numId="748">
    <w:abstractNumId w:val="1960"/>
  </w:num>
  <w:num w:numId="749">
    <w:abstractNumId w:val="1206"/>
  </w:num>
  <w:num w:numId="750">
    <w:abstractNumId w:val="736"/>
  </w:num>
  <w:num w:numId="751">
    <w:abstractNumId w:val="1368"/>
  </w:num>
  <w:num w:numId="752">
    <w:abstractNumId w:val="341"/>
  </w:num>
  <w:num w:numId="753">
    <w:abstractNumId w:val="950"/>
  </w:num>
  <w:num w:numId="754">
    <w:abstractNumId w:val="913"/>
  </w:num>
  <w:num w:numId="755">
    <w:abstractNumId w:val="1780"/>
  </w:num>
  <w:num w:numId="756">
    <w:abstractNumId w:val="1126"/>
  </w:num>
  <w:num w:numId="757">
    <w:abstractNumId w:val="1242"/>
  </w:num>
  <w:num w:numId="758">
    <w:abstractNumId w:val="1947"/>
  </w:num>
  <w:num w:numId="759">
    <w:abstractNumId w:val="1926"/>
  </w:num>
  <w:num w:numId="760">
    <w:abstractNumId w:val="949"/>
  </w:num>
  <w:num w:numId="761">
    <w:abstractNumId w:val="1214"/>
  </w:num>
  <w:num w:numId="762">
    <w:abstractNumId w:val="878"/>
  </w:num>
  <w:num w:numId="763">
    <w:abstractNumId w:val="2020"/>
  </w:num>
  <w:num w:numId="764">
    <w:abstractNumId w:val="1202"/>
  </w:num>
  <w:num w:numId="765">
    <w:abstractNumId w:val="772"/>
  </w:num>
  <w:num w:numId="766">
    <w:abstractNumId w:val="1672"/>
  </w:num>
  <w:num w:numId="767">
    <w:abstractNumId w:val="1945"/>
  </w:num>
  <w:num w:numId="768">
    <w:abstractNumId w:val="991"/>
  </w:num>
  <w:num w:numId="769">
    <w:abstractNumId w:val="1924"/>
  </w:num>
  <w:num w:numId="770">
    <w:abstractNumId w:val="1001"/>
  </w:num>
  <w:num w:numId="771">
    <w:abstractNumId w:val="1744"/>
  </w:num>
  <w:num w:numId="772">
    <w:abstractNumId w:val="579"/>
  </w:num>
  <w:num w:numId="773">
    <w:abstractNumId w:val="794"/>
  </w:num>
  <w:num w:numId="774">
    <w:abstractNumId w:val="369"/>
  </w:num>
  <w:num w:numId="775">
    <w:abstractNumId w:val="1262"/>
  </w:num>
  <w:num w:numId="776">
    <w:abstractNumId w:val="921"/>
  </w:num>
  <w:num w:numId="777">
    <w:abstractNumId w:val="1391"/>
  </w:num>
  <w:num w:numId="778">
    <w:abstractNumId w:val="243"/>
  </w:num>
  <w:num w:numId="779">
    <w:abstractNumId w:val="326"/>
  </w:num>
  <w:num w:numId="780">
    <w:abstractNumId w:val="642"/>
  </w:num>
  <w:num w:numId="781">
    <w:abstractNumId w:val="1380"/>
  </w:num>
  <w:num w:numId="782">
    <w:abstractNumId w:val="1359"/>
  </w:num>
  <w:num w:numId="783">
    <w:abstractNumId w:val="2029"/>
  </w:num>
  <w:num w:numId="784">
    <w:abstractNumId w:val="1688"/>
  </w:num>
  <w:num w:numId="785">
    <w:abstractNumId w:val="405"/>
  </w:num>
  <w:num w:numId="786">
    <w:abstractNumId w:val="1395"/>
  </w:num>
  <w:num w:numId="787">
    <w:abstractNumId w:val="1746"/>
  </w:num>
  <w:num w:numId="788">
    <w:abstractNumId w:val="1409"/>
  </w:num>
  <w:num w:numId="789">
    <w:abstractNumId w:val="123"/>
  </w:num>
  <w:num w:numId="790">
    <w:abstractNumId w:val="1423"/>
  </w:num>
  <w:num w:numId="791">
    <w:abstractNumId w:val="1856"/>
  </w:num>
  <w:num w:numId="792">
    <w:abstractNumId w:val="766"/>
  </w:num>
  <w:num w:numId="793">
    <w:abstractNumId w:val="472"/>
  </w:num>
  <w:num w:numId="794">
    <w:abstractNumId w:val="1605"/>
  </w:num>
  <w:num w:numId="795">
    <w:abstractNumId w:val="1489"/>
  </w:num>
  <w:num w:numId="796">
    <w:abstractNumId w:val="1464"/>
  </w:num>
  <w:num w:numId="797">
    <w:abstractNumId w:val="961"/>
  </w:num>
  <w:num w:numId="798">
    <w:abstractNumId w:val="109"/>
  </w:num>
  <w:num w:numId="799">
    <w:abstractNumId w:val="1013"/>
  </w:num>
  <w:num w:numId="800">
    <w:abstractNumId w:val="1690"/>
  </w:num>
  <w:num w:numId="801">
    <w:abstractNumId w:val="875"/>
  </w:num>
  <w:num w:numId="802">
    <w:abstractNumId w:val="1457"/>
  </w:num>
  <w:num w:numId="803">
    <w:abstractNumId w:val="37"/>
  </w:num>
  <w:num w:numId="804">
    <w:abstractNumId w:val="1965"/>
  </w:num>
  <w:num w:numId="805">
    <w:abstractNumId w:val="371"/>
  </w:num>
  <w:num w:numId="806">
    <w:abstractNumId w:val="1652"/>
  </w:num>
  <w:num w:numId="807">
    <w:abstractNumId w:val="8"/>
  </w:num>
  <w:num w:numId="808">
    <w:abstractNumId w:val="797"/>
  </w:num>
  <w:num w:numId="809">
    <w:abstractNumId w:val="724"/>
  </w:num>
  <w:num w:numId="810">
    <w:abstractNumId w:val="490"/>
  </w:num>
  <w:num w:numId="811">
    <w:abstractNumId w:val="1503"/>
  </w:num>
  <w:num w:numId="812">
    <w:abstractNumId w:val="1994"/>
  </w:num>
  <w:num w:numId="813">
    <w:abstractNumId w:val="714"/>
  </w:num>
  <w:num w:numId="814">
    <w:abstractNumId w:val="1678"/>
  </w:num>
  <w:num w:numId="815">
    <w:abstractNumId w:val="856"/>
  </w:num>
  <w:num w:numId="816">
    <w:abstractNumId w:val="1612"/>
  </w:num>
  <w:num w:numId="817">
    <w:abstractNumId w:val="1421"/>
  </w:num>
  <w:num w:numId="818">
    <w:abstractNumId w:val="2023"/>
  </w:num>
  <w:num w:numId="819">
    <w:abstractNumId w:val="1589"/>
  </w:num>
  <w:num w:numId="820">
    <w:abstractNumId w:val="1666"/>
  </w:num>
  <w:num w:numId="821">
    <w:abstractNumId w:val="1703"/>
  </w:num>
  <w:num w:numId="822">
    <w:abstractNumId w:val="412"/>
  </w:num>
  <w:num w:numId="823">
    <w:abstractNumId w:val="1005"/>
  </w:num>
  <w:num w:numId="824">
    <w:abstractNumId w:val="1734"/>
  </w:num>
  <w:num w:numId="825">
    <w:abstractNumId w:val="718"/>
  </w:num>
  <w:num w:numId="826">
    <w:abstractNumId w:val="1441"/>
  </w:num>
  <w:num w:numId="827">
    <w:abstractNumId w:val="98"/>
  </w:num>
  <w:num w:numId="828">
    <w:abstractNumId w:val="2047"/>
  </w:num>
  <w:num w:numId="829">
    <w:abstractNumId w:val="274"/>
  </w:num>
  <w:num w:numId="830">
    <w:abstractNumId w:val="804"/>
  </w:num>
  <w:num w:numId="831">
    <w:abstractNumId w:val="1194"/>
  </w:num>
  <w:num w:numId="832">
    <w:abstractNumId w:val="108"/>
  </w:num>
  <w:num w:numId="833">
    <w:abstractNumId w:val="1742"/>
  </w:num>
  <w:num w:numId="834">
    <w:abstractNumId w:val="1552"/>
  </w:num>
  <w:num w:numId="835">
    <w:abstractNumId w:val="6"/>
  </w:num>
  <w:num w:numId="836">
    <w:abstractNumId w:val="1029"/>
  </w:num>
  <w:num w:numId="837">
    <w:abstractNumId w:val="336"/>
  </w:num>
  <w:num w:numId="838">
    <w:abstractNumId w:val="1043"/>
  </w:num>
  <w:num w:numId="839">
    <w:abstractNumId w:val="1228"/>
  </w:num>
  <w:num w:numId="840">
    <w:abstractNumId w:val="1851"/>
  </w:num>
  <w:num w:numId="841">
    <w:abstractNumId w:val="1874"/>
  </w:num>
  <w:num w:numId="842">
    <w:abstractNumId w:val="1238"/>
  </w:num>
  <w:num w:numId="843">
    <w:abstractNumId w:val="42"/>
  </w:num>
  <w:num w:numId="844">
    <w:abstractNumId w:val="695"/>
  </w:num>
  <w:num w:numId="845">
    <w:abstractNumId w:val="741"/>
  </w:num>
  <w:num w:numId="846">
    <w:abstractNumId w:val="158"/>
  </w:num>
  <w:num w:numId="847">
    <w:abstractNumId w:val="1675"/>
  </w:num>
  <w:num w:numId="848">
    <w:abstractNumId w:val="1576"/>
  </w:num>
  <w:num w:numId="849">
    <w:abstractNumId w:val="1277"/>
  </w:num>
  <w:num w:numId="850">
    <w:abstractNumId w:val="204"/>
  </w:num>
  <w:num w:numId="851">
    <w:abstractNumId w:val="985"/>
  </w:num>
  <w:num w:numId="852">
    <w:abstractNumId w:val="1003"/>
  </w:num>
  <w:num w:numId="853">
    <w:abstractNumId w:val="697"/>
  </w:num>
  <w:num w:numId="854">
    <w:abstractNumId w:val="855"/>
  </w:num>
  <w:num w:numId="855">
    <w:abstractNumId w:val="1244"/>
  </w:num>
  <w:num w:numId="856">
    <w:abstractNumId w:val="20"/>
  </w:num>
  <w:num w:numId="857">
    <w:abstractNumId w:val="1199"/>
  </w:num>
  <w:num w:numId="858">
    <w:abstractNumId w:val="621"/>
  </w:num>
  <w:num w:numId="859">
    <w:abstractNumId w:val="1504"/>
  </w:num>
  <w:num w:numId="860">
    <w:abstractNumId w:val="1119"/>
  </w:num>
  <w:num w:numId="861">
    <w:abstractNumId w:val="84"/>
  </w:num>
  <w:num w:numId="862">
    <w:abstractNumId w:val="1374"/>
  </w:num>
  <w:num w:numId="863">
    <w:abstractNumId w:val="477"/>
  </w:num>
  <w:num w:numId="864">
    <w:abstractNumId w:val="39"/>
  </w:num>
  <w:num w:numId="865">
    <w:abstractNumId w:val="911"/>
  </w:num>
  <w:num w:numId="866">
    <w:abstractNumId w:val="684"/>
  </w:num>
  <w:num w:numId="867">
    <w:abstractNumId w:val="156"/>
  </w:num>
  <w:num w:numId="868">
    <w:abstractNumId w:val="1606"/>
  </w:num>
  <w:num w:numId="869">
    <w:abstractNumId w:val="1381"/>
  </w:num>
  <w:num w:numId="870">
    <w:abstractNumId w:val="945"/>
  </w:num>
  <w:num w:numId="871">
    <w:abstractNumId w:val="1974"/>
  </w:num>
  <w:num w:numId="872">
    <w:abstractNumId w:val="966"/>
  </w:num>
  <w:num w:numId="873">
    <w:abstractNumId w:val="1474"/>
  </w:num>
  <w:num w:numId="874">
    <w:abstractNumId w:val="523"/>
  </w:num>
  <w:num w:numId="875">
    <w:abstractNumId w:val="169"/>
  </w:num>
  <w:num w:numId="876">
    <w:abstractNumId w:val="1087"/>
  </w:num>
  <w:num w:numId="877">
    <w:abstractNumId w:val="1620"/>
  </w:num>
  <w:num w:numId="878">
    <w:abstractNumId w:val="1306"/>
  </w:num>
  <w:num w:numId="879">
    <w:abstractNumId w:val="149"/>
  </w:num>
  <w:num w:numId="880">
    <w:abstractNumId w:val="1230"/>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5"/>
  </w:num>
  <w:num w:numId="888">
    <w:abstractNumId w:val="1821"/>
  </w:num>
  <w:num w:numId="889">
    <w:abstractNumId w:val="1866"/>
  </w:num>
  <w:num w:numId="890">
    <w:abstractNumId w:val="139"/>
  </w:num>
  <w:num w:numId="891">
    <w:abstractNumId w:val="1170"/>
  </w:num>
  <w:num w:numId="892">
    <w:abstractNumId w:val="580"/>
  </w:num>
  <w:num w:numId="893">
    <w:abstractNumId w:val="464"/>
  </w:num>
  <w:num w:numId="894">
    <w:abstractNumId w:val="683"/>
  </w:num>
  <w:num w:numId="895">
    <w:abstractNumId w:val="315"/>
  </w:num>
  <w:num w:numId="896">
    <w:abstractNumId w:val="1155"/>
  </w:num>
  <w:num w:numId="897">
    <w:abstractNumId w:val="2013"/>
  </w:num>
  <w:num w:numId="898">
    <w:abstractNumId w:val="1657"/>
  </w:num>
  <w:num w:numId="899">
    <w:abstractNumId w:val="1028"/>
  </w:num>
  <w:num w:numId="900">
    <w:abstractNumId w:val="217"/>
  </w:num>
  <w:num w:numId="901">
    <w:abstractNumId w:val="1078"/>
  </w:num>
  <w:num w:numId="902">
    <w:abstractNumId w:val="1432"/>
  </w:num>
  <w:num w:numId="903">
    <w:abstractNumId w:val="408"/>
  </w:num>
  <w:num w:numId="904">
    <w:abstractNumId w:val="1470"/>
  </w:num>
  <w:num w:numId="905">
    <w:abstractNumId w:val="1121"/>
  </w:num>
  <w:num w:numId="906">
    <w:abstractNumId w:val="484"/>
  </w:num>
  <w:num w:numId="907">
    <w:abstractNumId w:val="327"/>
  </w:num>
  <w:num w:numId="908">
    <w:abstractNumId w:val="143"/>
  </w:num>
  <w:num w:numId="909">
    <w:abstractNumId w:val="617"/>
  </w:num>
  <w:num w:numId="910">
    <w:abstractNumId w:val="685"/>
  </w:num>
  <w:num w:numId="911">
    <w:abstractNumId w:val="992"/>
  </w:num>
  <w:num w:numId="912">
    <w:abstractNumId w:val="152"/>
  </w:num>
  <w:num w:numId="913">
    <w:abstractNumId w:val="727"/>
  </w:num>
  <w:num w:numId="914">
    <w:abstractNumId w:val="1852"/>
  </w:num>
  <w:num w:numId="915">
    <w:abstractNumId w:val="930"/>
  </w:num>
  <w:num w:numId="916">
    <w:abstractNumId w:val="975"/>
  </w:num>
  <w:num w:numId="917">
    <w:abstractNumId w:val="530"/>
  </w:num>
  <w:num w:numId="918">
    <w:abstractNumId w:val="1903"/>
  </w:num>
  <w:num w:numId="919">
    <w:abstractNumId w:val="1534"/>
  </w:num>
  <w:num w:numId="920">
    <w:abstractNumId w:val="1396"/>
  </w:num>
  <w:num w:numId="921">
    <w:abstractNumId w:val="1466"/>
  </w:num>
  <w:num w:numId="922">
    <w:abstractNumId w:val="812"/>
  </w:num>
  <w:num w:numId="923">
    <w:abstractNumId w:val="545"/>
  </w:num>
  <w:num w:numId="924">
    <w:abstractNumId w:val="573"/>
  </w:num>
  <w:num w:numId="925">
    <w:abstractNumId w:val="424"/>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50"/>
  </w:num>
  <w:num w:numId="933">
    <w:abstractNumId w:val="286"/>
  </w:num>
  <w:num w:numId="934">
    <w:abstractNumId w:val="338"/>
  </w:num>
  <w:num w:numId="935">
    <w:abstractNumId w:val="672"/>
  </w:num>
  <w:num w:numId="936">
    <w:abstractNumId w:val="1855"/>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600"/>
  </w:num>
  <w:num w:numId="944">
    <w:abstractNumId w:val="1639"/>
  </w:num>
  <w:num w:numId="945">
    <w:abstractNumId w:val="2025"/>
  </w:num>
  <w:num w:numId="946">
    <w:abstractNumId w:val="778"/>
  </w:num>
  <w:num w:numId="947">
    <w:abstractNumId w:val="34"/>
  </w:num>
  <w:num w:numId="948">
    <w:abstractNumId w:val="1485"/>
  </w:num>
  <w:num w:numId="949">
    <w:abstractNumId w:val="1884"/>
  </w:num>
  <w:num w:numId="950">
    <w:abstractNumId w:val="1873"/>
  </w:num>
  <w:num w:numId="951">
    <w:abstractNumId w:val="411"/>
  </w:num>
  <w:num w:numId="952">
    <w:abstractNumId w:val="1966"/>
  </w:num>
  <w:num w:numId="953">
    <w:abstractNumId w:val="216"/>
  </w:num>
  <w:num w:numId="954">
    <w:abstractNumId w:val="1609"/>
  </w:num>
  <w:num w:numId="955">
    <w:abstractNumId w:val="1114"/>
  </w:num>
  <w:num w:numId="956">
    <w:abstractNumId w:val="171"/>
  </w:num>
  <w:num w:numId="957">
    <w:abstractNumId w:val="1184"/>
  </w:num>
  <w:num w:numId="958">
    <w:abstractNumId w:val="1414"/>
  </w:num>
  <w:num w:numId="959">
    <w:abstractNumId w:val="1736"/>
  </w:num>
  <w:num w:numId="960">
    <w:abstractNumId w:val="1768"/>
  </w:num>
  <w:num w:numId="961">
    <w:abstractNumId w:val="435"/>
  </w:num>
  <w:num w:numId="962">
    <w:abstractNumId w:val="1584"/>
  </w:num>
  <w:num w:numId="963">
    <w:abstractNumId w:val="165"/>
  </w:num>
  <w:num w:numId="964">
    <w:abstractNumId w:val="1235"/>
  </w:num>
  <w:num w:numId="965">
    <w:abstractNumId w:val="1919"/>
  </w:num>
  <w:num w:numId="966">
    <w:abstractNumId w:val="651"/>
  </w:num>
  <w:num w:numId="967">
    <w:abstractNumId w:val="1654"/>
  </w:num>
  <w:num w:numId="968">
    <w:abstractNumId w:val="215"/>
  </w:num>
  <w:num w:numId="969">
    <w:abstractNumId w:val="9"/>
  </w:num>
  <w:num w:numId="970">
    <w:abstractNumId w:val="1260"/>
  </w:num>
  <w:num w:numId="971">
    <w:abstractNumId w:val="700"/>
  </w:num>
  <w:num w:numId="972">
    <w:abstractNumId w:val="1758"/>
  </w:num>
  <w:num w:numId="973">
    <w:abstractNumId w:val="1129"/>
  </w:num>
  <w:num w:numId="974">
    <w:abstractNumId w:val="500"/>
  </w:num>
  <w:num w:numId="975">
    <w:abstractNumId w:val="925"/>
  </w:num>
  <w:num w:numId="976">
    <w:abstractNumId w:val="445"/>
  </w:num>
  <w:num w:numId="977">
    <w:abstractNumId w:val="100"/>
  </w:num>
  <w:num w:numId="978">
    <w:abstractNumId w:val="117"/>
  </w:num>
  <w:num w:numId="979">
    <w:abstractNumId w:val="1685"/>
  </w:num>
  <w:num w:numId="980">
    <w:abstractNumId w:val="53"/>
  </w:num>
  <w:num w:numId="981">
    <w:abstractNumId w:val="934"/>
  </w:num>
  <w:num w:numId="982">
    <w:abstractNumId w:val="1538"/>
  </w:num>
  <w:num w:numId="983">
    <w:abstractNumId w:val="1189"/>
  </w:num>
  <w:num w:numId="984">
    <w:abstractNumId w:val="1836"/>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1"/>
  </w:num>
  <w:num w:numId="992">
    <w:abstractNumId w:val="1301"/>
  </w:num>
  <w:num w:numId="993">
    <w:abstractNumId w:val="805"/>
  </w:num>
  <w:num w:numId="994">
    <w:abstractNumId w:val="1575"/>
  </w:num>
  <w:num w:numId="995">
    <w:abstractNumId w:val="157"/>
  </w:num>
  <w:num w:numId="996">
    <w:abstractNumId w:val="1578"/>
  </w:num>
  <w:num w:numId="997">
    <w:abstractNumId w:val="1668"/>
  </w:num>
  <w:num w:numId="998">
    <w:abstractNumId w:val="134"/>
  </w:num>
  <w:num w:numId="999">
    <w:abstractNumId w:val="1249"/>
  </w:num>
  <w:num w:numId="1000">
    <w:abstractNumId w:val="874"/>
  </w:num>
  <w:num w:numId="1001">
    <w:abstractNumId w:val="1524"/>
  </w:num>
  <w:num w:numId="1002">
    <w:abstractNumId w:val="838"/>
  </w:num>
  <w:num w:numId="1003">
    <w:abstractNumId w:val="1334"/>
  </w:num>
  <w:num w:numId="1004">
    <w:abstractNumId w:val="675"/>
  </w:num>
  <w:num w:numId="1005">
    <w:abstractNumId w:val="1161"/>
  </w:num>
  <w:num w:numId="1006">
    <w:abstractNumId w:val="1512"/>
  </w:num>
  <w:num w:numId="1007">
    <w:abstractNumId w:val="207"/>
  </w:num>
  <w:num w:numId="1008">
    <w:abstractNumId w:val="649"/>
  </w:num>
  <w:num w:numId="1009">
    <w:abstractNumId w:val="1429"/>
  </w:num>
  <w:num w:numId="1010">
    <w:abstractNumId w:val="1128"/>
  </w:num>
  <w:num w:numId="1011">
    <w:abstractNumId w:val="175"/>
  </w:num>
  <w:num w:numId="1012">
    <w:abstractNumId w:val="560"/>
  </w:num>
  <w:num w:numId="1013">
    <w:abstractNumId w:val="1748"/>
  </w:num>
  <w:num w:numId="1014">
    <w:abstractNumId w:val="179"/>
  </w:num>
  <w:num w:numId="1015">
    <w:abstractNumId w:val="917"/>
  </w:num>
  <w:num w:numId="1016">
    <w:abstractNumId w:val="885"/>
  </w:num>
  <w:num w:numId="1017">
    <w:abstractNumId w:val="410"/>
  </w:num>
  <w:num w:numId="1018">
    <w:abstractNumId w:val="186"/>
  </w:num>
  <w:num w:numId="1019">
    <w:abstractNumId w:val="1039"/>
  </w:num>
  <w:num w:numId="1020">
    <w:abstractNumId w:val="548"/>
  </w:num>
  <w:num w:numId="1021">
    <w:abstractNumId w:val="808"/>
  </w:num>
  <w:num w:numId="1022">
    <w:abstractNumId w:val="1920"/>
  </w:num>
  <w:num w:numId="1023">
    <w:abstractNumId w:val="858"/>
  </w:num>
  <w:num w:numId="1024">
    <w:abstractNumId w:val="566"/>
  </w:num>
  <w:num w:numId="1025">
    <w:abstractNumId w:val="574"/>
  </w:num>
  <w:num w:numId="1026">
    <w:abstractNumId w:val="1807"/>
  </w:num>
  <w:num w:numId="1027">
    <w:abstractNumId w:val="673"/>
  </w:num>
  <w:num w:numId="1028">
    <w:abstractNumId w:val="1842"/>
  </w:num>
  <w:num w:numId="1029">
    <w:abstractNumId w:val="1193"/>
  </w:num>
  <w:num w:numId="1030">
    <w:abstractNumId w:val="1355"/>
  </w:num>
  <w:num w:numId="1031">
    <w:abstractNumId w:val="1047"/>
  </w:num>
  <w:num w:numId="1032">
    <w:abstractNumId w:val="1498"/>
  </w:num>
  <w:num w:numId="1033">
    <w:abstractNumId w:val="1266"/>
  </w:num>
  <w:num w:numId="1034">
    <w:abstractNumId w:val="1209"/>
  </w:num>
  <w:num w:numId="1035">
    <w:abstractNumId w:val="555"/>
  </w:num>
  <w:num w:numId="1036">
    <w:abstractNumId w:val="1433"/>
  </w:num>
  <w:num w:numId="1037">
    <w:abstractNumId w:val="1733"/>
  </w:num>
  <w:num w:numId="1038">
    <w:abstractNumId w:val="1083"/>
  </w:num>
  <w:num w:numId="1039">
    <w:abstractNumId w:val="1794"/>
  </w:num>
  <w:num w:numId="1040">
    <w:abstractNumId w:val="357"/>
  </w:num>
  <w:num w:numId="1041">
    <w:abstractNumId w:val="254"/>
  </w:num>
  <w:num w:numId="1042">
    <w:abstractNumId w:val="944"/>
  </w:num>
  <w:num w:numId="1043">
    <w:abstractNumId w:val="994"/>
  </w:num>
  <w:num w:numId="1044">
    <w:abstractNumId w:val="1373"/>
  </w:num>
  <w:num w:numId="1045">
    <w:abstractNumId w:val="1021"/>
  </w:num>
  <w:num w:numId="1046">
    <w:abstractNumId w:val="554"/>
  </w:num>
  <w:num w:numId="1047">
    <w:abstractNumId w:val="340"/>
  </w:num>
  <w:num w:numId="1048">
    <w:abstractNumId w:val="1984"/>
  </w:num>
  <w:num w:numId="1049">
    <w:abstractNumId w:val="1341"/>
  </w:num>
  <w:num w:numId="1050">
    <w:abstractNumId w:val="1727"/>
  </w:num>
  <w:num w:numId="1051">
    <w:abstractNumId w:val="319"/>
  </w:num>
  <w:num w:numId="1052">
    <w:abstractNumId w:val="180"/>
  </w:num>
  <w:num w:numId="1053">
    <w:abstractNumId w:val="372"/>
  </w:num>
  <w:num w:numId="1054">
    <w:abstractNumId w:val="144"/>
  </w:num>
  <w:num w:numId="1055">
    <w:abstractNumId w:val="1952"/>
  </w:num>
  <w:num w:numId="1056">
    <w:abstractNumId w:val="13"/>
  </w:num>
  <w:num w:numId="1057">
    <w:abstractNumId w:val="803"/>
  </w:num>
  <w:num w:numId="1058">
    <w:abstractNumId w:val="1954"/>
  </w:num>
  <w:num w:numId="1059">
    <w:abstractNumId w:val="1895"/>
  </w:num>
  <w:num w:numId="1060">
    <w:abstractNumId w:val="1223"/>
  </w:num>
  <w:num w:numId="1061">
    <w:abstractNumId w:val="479"/>
  </w:num>
  <w:num w:numId="1062">
    <w:abstractNumId w:val="836"/>
  </w:num>
  <w:num w:numId="1063">
    <w:abstractNumId w:val="387"/>
  </w:num>
  <w:num w:numId="1064">
    <w:abstractNumId w:val="1793"/>
  </w:num>
  <w:num w:numId="1065">
    <w:abstractNumId w:val="733"/>
  </w:num>
  <w:num w:numId="1066">
    <w:abstractNumId w:val="438"/>
  </w:num>
  <w:num w:numId="1067">
    <w:abstractNumId w:val="538"/>
  </w:num>
  <w:num w:numId="1068">
    <w:abstractNumId w:val="1243"/>
  </w:num>
  <w:num w:numId="1069">
    <w:abstractNumId w:val="1180"/>
  </w:num>
  <w:num w:numId="1070">
    <w:abstractNumId w:val="1338"/>
  </w:num>
  <w:num w:numId="1071">
    <w:abstractNumId w:val="839"/>
  </w:num>
  <w:num w:numId="1072">
    <w:abstractNumId w:val="807"/>
  </w:num>
  <w:num w:numId="1073">
    <w:abstractNumId w:val="368"/>
  </w:num>
  <w:num w:numId="1074">
    <w:abstractNumId w:val="351"/>
  </w:num>
  <w:num w:numId="1075">
    <w:abstractNumId w:val="999"/>
  </w:num>
  <w:num w:numId="1076">
    <w:abstractNumId w:val="1312"/>
  </w:num>
  <w:num w:numId="1077">
    <w:abstractNumId w:val="1033"/>
  </w:num>
  <w:num w:numId="1078">
    <w:abstractNumId w:val="1023"/>
  </w:num>
  <w:num w:numId="1079">
    <w:abstractNumId w:val="1255"/>
  </w:num>
  <w:num w:numId="1080">
    <w:abstractNumId w:val="667"/>
  </w:num>
  <w:num w:numId="1081">
    <w:abstractNumId w:val="174"/>
  </w:num>
  <w:num w:numId="1082">
    <w:abstractNumId w:val="1388"/>
  </w:num>
  <w:num w:numId="1083">
    <w:abstractNumId w:val="1691"/>
  </w:num>
  <w:num w:numId="1084">
    <w:abstractNumId w:val="940"/>
  </w:num>
  <w:num w:numId="1085">
    <w:abstractNumId w:val="198"/>
  </w:num>
  <w:num w:numId="1086">
    <w:abstractNumId w:val="2000"/>
  </w:num>
  <w:num w:numId="1087">
    <w:abstractNumId w:val="440"/>
  </w:num>
  <w:num w:numId="1088">
    <w:abstractNumId w:val="801"/>
  </w:num>
  <w:num w:numId="1089">
    <w:abstractNumId w:val="409"/>
  </w:num>
  <w:num w:numId="1090">
    <w:abstractNumId w:val="2037"/>
  </w:num>
  <w:num w:numId="1091">
    <w:abstractNumId w:val="1105"/>
  </w:num>
  <w:num w:numId="1092">
    <w:abstractNumId w:val="909"/>
  </w:num>
  <w:num w:numId="1093">
    <w:abstractNumId w:val="1222"/>
  </w:num>
  <w:num w:numId="1094">
    <w:abstractNumId w:val="1305"/>
  </w:num>
  <w:num w:numId="1095">
    <w:abstractNumId w:val="1009"/>
  </w:num>
  <w:num w:numId="1096">
    <w:abstractNumId w:val="563"/>
  </w:num>
  <w:num w:numId="1097">
    <w:abstractNumId w:val="682"/>
  </w:num>
  <w:num w:numId="1098">
    <w:abstractNumId w:val="389"/>
  </w:num>
  <w:num w:numId="1099">
    <w:abstractNumId w:val="1075"/>
  </w:num>
  <w:num w:numId="1100">
    <w:abstractNumId w:val="941"/>
  </w:num>
  <w:num w:numId="1101">
    <w:abstractNumId w:val="1522"/>
  </w:num>
  <w:num w:numId="1102">
    <w:abstractNumId w:val="1131"/>
  </w:num>
  <w:num w:numId="1103">
    <w:abstractNumId w:val="1799"/>
  </w:num>
  <w:num w:numId="1104">
    <w:abstractNumId w:val="882"/>
  </w:num>
  <w:num w:numId="1105">
    <w:abstractNumId w:val="978"/>
  </w:num>
  <w:num w:numId="1106">
    <w:abstractNumId w:val="814"/>
  </w:num>
  <w:num w:numId="1107">
    <w:abstractNumId w:val="847"/>
  </w:num>
  <w:num w:numId="1108">
    <w:abstractNumId w:val="1288"/>
  </w:num>
  <w:num w:numId="1109">
    <w:abstractNumId w:val="2030"/>
  </w:num>
  <w:num w:numId="1110">
    <w:abstractNumId w:val="891"/>
  </w:num>
  <w:num w:numId="1111">
    <w:abstractNumId w:val="402"/>
  </w:num>
  <w:num w:numId="1112">
    <w:abstractNumId w:val="1729"/>
  </w:num>
  <w:num w:numId="1113">
    <w:abstractNumId w:val="146"/>
  </w:num>
  <w:num w:numId="1114">
    <w:abstractNumId w:val="1045"/>
  </w:num>
  <w:num w:numId="1115">
    <w:abstractNumId w:val="851"/>
  </w:num>
  <w:num w:numId="1116">
    <w:abstractNumId w:val="1704"/>
  </w:num>
  <w:num w:numId="1117">
    <w:abstractNumId w:val="829"/>
  </w:num>
  <w:num w:numId="1118">
    <w:abstractNumId w:val="226"/>
  </w:num>
  <w:num w:numId="1119">
    <w:abstractNumId w:val="1136"/>
  </w:num>
  <w:num w:numId="1120">
    <w:abstractNumId w:val="731"/>
  </w:num>
  <w:num w:numId="1121">
    <w:abstractNumId w:val="1364"/>
  </w:num>
  <w:num w:numId="1122">
    <w:abstractNumId w:val="1782"/>
  </w:num>
  <w:num w:numId="1123">
    <w:abstractNumId w:val="1171"/>
  </w:num>
  <w:num w:numId="1124">
    <w:abstractNumId w:val="498"/>
  </w:num>
  <w:num w:numId="1125">
    <w:abstractNumId w:val="1394"/>
  </w:num>
  <w:num w:numId="1126">
    <w:abstractNumId w:val="589"/>
  </w:num>
  <w:num w:numId="1127">
    <w:abstractNumId w:val="755"/>
  </w:num>
  <w:num w:numId="1128">
    <w:abstractNumId w:val="323"/>
  </w:num>
  <w:num w:numId="1129">
    <w:abstractNumId w:val="1154"/>
  </w:num>
  <w:num w:numId="1130">
    <w:abstractNumId w:val="1970"/>
  </w:num>
  <w:num w:numId="1131">
    <w:abstractNumId w:val="785"/>
  </w:num>
  <w:num w:numId="1132">
    <w:abstractNumId w:val="1775"/>
  </w:num>
  <w:num w:numId="1133">
    <w:abstractNumId w:val="475"/>
  </w:num>
  <w:num w:numId="1134">
    <w:abstractNumId w:val="1759"/>
  </w:num>
  <w:num w:numId="1135">
    <w:abstractNumId w:val="1404"/>
  </w:num>
  <w:num w:numId="1136">
    <w:abstractNumId w:val="2043"/>
  </w:num>
  <w:num w:numId="1137">
    <w:abstractNumId w:val="867"/>
  </w:num>
  <w:num w:numId="1138">
    <w:abstractNumId w:val="1827"/>
  </w:num>
  <w:num w:numId="1139">
    <w:abstractNumId w:val="711"/>
  </w:num>
  <w:num w:numId="1140">
    <w:abstractNumId w:val="141"/>
  </w:num>
  <w:num w:numId="1141">
    <w:abstractNumId w:val="353"/>
  </w:num>
  <w:num w:numId="1142">
    <w:abstractNumId w:val="85"/>
  </w:num>
  <w:num w:numId="1143">
    <w:abstractNumId w:val="599"/>
  </w:num>
  <w:num w:numId="1144">
    <w:abstractNumId w:val="1728"/>
  </w:num>
  <w:num w:numId="1145">
    <w:abstractNumId w:val="871"/>
  </w:num>
  <w:num w:numId="1146">
    <w:abstractNumId w:val="352"/>
  </w:num>
  <w:num w:numId="1147">
    <w:abstractNumId w:val="59"/>
  </w:num>
  <w:num w:numId="1148">
    <w:abstractNumId w:val="309"/>
  </w:num>
  <w:num w:numId="1149">
    <w:abstractNumId w:val="1630"/>
  </w:num>
  <w:num w:numId="1150">
    <w:abstractNumId w:val="45"/>
  </w:num>
  <w:num w:numId="1151">
    <w:abstractNumId w:val="1824"/>
  </w:num>
  <w:num w:numId="1152">
    <w:abstractNumId w:val="1059"/>
  </w:num>
  <w:num w:numId="1153">
    <w:abstractNumId w:val="1468"/>
  </w:num>
  <w:num w:numId="1154">
    <w:abstractNumId w:val="595"/>
  </w:num>
  <w:num w:numId="1155">
    <w:abstractNumId w:val="1634"/>
  </w:num>
  <w:num w:numId="1156">
    <w:abstractNumId w:val="665"/>
  </w:num>
  <w:num w:numId="1157">
    <w:abstractNumId w:val="80"/>
  </w:num>
  <w:num w:numId="1158">
    <w:abstractNumId w:val="988"/>
  </w:num>
  <w:num w:numId="1159">
    <w:abstractNumId w:val="890"/>
  </w:num>
  <w:num w:numId="1160">
    <w:abstractNumId w:val="1053"/>
  </w:num>
  <w:num w:numId="1161">
    <w:abstractNumId w:val="1597"/>
  </w:num>
  <w:num w:numId="1162">
    <w:abstractNumId w:val="1699"/>
  </w:num>
  <w:num w:numId="1163">
    <w:abstractNumId w:val="1091"/>
  </w:num>
  <w:num w:numId="1164">
    <w:abstractNumId w:val="1035"/>
  </w:num>
  <w:num w:numId="1165">
    <w:abstractNumId w:val="1143"/>
  </w:num>
  <w:num w:numId="1166">
    <w:abstractNumId w:val="1843"/>
  </w:num>
  <w:num w:numId="1167">
    <w:abstractNumId w:val="493"/>
  </w:num>
  <w:num w:numId="1168">
    <w:abstractNumId w:val="561"/>
  </w:num>
  <w:num w:numId="1169">
    <w:abstractNumId w:val="1929"/>
  </w:num>
  <w:num w:numId="1170">
    <w:abstractNumId w:val="1100"/>
  </w:num>
  <w:num w:numId="1171">
    <w:abstractNumId w:val="898"/>
  </w:num>
  <w:num w:numId="1172">
    <w:abstractNumId w:val="201"/>
  </w:num>
  <w:num w:numId="1173">
    <w:abstractNumId w:val="955"/>
  </w:num>
  <w:num w:numId="1174">
    <w:abstractNumId w:val="889"/>
  </w:num>
  <w:num w:numId="1175">
    <w:abstractNumId w:val="1601"/>
  </w:num>
  <w:num w:numId="1176">
    <w:abstractNumId w:val="1831"/>
  </w:num>
  <w:num w:numId="1177">
    <w:abstractNumId w:val="549"/>
  </w:num>
  <w:num w:numId="1178">
    <w:abstractNumId w:val="205"/>
  </w:num>
  <w:num w:numId="1179">
    <w:abstractNumId w:val="971"/>
  </w:num>
  <w:num w:numId="1180">
    <w:abstractNumId w:val="227"/>
  </w:num>
  <w:num w:numId="1181">
    <w:abstractNumId w:val="1350"/>
  </w:num>
  <w:num w:numId="1182">
    <w:abstractNumId w:val="311"/>
  </w:num>
  <w:num w:numId="1183">
    <w:abstractNumId w:val="1833"/>
  </w:num>
  <w:num w:numId="1184">
    <w:abstractNumId w:val="55"/>
  </w:num>
  <w:num w:numId="1185">
    <w:abstractNumId w:val="1999"/>
  </w:num>
  <w:num w:numId="1186">
    <w:abstractNumId w:val="1465"/>
  </w:num>
  <w:num w:numId="1187">
    <w:abstractNumId w:val="1313"/>
  </w:num>
  <w:num w:numId="1188">
    <w:abstractNumId w:val="1159"/>
  </w:num>
  <w:num w:numId="1189">
    <w:abstractNumId w:val="2027"/>
  </w:num>
  <w:num w:numId="1190">
    <w:abstractNumId w:val="751"/>
  </w:num>
  <w:num w:numId="1191">
    <w:abstractNumId w:val="1871"/>
  </w:num>
  <w:num w:numId="1192">
    <w:abstractNumId w:val="1911"/>
  </w:num>
  <w:num w:numId="1193">
    <w:abstractNumId w:val="1957"/>
  </w:num>
  <w:num w:numId="1194">
    <w:abstractNumId w:val="1290"/>
  </w:num>
  <w:num w:numId="1195">
    <w:abstractNumId w:val="1604"/>
  </w:num>
  <w:num w:numId="1196">
    <w:abstractNumId w:val="1158"/>
  </w:num>
  <w:num w:numId="1197">
    <w:abstractNumId w:val="581"/>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3"/>
  </w:num>
  <w:num w:numId="1206">
    <w:abstractNumId w:val="598"/>
  </w:num>
  <w:num w:numId="1207">
    <w:abstractNumId w:val="1614"/>
  </w:num>
  <w:num w:numId="1208">
    <w:abstractNumId w:val="964"/>
  </w:num>
  <w:num w:numId="1209">
    <w:abstractNumId w:val="2006"/>
  </w:num>
  <w:num w:numId="1210">
    <w:abstractNumId w:val="1389"/>
  </w:num>
  <w:num w:numId="1211">
    <w:abstractNumId w:val="1037"/>
  </w:num>
  <w:num w:numId="1212">
    <w:abstractNumId w:val="854"/>
  </w:num>
  <w:num w:numId="1213">
    <w:abstractNumId w:val="958"/>
  </w:num>
  <w:num w:numId="1214">
    <w:abstractNumId w:val="374"/>
  </w:num>
  <w:num w:numId="1215">
    <w:abstractNumId w:val="1521"/>
  </w:num>
  <w:num w:numId="1216">
    <w:abstractNumId w:val="1527"/>
  </w:num>
  <w:num w:numId="1217">
    <w:abstractNumId w:val="849"/>
  </w:num>
  <w:num w:numId="1218">
    <w:abstractNumId w:val="1257"/>
  </w:num>
  <w:num w:numId="1219">
    <w:abstractNumId w:val="18"/>
  </w:num>
  <w:num w:numId="1220">
    <w:abstractNumId w:val="833"/>
  </w:num>
  <w:num w:numId="1221">
    <w:abstractNumId w:val="1647"/>
  </w:num>
  <w:num w:numId="1222">
    <w:abstractNumId w:val="597"/>
  </w:num>
  <w:num w:numId="1223">
    <w:abstractNumId w:val="907"/>
  </w:num>
  <w:num w:numId="1224">
    <w:abstractNumId w:val="931"/>
  </w:num>
  <w:num w:numId="1225">
    <w:abstractNumId w:val="1692"/>
  </w:num>
  <w:num w:numId="1226">
    <w:abstractNumId w:val="606"/>
  </w:num>
  <w:num w:numId="1227">
    <w:abstractNumId w:val="758"/>
  </w:num>
  <w:num w:numId="1228">
    <w:abstractNumId w:val="516"/>
  </w:num>
  <w:num w:numId="1229">
    <w:abstractNumId w:val="726"/>
  </w:num>
  <w:num w:numId="1230">
    <w:abstractNumId w:val="1580"/>
  </w:num>
  <w:num w:numId="1231">
    <w:abstractNumId w:val="939"/>
  </w:num>
  <w:num w:numId="1232">
    <w:abstractNumId w:val="810"/>
  </w:num>
  <w:num w:numId="1233">
    <w:abstractNumId w:val="770"/>
  </w:num>
  <w:num w:numId="1234">
    <w:abstractNumId w:val="1417"/>
  </w:num>
  <w:num w:numId="1235">
    <w:abstractNumId w:val="591"/>
  </w:num>
  <w:num w:numId="1236">
    <w:abstractNumId w:val="1628"/>
  </w:num>
  <w:num w:numId="1237">
    <w:abstractNumId w:val="259"/>
  </w:num>
  <w:num w:numId="1238">
    <w:abstractNumId w:val="296"/>
  </w:num>
  <w:num w:numId="1239">
    <w:abstractNumId w:val="1795"/>
  </w:num>
  <w:num w:numId="1240">
    <w:abstractNumId w:val="759"/>
  </w:num>
  <w:num w:numId="1241">
    <w:abstractNumId w:val="1923"/>
  </w:num>
  <w:num w:numId="1242">
    <w:abstractNumId w:val="75"/>
  </w:num>
  <w:num w:numId="1243">
    <w:abstractNumId w:val="1323"/>
  </w:num>
  <w:num w:numId="1244">
    <w:abstractNumId w:val="1637"/>
  </w:num>
  <w:num w:numId="1245">
    <w:abstractNumId w:val="1344"/>
  </w:num>
  <w:num w:numId="1246">
    <w:abstractNumId w:val="1590"/>
  </w:num>
  <w:num w:numId="1247">
    <w:abstractNumId w:val="1245"/>
  </w:num>
  <w:num w:numId="1248">
    <w:abstractNumId w:val="1949"/>
  </w:num>
  <w:num w:numId="1249">
    <w:abstractNumId w:val="1709"/>
  </w:num>
  <w:num w:numId="1250">
    <w:abstractNumId w:val="463"/>
  </w:num>
  <w:num w:numId="1251">
    <w:abstractNumId w:val="528"/>
  </w:num>
  <w:num w:numId="1252">
    <w:abstractNumId w:val="656"/>
  </w:num>
  <w:num w:numId="1253">
    <w:abstractNumId w:val="1536"/>
  </w:num>
  <w:num w:numId="1254">
    <w:abstractNumId w:val="73"/>
  </w:num>
  <w:num w:numId="1255">
    <w:abstractNumId w:val="956"/>
  </w:num>
  <w:num w:numId="1256">
    <w:abstractNumId w:val="1779"/>
  </w:num>
  <w:num w:numId="1257">
    <w:abstractNumId w:val="1560"/>
  </w:num>
  <w:num w:numId="1258">
    <w:abstractNumId w:val="895"/>
  </w:num>
  <w:num w:numId="1259">
    <w:abstractNumId w:val="467"/>
  </w:num>
  <w:num w:numId="1260">
    <w:abstractNumId w:val="1317"/>
  </w:num>
  <w:num w:numId="1261">
    <w:abstractNumId w:val="1570"/>
  </w:num>
  <w:num w:numId="1262">
    <w:abstractNumId w:val="535"/>
  </w:num>
  <w:num w:numId="1263">
    <w:abstractNumId w:val="623"/>
  </w:num>
  <w:num w:numId="1264">
    <w:abstractNumId w:val="562"/>
  </w:num>
  <w:num w:numId="1265">
    <w:abstractNumId w:val="1049"/>
  </w:num>
  <w:num w:numId="1266">
    <w:abstractNumId w:val="1181"/>
  </w:num>
  <w:num w:numId="1267">
    <w:abstractNumId w:val="509"/>
  </w:num>
  <w:num w:numId="1268">
    <w:abstractNumId w:val="1326"/>
  </w:num>
  <w:num w:numId="1269">
    <w:abstractNumId w:val="1557"/>
  </w:num>
  <w:num w:numId="1270">
    <w:abstractNumId w:val="1787"/>
  </w:num>
  <w:num w:numId="1271">
    <w:abstractNumId w:val="1118"/>
  </w:num>
  <w:num w:numId="1272">
    <w:abstractNumId w:val="1261"/>
  </w:num>
  <w:num w:numId="1273">
    <w:abstractNumId w:val="1144"/>
  </w:num>
  <w:num w:numId="1274">
    <w:abstractNumId w:val="1812"/>
  </w:num>
  <w:num w:numId="1275">
    <w:abstractNumId w:val="1777"/>
  </w:num>
  <w:num w:numId="1276">
    <w:abstractNumId w:val="1141"/>
  </w:num>
  <w:num w:numId="1277">
    <w:abstractNumId w:val="337"/>
  </w:num>
  <w:num w:numId="1278">
    <w:abstractNumId w:val="1248"/>
  </w:num>
  <w:num w:numId="1279">
    <w:abstractNumId w:val="976"/>
  </w:num>
  <w:num w:numId="1280">
    <w:abstractNumId w:val="1017"/>
  </w:num>
  <w:num w:numId="1281">
    <w:abstractNumId w:val="1506"/>
  </w:num>
  <w:num w:numId="1282">
    <w:abstractNumId w:val="427"/>
  </w:num>
  <w:num w:numId="1283">
    <w:abstractNumId w:val="1325"/>
  </w:num>
  <w:num w:numId="1284">
    <w:abstractNumId w:val="1817"/>
  </w:num>
  <w:num w:numId="1285">
    <w:abstractNumId w:val="1518"/>
  </w:num>
  <w:num w:numId="1286">
    <w:abstractNumId w:val="924"/>
  </w:num>
  <w:num w:numId="1287">
    <w:abstractNumId w:val="1676"/>
  </w:num>
  <w:num w:numId="1288">
    <w:abstractNumId w:val="185"/>
  </w:num>
  <w:num w:numId="1289">
    <w:abstractNumId w:val="1531"/>
  </w:num>
  <w:num w:numId="1290">
    <w:abstractNumId w:val="1810"/>
  </w:num>
  <w:num w:numId="1291">
    <w:abstractNumId w:val="1024"/>
  </w:num>
  <w:num w:numId="1292">
    <w:abstractNumId w:val="1294"/>
  </w:num>
  <w:num w:numId="1293">
    <w:abstractNumId w:val="1156"/>
  </w:num>
  <w:num w:numId="1294">
    <w:abstractNumId w:val="182"/>
  </w:num>
  <w:num w:numId="1295">
    <w:abstractNumId w:val="457"/>
  </w:num>
  <w:num w:numId="1296">
    <w:abstractNumId w:val="1653"/>
  </w:num>
  <w:num w:numId="1297">
    <w:abstractNumId w:val="496"/>
  </w:num>
  <w:num w:numId="1298">
    <w:abstractNumId w:val="1428"/>
  </w:num>
  <w:num w:numId="1299">
    <w:abstractNumId w:val="1823"/>
  </w:num>
  <w:num w:numId="1300">
    <w:abstractNumId w:val="455"/>
  </w:num>
  <w:num w:numId="1301">
    <w:abstractNumId w:val="809"/>
  </w:num>
  <w:num w:numId="1302">
    <w:abstractNumId w:val="397"/>
  </w:num>
  <w:num w:numId="1303">
    <w:abstractNumId w:val="873"/>
  </w:num>
  <w:num w:numId="1304">
    <w:abstractNumId w:val="1643"/>
  </w:num>
  <w:num w:numId="1305">
    <w:abstractNumId w:val="717"/>
  </w:num>
  <w:num w:numId="1306">
    <w:abstractNumId w:val="1132"/>
  </w:num>
  <w:num w:numId="1307">
    <w:abstractNumId w:val="1543"/>
  </w:num>
  <w:num w:numId="1308">
    <w:abstractNumId w:val="1577"/>
  </w:num>
  <w:num w:numId="1309">
    <w:abstractNumId w:val="56"/>
  </w:num>
  <w:num w:numId="1310">
    <w:abstractNumId w:val="979"/>
  </w:num>
  <w:num w:numId="1311">
    <w:abstractNumId w:val="1123"/>
  </w:num>
  <w:num w:numId="1312">
    <w:abstractNumId w:val="688"/>
  </w:num>
  <w:num w:numId="1313">
    <w:abstractNumId w:val="343"/>
  </w:num>
  <w:num w:numId="1314">
    <w:abstractNumId w:val="715"/>
  </w:num>
  <w:num w:numId="1315">
    <w:abstractNumId w:val="1769"/>
  </w:num>
  <w:num w:numId="1316">
    <w:abstractNumId w:val="861"/>
  </w:num>
  <w:num w:numId="1317">
    <w:abstractNumId w:val="822"/>
  </w:num>
  <w:num w:numId="1318">
    <w:abstractNumId w:val="1724"/>
  </w:num>
  <w:num w:numId="1319">
    <w:abstractNumId w:val="1928"/>
  </w:num>
  <w:num w:numId="1320">
    <w:abstractNumId w:val="910"/>
  </w:num>
  <w:num w:numId="1321">
    <w:abstractNumId w:val="1298"/>
  </w:num>
  <w:num w:numId="1322">
    <w:abstractNumId w:val="767"/>
  </w:num>
  <w:num w:numId="1323">
    <w:abstractNumId w:val="637"/>
  </w:num>
  <w:num w:numId="1324">
    <w:abstractNumId w:val="997"/>
  </w:num>
  <w:num w:numId="1325">
    <w:abstractNumId w:val="202"/>
  </w:num>
  <w:num w:numId="1326">
    <w:abstractNumId w:val="1166"/>
  </w:num>
  <w:num w:numId="1327">
    <w:abstractNumId w:val="845"/>
  </w:num>
  <w:num w:numId="1328">
    <w:abstractNumId w:val="2039"/>
  </w:num>
  <w:num w:numId="1329">
    <w:abstractNumId w:val="791"/>
  </w:num>
  <w:num w:numId="1330">
    <w:abstractNumId w:val="52"/>
  </w:num>
  <w:num w:numId="1331">
    <w:abstractNumId w:val="1031"/>
  </w:num>
  <w:num w:numId="1332">
    <w:abstractNumId w:val="433"/>
  </w:num>
  <w:num w:numId="1333">
    <w:abstractNumId w:val="240"/>
  </w:num>
  <w:num w:numId="1334">
    <w:abstractNumId w:val="2033"/>
  </w:num>
  <w:num w:numId="1335">
    <w:abstractNumId w:val="524"/>
  </w:num>
  <w:num w:numId="1336">
    <w:abstractNumId w:val="1375"/>
  </w:num>
  <w:num w:numId="1337">
    <w:abstractNumId w:val="292"/>
  </w:num>
  <w:num w:numId="1338">
    <w:abstractNumId w:val="1322"/>
  </w:num>
  <w:num w:numId="1339">
    <w:abstractNumId w:val="1864"/>
  </w:num>
  <w:num w:numId="1340">
    <w:abstractNumId w:val="1935"/>
  </w:num>
  <w:num w:numId="1341">
    <w:abstractNumId w:val="1149"/>
  </w:num>
  <w:num w:numId="1342">
    <w:abstractNumId w:val="1563"/>
  </w:num>
  <w:num w:numId="1343">
    <w:abstractNumId w:val="694"/>
  </w:num>
  <w:num w:numId="1344">
    <w:abstractNumId w:val="265"/>
  </w:num>
  <w:num w:numId="1345">
    <w:abstractNumId w:val="320"/>
  </w:num>
  <w:num w:numId="1346">
    <w:abstractNumId w:val="857"/>
  </w:num>
  <w:num w:numId="1347">
    <w:abstractNumId w:val="322"/>
  </w:num>
  <w:num w:numId="1348">
    <w:abstractNumId w:val="235"/>
  </w:num>
  <w:num w:numId="1349">
    <w:abstractNumId w:val="680"/>
  </w:num>
  <w:num w:numId="1350">
    <w:abstractNumId w:val="775"/>
  </w:num>
  <w:num w:numId="1351">
    <w:abstractNumId w:val="1713"/>
  </w:num>
  <w:num w:numId="1352">
    <w:abstractNumId w:val="1431"/>
  </w:num>
  <w:num w:numId="1353">
    <w:abstractNumId w:val="883"/>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900"/>
  </w:num>
  <w:num w:numId="1362">
    <w:abstractNumId w:val="740"/>
  </w:num>
  <w:num w:numId="1363">
    <w:abstractNumId w:val="914"/>
  </w:num>
  <w:num w:numId="1364">
    <w:abstractNumId w:val="1342"/>
  </w:num>
  <w:num w:numId="1365">
    <w:abstractNumId w:val="1297"/>
  </w:num>
  <w:num w:numId="1366">
    <w:abstractNumId w:val="1402"/>
  </w:num>
  <w:num w:numId="1367">
    <w:abstractNumId w:val="1932"/>
  </w:num>
  <w:num w:numId="1368">
    <w:abstractNumId w:val="1278"/>
  </w:num>
  <w:num w:numId="1369">
    <w:abstractNumId w:val="542"/>
  </w:num>
  <w:num w:numId="1370">
    <w:abstractNumId w:val="441"/>
  </w:num>
  <w:num w:numId="1371">
    <w:abstractNumId w:val="466"/>
  </w:num>
  <w:num w:numId="1372">
    <w:abstractNumId w:val="1392"/>
  </w:num>
  <w:num w:numId="1373">
    <w:abstractNumId w:val="1922"/>
  </w:num>
  <w:num w:numId="1374">
    <w:abstractNumId w:val="1987"/>
  </w:num>
  <w:num w:numId="1375">
    <w:abstractNumId w:val="1902"/>
  </w:num>
  <w:num w:numId="1376">
    <w:abstractNumId w:val="1094"/>
  </w:num>
  <w:num w:numId="1377">
    <w:abstractNumId w:val="1586"/>
  </w:num>
  <w:num w:numId="1378">
    <w:abstractNumId w:val="1712"/>
  </w:num>
  <w:num w:numId="1379">
    <w:abstractNumId w:val="151"/>
  </w:num>
  <w:num w:numId="1380">
    <w:abstractNumId w:val="514"/>
  </w:num>
  <w:num w:numId="1381">
    <w:abstractNumId w:val="417"/>
  </w:num>
  <w:num w:numId="1382">
    <w:abstractNumId w:val="1642"/>
  </w:num>
  <w:num w:numId="1383">
    <w:abstractNumId w:val="1302"/>
  </w:num>
  <w:num w:numId="1384">
    <w:abstractNumId w:val="1458"/>
  </w:num>
  <w:num w:numId="1385">
    <w:abstractNumId w:val="631"/>
  </w:num>
  <w:num w:numId="1386">
    <w:abstractNumId w:val="1625"/>
  </w:num>
  <w:num w:numId="1387">
    <w:abstractNumId w:val="1229"/>
  </w:num>
  <w:num w:numId="1388">
    <w:abstractNumId w:val="499"/>
  </w:num>
  <w:num w:numId="1389">
    <w:abstractNumId w:val="1858"/>
  </w:num>
  <w:num w:numId="1390">
    <w:abstractNumId w:val="553"/>
  </w:num>
  <w:num w:numId="1391">
    <w:abstractNumId w:val="533"/>
  </w:num>
  <w:num w:numId="1392">
    <w:abstractNumId w:val="1755"/>
  </w:num>
  <w:num w:numId="1393">
    <w:abstractNumId w:val="1300"/>
  </w:num>
  <w:num w:numId="1394">
    <w:abstractNumId w:val="1908"/>
  </w:num>
  <w:num w:numId="1395">
    <w:abstractNumId w:val="1406"/>
  </w:num>
  <w:num w:numId="1396">
    <w:abstractNumId w:val="342"/>
  </w:num>
  <w:num w:numId="1397">
    <w:abstractNumId w:val="1268"/>
  </w:num>
  <w:num w:numId="1398">
    <w:abstractNumId w:val="704"/>
  </w:num>
  <w:num w:numId="1399">
    <w:abstractNumId w:val="167"/>
  </w:num>
  <w:num w:numId="1400">
    <w:abstractNumId w:val="188"/>
  </w:num>
  <w:num w:numId="1401">
    <w:abstractNumId w:val="1751"/>
  </w:num>
  <w:num w:numId="1402">
    <w:abstractNumId w:val="536"/>
  </w:num>
  <w:num w:numId="1403">
    <w:abstractNumId w:val="12"/>
  </w:num>
  <w:num w:numId="1404">
    <w:abstractNumId w:val="1828"/>
  </w:num>
  <w:num w:numId="1405">
    <w:abstractNumId w:val="1241"/>
  </w:num>
  <w:num w:numId="1406">
    <w:abstractNumId w:val="22"/>
  </w:num>
  <w:num w:numId="1407">
    <w:abstractNumId w:val="1638"/>
  </w:num>
  <w:num w:numId="1408">
    <w:abstractNumId w:val="1743"/>
  </w:num>
  <w:num w:numId="1409">
    <w:abstractNumId w:val="1453"/>
  </w:num>
  <w:num w:numId="1410">
    <w:abstractNumId w:val="986"/>
  </w:num>
  <w:num w:numId="1411">
    <w:abstractNumId w:val="1598"/>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19"/>
  </w:num>
  <w:num w:numId="1419">
    <w:abstractNumId w:val="1865"/>
  </w:num>
  <w:num w:numId="1420">
    <w:abstractNumId w:val="1774"/>
  </w:num>
  <w:num w:numId="1421">
    <w:abstractNumId w:val="1813"/>
  </w:num>
  <w:num w:numId="1422">
    <w:abstractNumId w:val="379"/>
  </w:num>
  <w:num w:numId="1423">
    <w:abstractNumId w:val="200"/>
  </w:num>
  <w:num w:numId="1424">
    <w:abstractNumId w:val="367"/>
  </w:num>
  <w:num w:numId="1425">
    <w:abstractNumId w:val="1786"/>
  </w:num>
  <w:num w:numId="1426">
    <w:abstractNumId w:val="225"/>
  </w:num>
  <w:num w:numId="1427">
    <w:abstractNumId w:val="654"/>
  </w:num>
  <w:num w:numId="1428">
    <w:abstractNumId w:val="308"/>
  </w:num>
  <w:num w:numId="1429">
    <w:abstractNumId w:val="1535"/>
  </w:num>
  <w:num w:numId="1430">
    <w:abstractNumId w:val="1176"/>
  </w:num>
  <w:num w:numId="1431">
    <w:abstractNumId w:val="1720"/>
  </w:num>
  <w:num w:numId="1432">
    <w:abstractNumId w:val="230"/>
  </w:num>
  <w:num w:numId="1433">
    <w:abstractNumId w:val="494"/>
  </w:num>
  <w:num w:numId="1434">
    <w:abstractNumId w:val="1913"/>
  </w:num>
  <w:num w:numId="1435">
    <w:abstractNumId w:val="1065"/>
  </w:num>
  <w:num w:numId="1436">
    <w:abstractNumId w:val="1205"/>
  </w:num>
  <w:num w:numId="1437">
    <w:abstractNumId w:val="2028"/>
  </w:num>
  <w:num w:numId="1438">
    <w:abstractNumId w:val="126"/>
  </w:num>
  <w:num w:numId="1439">
    <w:abstractNumId w:val="1723"/>
  </w:num>
  <w:num w:numId="1440">
    <w:abstractNumId w:val="799"/>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8"/>
  </w:num>
  <w:num w:numId="1448">
    <w:abstractNumId w:val="142"/>
  </w:num>
  <w:num w:numId="1449">
    <w:abstractNumId w:val="1989"/>
  </w:num>
  <w:num w:numId="1450">
    <w:abstractNumId w:val="1032"/>
  </w:num>
  <w:num w:numId="1451">
    <w:abstractNumId w:val="1115"/>
  </w:num>
  <w:num w:numId="1452">
    <w:abstractNumId w:val="1183"/>
  </w:num>
  <w:num w:numId="1453">
    <w:abstractNumId w:val="15"/>
  </w:num>
  <w:num w:numId="1454">
    <w:abstractNumId w:val="1809"/>
  </w:num>
  <w:num w:numId="1455">
    <w:abstractNumId w:val="66"/>
  </w:num>
  <w:num w:numId="1456">
    <w:abstractNumId w:val="1253"/>
  </w:num>
  <w:num w:numId="1457">
    <w:abstractNumId w:val="503"/>
  </w:num>
  <w:num w:numId="1458">
    <w:abstractNumId w:val="1701"/>
  </w:num>
  <w:num w:numId="1459">
    <w:abstractNumId w:val="1715"/>
  </w:num>
  <w:num w:numId="1460">
    <w:abstractNumId w:val="1293"/>
  </w:num>
  <w:num w:numId="1461">
    <w:abstractNumId w:val="1052"/>
  </w:num>
  <w:num w:numId="1462">
    <w:abstractNumId w:val="1437"/>
  </w:num>
  <w:num w:numId="1463">
    <w:abstractNumId w:val="701"/>
  </w:num>
  <w:num w:numId="1464">
    <w:abstractNumId w:val="1610"/>
  </w:num>
  <w:num w:numId="1465">
    <w:abstractNumId w:val="492"/>
  </w:num>
  <w:num w:numId="1466">
    <w:abstractNumId w:val="1197"/>
  </w:num>
  <w:num w:numId="1467">
    <w:abstractNumId w:val="16"/>
  </w:num>
  <w:num w:numId="1468">
    <w:abstractNumId w:val="1646"/>
  </w:num>
  <w:num w:numId="1469">
    <w:abstractNumId w:val="1318"/>
  </w:num>
  <w:num w:numId="1470">
    <w:abstractNumId w:val="1383"/>
  </w:num>
  <w:num w:numId="1471">
    <w:abstractNumId w:val="1188"/>
  </w:num>
  <w:num w:numId="1472">
    <w:abstractNumId w:val="1933"/>
  </w:num>
  <w:num w:numId="1473">
    <w:abstractNumId w:val="189"/>
  </w:num>
  <w:num w:numId="1474">
    <w:abstractNumId w:val="77"/>
  </w:num>
  <w:num w:numId="1475">
    <w:abstractNumId w:val="661"/>
  </w:num>
  <w:num w:numId="1476">
    <w:abstractNumId w:val="1148"/>
  </w:num>
  <w:num w:numId="1477">
    <w:abstractNumId w:val="644"/>
  </w:num>
  <w:num w:numId="1478">
    <w:abstractNumId w:val="510"/>
  </w:num>
  <w:num w:numId="1479">
    <w:abstractNumId w:val="1730"/>
  </w:num>
  <w:num w:numId="1480">
    <w:abstractNumId w:val="1805"/>
  </w:num>
  <w:num w:numId="1481">
    <w:abstractNumId w:val="1427"/>
  </w:num>
  <w:num w:numId="1482">
    <w:abstractNumId w:val="154"/>
  </w:num>
  <w:num w:numId="1483">
    <w:abstractNumId w:val="140"/>
  </w:num>
  <w:num w:numId="1484">
    <w:abstractNumId w:val="1152"/>
  </w:num>
  <w:num w:numId="1485">
    <w:abstractNumId w:val="1508"/>
  </w:num>
  <w:num w:numId="1486">
    <w:abstractNumId w:val="1615"/>
  </w:num>
  <w:num w:numId="1487">
    <w:abstractNumId w:val="1565"/>
  </w:num>
  <w:num w:numId="1488">
    <w:abstractNumId w:val="782"/>
  </w:num>
  <w:num w:numId="1489">
    <w:abstractNumId w:val="1093"/>
  </w:num>
  <w:num w:numId="1490">
    <w:abstractNumId w:val="1846"/>
  </w:num>
  <w:num w:numId="1491">
    <w:abstractNumId w:val="1150"/>
  </w:num>
  <w:num w:numId="1492">
    <w:abstractNumId w:val="835"/>
  </w:num>
  <w:num w:numId="1493">
    <w:abstractNumId w:val="264"/>
  </w:num>
  <w:num w:numId="1494">
    <w:abstractNumId w:val="962"/>
  </w:num>
  <w:num w:numId="1495">
    <w:abstractNumId w:val="2036"/>
  </w:num>
  <w:num w:numId="1496">
    <w:abstractNumId w:val="1888"/>
  </w:num>
  <w:num w:numId="1497">
    <w:abstractNumId w:val="1232"/>
  </w:num>
  <w:num w:numId="1498">
    <w:abstractNumId w:val="674"/>
  </w:num>
  <w:num w:numId="1499">
    <w:abstractNumId w:val="2001"/>
  </w:num>
  <w:num w:numId="1500">
    <w:abstractNumId w:val="618"/>
  </w:num>
  <w:num w:numId="1501">
    <w:abstractNumId w:val="1696"/>
  </w:num>
  <w:num w:numId="1502">
    <w:abstractNumId w:val="1523"/>
  </w:num>
  <w:num w:numId="1503">
    <w:abstractNumId w:val="1872"/>
  </w:num>
  <w:num w:numId="1504">
    <w:abstractNumId w:val="601"/>
  </w:num>
  <w:num w:numId="1505">
    <w:abstractNumId w:val="1267"/>
  </w:num>
  <w:num w:numId="1506">
    <w:abstractNumId w:val="1111"/>
  </w:num>
  <w:num w:numId="1507">
    <w:abstractNumId w:val="70"/>
  </w:num>
  <w:num w:numId="1508">
    <w:abstractNumId w:val="815"/>
  </w:num>
  <w:num w:numId="1509">
    <w:abstractNumId w:val="702"/>
  </w:num>
  <w:num w:numId="1510">
    <w:abstractNumId w:val="544"/>
  </w:num>
  <w:num w:numId="1511">
    <w:abstractNumId w:val="1106"/>
  </w:num>
  <w:num w:numId="1512">
    <w:abstractNumId w:val="482"/>
  </w:num>
  <w:num w:numId="1513">
    <w:abstractNumId w:val="1108"/>
  </w:num>
  <w:num w:numId="1514">
    <w:abstractNumId w:val="354"/>
  </w:num>
  <w:num w:numId="1515">
    <w:abstractNumId w:val="613"/>
  </w:num>
  <w:num w:numId="1516">
    <w:abstractNumId w:val="1448"/>
  </w:num>
  <w:num w:numId="1517">
    <w:abstractNumId w:val="1016"/>
  </w:num>
  <w:num w:numId="1518">
    <w:abstractNumId w:val="382"/>
  </w:num>
  <w:num w:numId="1519">
    <w:abstractNumId w:val="1766"/>
  </w:num>
  <w:num w:numId="1520">
    <w:abstractNumId w:val="1440"/>
  </w:num>
  <w:num w:numId="1521">
    <w:abstractNumId w:val="1761"/>
  </w:num>
  <w:num w:numId="1522">
    <w:abstractNumId w:val="41"/>
  </w:num>
  <w:num w:numId="1523">
    <w:abstractNumId w:val="1179"/>
  </w:num>
  <w:num w:numId="1524">
    <w:abstractNumId w:val="1014"/>
  </w:num>
  <w:num w:numId="1525">
    <w:abstractNumId w:val="316"/>
  </w:num>
  <w:num w:numId="1526">
    <w:abstractNumId w:val="448"/>
  </w:num>
  <w:num w:numId="1527">
    <w:abstractNumId w:val="1251"/>
  </w:num>
  <w:num w:numId="1528">
    <w:abstractNumId w:val="94"/>
  </w:num>
  <w:num w:numId="1529">
    <w:abstractNumId w:val="2017"/>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8"/>
  </w:num>
  <w:num w:numId="1537">
    <w:abstractNumId w:val="1225"/>
  </w:num>
  <w:num w:numId="1538">
    <w:abstractNumId w:val="526"/>
  </w:num>
  <w:num w:numId="1539">
    <w:abstractNumId w:val="1679"/>
  </w:num>
  <w:num w:numId="1540">
    <w:abstractNumId w:val="831"/>
  </w:num>
  <w:num w:numId="1541">
    <w:abstractNumId w:val="876"/>
  </w:num>
  <w:num w:numId="1542">
    <w:abstractNumId w:val="1192"/>
  </w:num>
  <w:num w:numId="1543">
    <w:abstractNumId w:val="76"/>
  </w:num>
  <w:num w:numId="1544">
    <w:abstractNumId w:val="846"/>
  </w:num>
  <w:num w:numId="1545">
    <w:abstractNumId w:val="1660"/>
  </w:num>
  <w:num w:numId="1546">
    <w:abstractNumId w:val="596"/>
  </w:num>
  <w:num w:numId="1547">
    <w:abstractNumId w:val="648"/>
  </w:num>
  <w:num w:numId="1548">
    <w:abstractNumId w:val="1379"/>
  </w:num>
  <w:num w:numId="1549">
    <w:abstractNumId w:val="1859"/>
  </w:num>
  <w:num w:numId="1550">
    <w:abstractNumId w:val="1081"/>
  </w:num>
  <w:num w:numId="1551">
    <w:abstractNumId w:val="1934"/>
  </w:num>
  <w:num w:numId="1552">
    <w:abstractNumId w:val="1955"/>
  </w:num>
  <w:num w:numId="1553">
    <w:abstractNumId w:val="551"/>
  </w:num>
  <w:num w:numId="1554">
    <w:abstractNumId w:val="365"/>
  </w:num>
  <w:num w:numId="1555">
    <w:abstractNumId w:val="813"/>
  </w:num>
  <w:num w:numId="1556">
    <w:abstractNumId w:val="908"/>
  </w:num>
  <w:num w:numId="1557">
    <w:abstractNumId w:val="980"/>
  </w:num>
  <w:num w:numId="1558">
    <w:abstractNumId w:val="1785"/>
  </w:num>
  <w:num w:numId="1559">
    <w:abstractNumId w:val="294"/>
  </w:num>
  <w:num w:numId="1560">
    <w:abstractNumId w:val="1019"/>
  </w:num>
  <w:num w:numId="1561">
    <w:abstractNumId w:val="263"/>
  </w:num>
  <w:num w:numId="1562">
    <w:abstractNumId w:val="747"/>
  </w:num>
  <w:num w:numId="1563">
    <w:abstractNumId w:val="1269"/>
  </w:num>
  <w:num w:numId="1564">
    <w:abstractNumId w:val="221"/>
  </w:num>
  <w:num w:numId="1565">
    <w:abstractNumId w:val="1669"/>
  </w:num>
  <w:num w:numId="1566">
    <w:abstractNumId w:val="768"/>
  </w:num>
  <w:num w:numId="1567">
    <w:abstractNumId w:val="430"/>
  </w:num>
  <w:num w:numId="1568">
    <w:abstractNumId w:val="480"/>
  </w:num>
  <w:num w:numId="1569">
    <w:abstractNumId w:val="81"/>
  </w:num>
  <w:num w:numId="1570">
    <w:abstractNumId w:val="1803"/>
  </w:num>
  <w:num w:numId="1571">
    <w:abstractNumId w:val="825"/>
  </w:num>
  <w:num w:numId="1572">
    <w:abstractNumId w:val="1975"/>
  </w:num>
  <w:num w:numId="1573">
    <w:abstractNumId w:val="884"/>
  </w:num>
  <w:num w:numId="1574">
    <w:abstractNumId w:val="1591"/>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8"/>
  </w:num>
  <w:num w:numId="1582">
    <w:abstractNumId w:val="1332"/>
  </w:num>
  <w:num w:numId="1583">
    <w:abstractNumId w:val="24"/>
  </w:num>
  <w:num w:numId="1584">
    <w:abstractNumId w:val="886"/>
  </w:num>
  <w:num w:numId="1585">
    <w:abstractNumId w:val="1767"/>
  </w:num>
  <w:num w:numId="1586">
    <w:abstractNumId w:val="1953"/>
  </w:num>
  <w:num w:numId="1587">
    <w:abstractNumId w:val="1480"/>
  </w:num>
  <w:num w:numId="1588">
    <w:abstractNumId w:val="1808"/>
  </w:num>
  <w:num w:numId="1589">
    <w:abstractNumId w:val="893"/>
  </w:num>
  <w:num w:numId="1590">
    <w:abstractNumId w:val="1885"/>
  </w:num>
  <w:num w:numId="1591">
    <w:abstractNumId w:val="1120"/>
  </w:num>
  <w:num w:numId="1592">
    <w:abstractNumId w:val="1487"/>
  </w:num>
  <w:num w:numId="1593">
    <w:abstractNumId w:val="431"/>
  </w:num>
  <w:num w:numId="1594">
    <w:abstractNumId w:val="229"/>
  </w:num>
  <w:num w:numId="1595">
    <w:abstractNumId w:val="256"/>
  </w:num>
  <w:num w:numId="1596">
    <w:abstractNumId w:val="1554"/>
  </w:num>
  <w:num w:numId="1597">
    <w:abstractNumId w:val="546"/>
  </w:num>
  <w:num w:numId="1598">
    <w:abstractNumId w:val="212"/>
  </w:num>
  <w:num w:numId="1599">
    <w:abstractNumId w:val="1976"/>
  </w:num>
  <w:num w:numId="1600">
    <w:abstractNumId w:val="1737"/>
  </w:num>
  <w:num w:numId="1601">
    <w:abstractNumId w:val="1068"/>
  </w:num>
  <w:num w:numId="1602">
    <w:abstractNumId w:val="31"/>
  </w:num>
  <w:num w:numId="1603">
    <w:abstractNumId w:val="1454"/>
  </w:num>
  <w:num w:numId="1604">
    <w:abstractNumId w:val="977"/>
  </w:num>
  <w:num w:numId="1605">
    <w:abstractNumId w:val="362"/>
  </w:num>
  <w:num w:numId="1606">
    <w:abstractNumId w:val="251"/>
  </w:num>
  <w:num w:numId="1607">
    <w:abstractNumId w:val="27"/>
  </w:num>
  <w:num w:numId="1608">
    <w:abstractNumId w:val="1835"/>
  </w:num>
  <w:num w:numId="1609">
    <w:abstractNumId w:val="1677"/>
  </w:num>
  <w:num w:numId="1610">
    <w:abstractNumId w:val="1026"/>
  </w:num>
  <w:num w:numId="1611">
    <w:abstractNumId w:val="1765"/>
  </w:num>
  <w:num w:numId="1612">
    <w:abstractNumId w:val="984"/>
  </w:num>
  <w:num w:numId="1613">
    <w:abstractNumId w:val="1659"/>
  </w:num>
  <w:num w:numId="1614">
    <w:abstractNumId w:val="1196"/>
  </w:num>
  <w:num w:numId="1615">
    <w:abstractNumId w:val="582"/>
  </w:num>
  <w:num w:numId="1616">
    <w:abstractNumId w:val="935"/>
  </w:num>
  <w:num w:numId="1617">
    <w:abstractNumId w:val="347"/>
  </w:num>
  <w:num w:numId="1618">
    <w:abstractNumId w:val="1568"/>
  </w:num>
  <w:num w:numId="1619">
    <w:abstractNumId w:val="1682"/>
  </w:num>
  <w:num w:numId="1620">
    <w:abstractNumId w:val="677"/>
  </w:num>
  <w:num w:numId="1621">
    <w:abstractNumId w:val="1109"/>
  </w:num>
  <w:num w:numId="1622">
    <w:abstractNumId w:val="1250"/>
  </w:num>
  <w:num w:numId="1623">
    <w:abstractNumId w:val="645"/>
  </w:num>
  <w:num w:numId="1624">
    <w:abstractNumId w:val="2040"/>
  </w:num>
  <w:num w:numId="1625">
    <w:abstractNumId w:val="1763"/>
  </w:num>
  <w:num w:numId="1626">
    <w:abstractNumId w:val="588"/>
  </w:num>
  <w:num w:numId="1627">
    <w:abstractNumId w:val="339"/>
  </w:num>
  <w:num w:numId="1628">
    <w:abstractNumId w:val="1880"/>
  </w:num>
  <w:num w:numId="1629">
    <w:abstractNumId w:val="1177"/>
  </w:num>
  <w:num w:numId="1630">
    <w:abstractNumId w:val="57"/>
  </w:num>
  <w:num w:numId="1631">
    <w:abstractNumId w:val="348"/>
  </w:num>
  <w:num w:numId="1632">
    <w:abstractNumId w:val="1619"/>
  </w:num>
  <w:num w:numId="1633">
    <w:abstractNumId w:val="1419"/>
  </w:num>
  <w:num w:numId="1634">
    <w:abstractNumId w:val="1694"/>
  </w:num>
  <w:num w:numId="1635">
    <w:abstractNumId w:val="1311"/>
  </w:num>
  <w:num w:numId="1636">
    <w:abstractNumId w:val="1635"/>
  </w:num>
  <w:num w:numId="1637">
    <w:abstractNumId w:val="1907"/>
  </w:num>
  <w:num w:numId="1638">
    <w:abstractNumId w:val="1667"/>
  </w:num>
  <w:num w:numId="1639">
    <w:abstractNumId w:val="1717"/>
  </w:num>
  <w:num w:numId="1640">
    <w:abstractNumId w:val="391"/>
  </w:num>
  <w:num w:numId="1641">
    <w:abstractNumId w:val="1378"/>
  </w:num>
  <w:num w:numId="1642">
    <w:abstractNumId w:val="916"/>
  </w:num>
  <w:num w:numId="1643">
    <w:abstractNumId w:val="1201"/>
  </w:num>
  <w:num w:numId="1644">
    <w:abstractNumId w:val="626"/>
  </w:num>
  <w:num w:numId="1645">
    <w:abstractNumId w:val="1133"/>
  </w:num>
  <w:num w:numId="1646">
    <w:abstractNumId w:val="1979"/>
  </w:num>
  <w:num w:numId="1647">
    <w:abstractNumId w:val="1285"/>
  </w:num>
  <w:num w:numId="1648">
    <w:abstractNumId w:val="193"/>
  </w:num>
  <w:num w:numId="1649">
    <w:abstractNumId w:val="2008"/>
  </w:num>
  <w:num w:numId="1650">
    <w:abstractNumId w:val="1274"/>
  </w:num>
  <w:num w:numId="1651">
    <w:abstractNumId w:val="1062"/>
  </w:num>
  <w:num w:numId="1652">
    <w:abstractNumId w:val="219"/>
  </w:num>
  <w:num w:numId="1653">
    <w:abstractNumId w:val="584"/>
  </w:num>
  <w:num w:numId="1654">
    <w:abstractNumId w:val="559"/>
  </w:num>
  <w:num w:numId="1655">
    <w:abstractNumId w:val="1291"/>
  </w:num>
  <w:num w:numId="1656">
    <w:abstractNumId w:val="1486"/>
  </w:num>
  <w:num w:numId="1657">
    <w:abstractNumId w:val="1494"/>
  </w:num>
  <w:num w:numId="1658">
    <w:abstractNumId w:val="1273"/>
  </w:num>
  <w:num w:numId="1659">
    <w:abstractNumId w:val="1993"/>
  </w:num>
  <w:num w:numId="1660">
    <w:abstractNumId w:val="2012"/>
  </w:num>
  <w:num w:numId="1661">
    <w:abstractNumId w:val="771"/>
  </w:num>
  <w:num w:numId="1662">
    <w:abstractNumId w:val="1220"/>
  </w:num>
  <w:num w:numId="1663">
    <w:abstractNumId w:val="1233"/>
  </w:num>
  <w:num w:numId="1664">
    <w:abstractNumId w:val="624"/>
  </w:num>
  <w:num w:numId="1665">
    <w:abstractNumId w:val="65"/>
  </w:num>
  <w:num w:numId="1666">
    <w:abstractNumId w:val="1636"/>
  </w:num>
  <w:num w:numId="1667">
    <w:abstractNumId w:val="1756"/>
  </w:num>
  <w:num w:numId="1668">
    <w:abstractNumId w:val="1870"/>
  </w:num>
  <w:num w:numId="1669">
    <w:abstractNumId w:val="1662"/>
  </w:num>
  <w:num w:numId="1670">
    <w:abstractNumId w:val="1533"/>
  </w:num>
  <w:num w:numId="1671">
    <w:abstractNumId w:val="761"/>
  </w:num>
  <w:num w:numId="1672">
    <w:abstractNumId w:val="1983"/>
  </w:num>
  <w:num w:numId="1673">
    <w:abstractNumId w:val="1204"/>
  </w:num>
  <w:num w:numId="1674">
    <w:abstractNumId w:val="1540"/>
  </w:num>
  <w:num w:numId="1675">
    <w:abstractNumId w:val="4"/>
  </w:num>
  <w:num w:numId="1676">
    <w:abstractNumId w:val="1207"/>
  </w:num>
  <w:num w:numId="1677">
    <w:abstractNumId w:val="972"/>
  </w:num>
  <w:num w:numId="1678">
    <w:abstractNumId w:val="1272"/>
  </w:num>
  <w:num w:numId="1679">
    <w:abstractNumId w:val="793"/>
  </w:num>
  <w:num w:numId="1680">
    <w:abstractNumId w:val="1951"/>
  </w:num>
  <w:num w:numId="1681">
    <w:abstractNumId w:val="1413"/>
  </w:num>
  <w:num w:numId="1682">
    <w:abstractNumId w:val="1626"/>
  </w:num>
  <w:num w:numId="1683">
    <w:abstractNumId w:val="852"/>
  </w:num>
  <w:num w:numId="1684">
    <w:abstractNumId w:val="121"/>
  </w:num>
  <w:num w:numId="1685">
    <w:abstractNumId w:val="823"/>
  </w:num>
  <w:num w:numId="1686">
    <w:abstractNumId w:val="43"/>
  </w:num>
  <w:num w:numId="1687">
    <w:abstractNumId w:val="1387"/>
  </w:num>
  <w:num w:numId="1688">
    <w:abstractNumId w:val="1042"/>
  </w:num>
  <w:num w:numId="1689">
    <w:abstractNumId w:val="1986"/>
  </w:num>
  <w:num w:numId="1690">
    <w:abstractNumId w:val="96"/>
  </w:num>
  <w:num w:numId="1691">
    <w:abstractNumId w:val="987"/>
  </w:num>
  <w:num w:numId="1692">
    <w:abstractNumId w:val="115"/>
  </w:num>
  <w:num w:numId="1693">
    <w:abstractNumId w:val="1616"/>
  </w:num>
  <w:num w:numId="1694">
    <w:abstractNumId w:val="1200"/>
  </w:num>
  <w:num w:numId="1695">
    <w:abstractNumId w:val="1706"/>
  </w:num>
  <w:num w:numId="1696">
    <w:abstractNumId w:val="1651"/>
  </w:num>
  <w:num w:numId="1697">
    <w:abstractNumId w:val="1832"/>
  </w:num>
  <w:num w:numId="1698">
    <w:abstractNumId w:val="1376"/>
  </w:num>
  <w:num w:numId="1699">
    <w:abstractNumId w:val="899"/>
  </w:num>
  <w:num w:numId="1700">
    <w:abstractNumId w:val="1289"/>
  </w:num>
  <w:num w:numId="1701">
    <w:abstractNumId w:val="1328"/>
  </w:num>
  <w:num w:numId="1702">
    <w:abstractNumId w:val="1838"/>
  </w:num>
  <w:num w:numId="1703">
    <w:abstractNumId w:val="1050"/>
  </w:num>
  <w:num w:numId="1704">
    <w:abstractNumId w:val="1054"/>
  </w:num>
  <w:num w:numId="1705">
    <w:abstractNumId w:val="101"/>
  </w:num>
  <w:num w:numId="1706">
    <w:abstractNumId w:val="1435"/>
  </w:num>
  <w:num w:numId="1707">
    <w:abstractNumId w:val="2010"/>
  </w:num>
  <w:num w:numId="1708">
    <w:abstractNumId w:val="1377"/>
  </w:num>
  <w:num w:numId="1709">
    <w:abstractNumId w:val="429"/>
  </w:num>
  <w:num w:numId="1710">
    <w:abstractNumId w:val="1057"/>
  </w:num>
  <w:num w:numId="1711">
    <w:abstractNumId w:val="709"/>
  </w:num>
  <w:num w:numId="1712">
    <w:abstractNumId w:val="616"/>
  </w:num>
  <w:num w:numId="1713">
    <w:abstractNumId w:val="1203"/>
  </w:num>
  <w:num w:numId="1714">
    <w:abstractNumId w:val="502"/>
  </w:num>
  <w:num w:numId="1715">
    <w:abstractNumId w:val="1295"/>
  </w:num>
  <w:num w:numId="1716">
    <w:abstractNumId w:val="1918"/>
  </w:num>
  <w:num w:numId="1717">
    <w:abstractNumId w:val="1403"/>
  </w:num>
  <w:num w:numId="1718">
    <w:abstractNumId w:val="1629"/>
  </w:num>
  <w:num w:numId="1719">
    <w:abstractNumId w:val="1747"/>
  </w:num>
  <w:num w:numId="1720">
    <w:abstractNumId w:val="1697"/>
  </w:num>
  <w:num w:numId="1721">
    <w:abstractNumId w:val="1749"/>
  </w:num>
  <w:num w:numId="1722">
    <w:abstractNumId w:val="531"/>
  </w:num>
  <w:num w:numId="1723">
    <w:abstractNumId w:val="902"/>
  </w:num>
  <w:num w:numId="1724">
    <w:abstractNumId w:val="303"/>
  </w:num>
  <w:num w:numId="1725">
    <w:abstractNumId w:val="1491"/>
  </w:num>
  <w:num w:numId="1726">
    <w:abstractNumId w:val="540"/>
  </w:num>
  <w:num w:numId="1727">
    <w:abstractNumId w:val="638"/>
  </w:num>
  <w:num w:numId="1728">
    <w:abstractNumId w:val="1006"/>
  </w:num>
  <w:num w:numId="1729">
    <w:abstractNumId w:val="1948"/>
  </w:num>
  <w:num w:numId="1730">
    <w:abstractNumId w:val="692"/>
  </w:num>
  <w:num w:numId="1731">
    <w:abstractNumId w:val="1217"/>
  </w:num>
  <w:num w:numId="1732">
    <w:abstractNumId w:val="2032"/>
  </w:num>
  <w:num w:numId="1733">
    <w:abstractNumId w:val="787"/>
  </w:num>
  <w:num w:numId="1734">
    <w:abstractNumId w:val="504"/>
  </w:num>
  <w:num w:numId="1735">
    <w:abstractNumId w:val="299"/>
  </w:num>
  <w:num w:numId="1736">
    <w:abstractNumId w:val="1479"/>
  </w:num>
  <w:num w:numId="1737">
    <w:abstractNumId w:val="1927"/>
  </w:num>
  <w:num w:numId="1738">
    <w:abstractNumId w:val="1224"/>
  </w:num>
  <w:num w:numId="1739">
    <w:abstractNumId w:val="46"/>
  </w:num>
  <w:num w:numId="1740">
    <w:abstractNumId w:val="86"/>
  </w:num>
  <w:num w:numId="1741">
    <w:abstractNumId w:val="1714"/>
  </w:num>
  <w:num w:numId="1742">
    <w:abstractNumId w:val="1655"/>
  </w:num>
  <w:num w:numId="1743">
    <w:abstractNumId w:val="106"/>
  </w:num>
  <w:num w:numId="1744">
    <w:abstractNumId w:val="253"/>
  </w:num>
  <w:num w:numId="1745">
    <w:abstractNumId w:val="1511"/>
  </w:num>
  <w:num w:numId="1746">
    <w:abstractNumId w:val="600"/>
  </w:num>
  <w:num w:numId="1747">
    <w:abstractNumId w:val="155"/>
  </w:num>
  <w:num w:numId="1748">
    <w:abstractNumId w:val="421"/>
  </w:num>
  <w:num w:numId="1749">
    <w:abstractNumId w:val="1569"/>
  </w:num>
  <w:num w:numId="1750">
    <w:abstractNumId w:val="954"/>
  </w:num>
  <w:num w:numId="1751">
    <w:abstractNumId w:val="1718"/>
  </w:num>
  <w:num w:numId="1752">
    <w:abstractNumId w:val="1719"/>
  </w:num>
  <w:num w:numId="1753">
    <w:abstractNumId w:val="572"/>
  </w:num>
  <w:num w:numId="1754">
    <w:abstractNumId w:val="605"/>
  </w:num>
  <w:num w:numId="1755">
    <w:abstractNumId w:val="1998"/>
  </w:num>
  <w:num w:numId="1756">
    <w:abstractNumId w:val="912"/>
  </w:num>
  <w:num w:numId="1757">
    <w:abstractNumId w:val="1286"/>
  </w:num>
  <w:num w:numId="1758">
    <w:abstractNumId w:val="364"/>
  </w:num>
  <w:num w:numId="1759">
    <w:abstractNumId w:val="1130"/>
  </w:num>
  <w:num w:numId="1760">
    <w:abstractNumId w:val="739"/>
  </w:num>
  <w:num w:numId="1761">
    <w:abstractNumId w:val="1275"/>
  </w:num>
  <w:num w:numId="1762">
    <w:abstractNumId w:val="1254"/>
  </w:num>
  <w:num w:numId="1763">
    <w:abstractNumId w:val="534"/>
  </w:num>
  <w:num w:numId="1764">
    <w:abstractNumId w:val="1055"/>
  </w:num>
  <w:num w:numId="1765">
    <w:abstractNumId w:val="676"/>
  </w:num>
  <w:num w:numId="1766">
    <w:abstractNumId w:val="1623"/>
  </w:num>
  <w:num w:numId="1767">
    <w:abstractNumId w:val="705"/>
  </w:num>
  <w:num w:numId="1768">
    <w:abstractNumId w:val="1883"/>
  </w:num>
  <w:num w:numId="1769">
    <w:abstractNumId w:val="1358"/>
  </w:num>
  <w:num w:numId="1770">
    <w:abstractNumId w:val="1198"/>
  </w:num>
  <w:num w:numId="1771">
    <w:abstractNumId w:val="290"/>
  </w:num>
  <w:num w:numId="1772">
    <w:abstractNumId w:val="1962"/>
  </w:num>
  <w:num w:numId="1773">
    <w:abstractNumId w:val="1393"/>
  </w:num>
  <w:num w:numId="1774">
    <w:abstractNumId w:val="719"/>
  </w:num>
  <w:num w:numId="1775">
    <w:abstractNumId w:val="1592"/>
  </w:num>
  <w:num w:numId="1776">
    <w:abstractNumId w:val="355"/>
  </w:num>
  <w:num w:numId="1777">
    <w:abstractNumId w:val="743"/>
  </w:num>
  <w:num w:numId="1778">
    <w:abstractNumId w:val="990"/>
  </w:num>
  <w:num w:numId="1779">
    <w:abstractNumId w:val="762"/>
  </w:num>
  <w:num w:numId="1780">
    <w:abstractNumId w:val="960"/>
  </w:num>
  <w:num w:numId="1781">
    <w:abstractNumId w:val="1613"/>
  </w:num>
  <w:num w:numId="1782">
    <w:abstractNumId w:val="512"/>
  </w:num>
  <w:num w:numId="1783">
    <w:abstractNumId w:val="295"/>
  </w:num>
  <w:num w:numId="1784">
    <w:abstractNumId w:val="223"/>
  </w:num>
  <w:num w:numId="1785">
    <w:abstractNumId w:val="388"/>
  </w:num>
  <w:num w:numId="1786">
    <w:abstractNumId w:val="973"/>
  </w:num>
  <w:num w:numId="1787">
    <w:abstractNumId w:val="1369"/>
  </w:num>
  <w:num w:numId="1788">
    <w:abstractNumId w:val="1961"/>
  </w:num>
  <w:num w:numId="1789">
    <w:abstractNumId w:val="819"/>
  </w:num>
  <w:num w:numId="1790">
    <w:abstractNumId w:val="1991"/>
  </w:num>
  <w:num w:numId="1791">
    <w:abstractNumId w:val="64"/>
  </w:num>
  <w:num w:numId="1792">
    <w:abstractNumId w:val="970"/>
  </w:num>
  <w:num w:numId="1793">
    <w:abstractNumId w:val="862"/>
  </w:num>
  <w:num w:numId="1794">
    <w:abstractNumId w:val="1034"/>
  </w:num>
  <w:num w:numId="1795">
    <w:abstractNumId w:val="1157"/>
  </w:num>
  <w:num w:numId="1796">
    <w:abstractNumId w:val="1818"/>
  </w:num>
  <w:num w:numId="1797">
    <w:abstractNumId w:val="1145"/>
  </w:num>
  <w:num w:numId="1798">
    <w:abstractNumId w:val="1443"/>
  </w:num>
  <w:num w:numId="1799">
    <w:abstractNumId w:val="1097"/>
  </w:num>
  <w:num w:numId="1800">
    <w:abstractNumId w:val="607"/>
  </w:num>
  <w:num w:numId="1801">
    <w:abstractNumId w:val="284"/>
  </w:num>
  <w:num w:numId="1802">
    <w:abstractNumId w:val="1644"/>
  </w:num>
  <w:num w:numId="1803">
    <w:abstractNumId w:val="381"/>
  </w:num>
  <w:num w:numId="1804">
    <w:abstractNumId w:val="1146"/>
  </w:num>
  <w:num w:numId="1805">
    <w:abstractNumId w:val="1849"/>
  </w:num>
  <w:num w:numId="1806">
    <w:abstractNumId w:val="304"/>
  </w:num>
  <w:num w:numId="1807">
    <w:abstractNumId w:val="21"/>
  </w:num>
  <w:num w:numId="1808">
    <w:abstractNumId w:val="1648"/>
  </w:num>
  <w:num w:numId="1809">
    <w:abstractNumId w:val="959"/>
  </w:num>
  <w:num w:numId="1810">
    <w:abstractNumId w:val="1588"/>
  </w:num>
  <w:num w:numId="1811">
    <w:abstractNumId w:val="1904"/>
  </w:num>
  <w:num w:numId="1812">
    <w:abstractNumId w:val="757"/>
  </w:num>
  <w:num w:numId="1813">
    <w:abstractNumId w:val="49"/>
  </w:num>
  <w:num w:numId="1814">
    <w:abstractNumId w:val="1996"/>
  </w:num>
  <w:num w:numId="1815">
    <w:abstractNumId w:val="1071"/>
  </w:num>
  <w:num w:numId="1816">
    <w:abstractNumId w:val="678"/>
  </w:num>
  <w:num w:numId="1817">
    <w:abstractNumId w:val="1353"/>
  </w:num>
  <w:num w:numId="1818">
    <w:abstractNumId w:val="789"/>
  </w:num>
  <w:num w:numId="1819">
    <w:abstractNumId w:val="1802"/>
  </w:num>
  <w:num w:numId="1820">
    <w:abstractNumId w:val="1411"/>
  </w:num>
  <w:num w:numId="1821">
    <w:abstractNumId w:val="314"/>
  </w:num>
  <w:num w:numId="1822">
    <w:abstractNumId w:val="636"/>
  </w:num>
  <w:num w:numId="1823">
    <w:abstractNumId w:val="356"/>
  </w:num>
  <w:num w:numId="1824">
    <w:abstractNumId w:val="556"/>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8"/>
  </w:num>
  <w:num w:numId="1833">
    <w:abstractNumId w:val="880"/>
  </w:num>
  <w:num w:numId="1834">
    <w:abstractNumId w:val="608"/>
  </w:num>
  <w:num w:numId="1835">
    <w:abstractNumId w:val="937"/>
  </w:num>
  <w:num w:numId="1836">
    <w:abstractNumId w:val="1343"/>
  </w:num>
  <w:num w:numId="1837">
    <w:abstractNumId w:val="753"/>
  </w:num>
  <w:num w:numId="1838">
    <w:abstractNumId w:val="1882"/>
  </w:num>
  <w:num w:numId="1839">
    <w:abstractNumId w:val="36"/>
  </w:num>
  <w:num w:numId="1840">
    <w:abstractNumId w:val="305"/>
  </w:num>
  <w:num w:numId="1841">
    <w:abstractNumId w:val="414"/>
  </w:num>
  <w:num w:numId="1842">
    <w:abstractNumId w:val="1944"/>
  </w:num>
  <w:num w:numId="1843">
    <w:abstractNumId w:val="826"/>
  </w:num>
  <w:num w:numId="1844">
    <w:abstractNumId w:val="592"/>
  </w:num>
  <w:num w:numId="1845">
    <w:abstractNumId w:val="1125"/>
  </w:num>
  <w:num w:numId="1846">
    <w:abstractNumId w:val="195"/>
  </w:num>
  <w:num w:numId="1847">
    <w:abstractNumId w:val="317"/>
  </w:num>
  <w:num w:numId="1848">
    <w:abstractNumId w:val="1822"/>
  </w:num>
  <w:num w:numId="1849">
    <w:abstractNumId w:val="1549"/>
  </w:num>
  <w:num w:numId="1850">
    <w:abstractNumId w:val="1683"/>
  </w:num>
  <w:num w:numId="1851">
    <w:abstractNumId w:val="1484"/>
  </w:num>
  <w:num w:numId="1852">
    <w:abstractNumId w:val="1910"/>
  </w:num>
  <w:num w:numId="1853">
    <w:abstractNumId w:val="1971"/>
  </w:num>
  <w:num w:numId="1854">
    <w:abstractNumId w:val="1104"/>
  </w:num>
  <w:num w:numId="1855">
    <w:abstractNumId w:val="1076"/>
  </w:num>
  <w:num w:numId="1856">
    <w:abstractNumId w:val="1731"/>
  </w:num>
  <w:num w:numId="1857">
    <w:abstractNumId w:val="2045"/>
  </w:num>
  <w:num w:numId="1858">
    <w:abstractNumId w:val="1525"/>
  </w:num>
  <w:num w:numId="1859">
    <w:abstractNumId w:val="963"/>
  </w:num>
  <w:num w:numId="1860">
    <w:abstractNumId w:val="1608"/>
  </w:num>
  <w:num w:numId="1861">
    <w:abstractNumId w:val="1310"/>
  </w:num>
  <w:num w:numId="1862">
    <w:abstractNumId w:val="415"/>
  </w:num>
  <w:num w:numId="1863">
    <w:abstractNumId w:val="723"/>
  </w:num>
  <w:num w:numId="1864">
    <w:abstractNumId w:val="231"/>
  </w:num>
  <w:num w:numId="1865">
    <w:abstractNumId w:val="864"/>
  </w:num>
  <w:num w:numId="1866">
    <w:abstractNumId w:val="1400"/>
  </w:num>
  <w:num w:numId="1867">
    <w:abstractNumId w:val="603"/>
  </w:num>
  <w:num w:numId="1868">
    <w:abstractNumId w:val="1208"/>
  </w:num>
  <w:num w:numId="1869">
    <w:abstractNumId w:val="1544"/>
  </w:num>
  <w:num w:numId="1870">
    <w:abstractNumId w:val="90"/>
  </w:num>
  <w:num w:numId="1871">
    <w:abstractNumId w:val="1022"/>
  </w:num>
  <w:num w:numId="1872">
    <w:abstractNumId w:val="1792"/>
  </w:num>
  <w:num w:numId="1873">
    <w:abstractNumId w:val="1138"/>
  </w:num>
  <w:num w:numId="1874">
    <w:abstractNumId w:val="1596"/>
  </w:num>
  <w:num w:numId="1875">
    <w:abstractNumId w:val="1101"/>
  </w:num>
  <w:num w:numId="1876">
    <w:abstractNumId w:val="425"/>
  </w:num>
  <w:num w:numId="1877">
    <w:abstractNumId w:val="1839"/>
  </w:num>
  <w:num w:numId="1878">
    <w:abstractNumId w:val="1909"/>
  </w:num>
  <w:num w:numId="1879">
    <w:abstractNumId w:val="1627"/>
  </w:num>
  <w:num w:numId="1880">
    <w:abstractNumId w:val="1067"/>
  </w:num>
  <w:num w:numId="1881">
    <w:abstractNumId w:val="1760"/>
  </w:num>
  <w:num w:numId="1882">
    <w:abstractNumId w:val="1826"/>
  </w:num>
  <w:num w:numId="1883">
    <w:abstractNumId w:val="1603"/>
  </w:num>
  <w:num w:numId="1884">
    <w:abstractNumId w:val="1640"/>
  </w:num>
  <w:num w:numId="1885">
    <w:abstractNumId w:val="1528"/>
  </w:num>
  <w:num w:numId="1886">
    <w:abstractNumId w:val="2005"/>
  </w:num>
  <w:num w:numId="1887">
    <w:abstractNumId w:val="877"/>
  </w:num>
  <w:num w:numId="1888">
    <w:abstractNumId w:val="2046"/>
  </w:num>
  <w:num w:numId="1889">
    <w:abstractNumId w:val="1574"/>
  </w:num>
  <w:num w:numId="1890">
    <w:abstractNumId w:val="1092"/>
  </w:num>
  <w:num w:numId="1891">
    <w:abstractNumId w:val="1551"/>
  </w:num>
  <w:num w:numId="1892">
    <w:abstractNumId w:val="576"/>
  </w:num>
  <w:num w:numId="1893">
    <w:abstractNumId w:val="2038"/>
  </w:num>
  <w:num w:numId="1894">
    <w:abstractNumId w:val="1509"/>
  </w:num>
  <w:num w:numId="1895">
    <w:abstractNumId w:val="434"/>
  </w:num>
  <w:num w:numId="1896">
    <w:abstractNumId w:val="1263"/>
  </w:num>
  <w:num w:numId="1897">
    <w:abstractNumId w:val="1959"/>
  </w:num>
  <w:num w:numId="1898">
    <w:abstractNumId w:val="1354"/>
  </w:num>
  <w:num w:numId="1899">
    <w:abstractNumId w:val="1142"/>
  </w:num>
  <w:num w:numId="1900">
    <w:abstractNumId w:val="10"/>
  </w:num>
  <w:num w:numId="1901">
    <w:abstractNumId w:val="2018"/>
  </w:num>
  <w:num w:numId="1902">
    <w:abstractNumId w:val="1020"/>
  </w:num>
  <w:num w:numId="1903">
    <w:abstractNumId w:val="1716"/>
  </w:num>
  <w:num w:numId="1904">
    <w:abstractNumId w:val="698"/>
  </w:num>
  <w:num w:numId="1905">
    <w:abstractNumId w:val="1473"/>
  </w:num>
  <w:num w:numId="1906">
    <w:abstractNumId w:val="1041"/>
  </w:num>
  <w:num w:numId="1907">
    <w:abstractNumId w:val="1258"/>
  </w:num>
  <w:num w:numId="1908">
    <w:abstractNumId w:val="1898"/>
  </w:num>
  <w:num w:numId="1909">
    <w:abstractNumId w:val="543"/>
  </w:num>
  <w:num w:numId="1910">
    <w:abstractNumId w:val="1282"/>
  </w:num>
  <w:num w:numId="1911">
    <w:abstractNumId w:val="1853"/>
  </w:num>
  <w:num w:numId="1912">
    <w:abstractNumId w:val="1399"/>
  </w:num>
  <w:num w:numId="1913">
    <w:abstractNumId w:val="1124"/>
  </w:num>
  <w:num w:numId="1914">
    <w:abstractNumId w:val="1579"/>
  </w:num>
  <w:num w:numId="1915">
    <w:abstractNumId w:val="1860"/>
  </w:num>
  <w:num w:numId="1916">
    <w:abstractNumId w:val="1788"/>
  </w:num>
  <w:num w:numId="1917">
    <w:abstractNumId w:val="306"/>
  </w:num>
  <w:num w:numId="1918">
    <w:abstractNumId w:val="1739"/>
  </w:num>
  <w:num w:numId="1919">
    <w:abstractNumId w:val="625"/>
  </w:num>
  <w:num w:numId="1920">
    <w:abstractNumId w:val="1478"/>
  </w:num>
  <w:num w:numId="1921">
    <w:abstractNumId w:val="420"/>
  </w:num>
  <w:num w:numId="1922">
    <w:abstractNumId w:val="2031"/>
  </w:num>
  <w:num w:numId="1923">
    <w:abstractNumId w:val="652"/>
  </w:num>
  <w:num w:numId="1924">
    <w:abstractNumId w:val="428"/>
  </w:num>
  <w:num w:numId="1925">
    <w:abstractNumId w:val="565"/>
  </w:num>
  <w:num w:numId="1926">
    <w:abstractNumId w:val="277"/>
  </w:num>
  <w:num w:numId="1927">
    <w:abstractNumId w:val="870"/>
  </w:num>
  <w:num w:numId="1928">
    <w:abstractNumId w:val="83"/>
  </w:num>
  <w:num w:numId="1929">
    <w:abstractNumId w:val="1147"/>
  </w:num>
  <w:num w:numId="1930">
    <w:abstractNumId w:val="1770"/>
  </w:num>
  <w:num w:numId="1931">
    <w:abstractNumId w:val="2004"/>
  </w:num>
  <w:num w:numId="1932">
    <w:abstractNumId w:val="418"/>
  </w:num>
  <w:num w:numId="1933">
    <w:abstractNumId w:val="450"/>
  </w:num>
  <w:num w:numId="1934">
    <w:abstractNumId w:val="689"/>
  </w:num>
  <w:num w:numId="1935">
    <w:abstractNumId w:val="1778"/>
  </w:num>
  <w:num w:numId="1936">
    <w:abstractNumId w:val="1764"/>
  </w:num>
  <w:num w:numId="1937">
    <w:abstractNumId w:val="1972"/>
  </w:num>
  <w:num w:numId="1938">
    <w:abstractNumId w:val="1095"/>
  </w:num>
  <w:num w:numId="1939">
    <w:abstractNumId w:val="712"/>
  </w:num>
  <w:num w:numId="1940">
    <w:abstractNumId w:val="1618"/>
  </w:num>
  <w:num w:numId="1941">
    <w:abstractNumId w:val="170"/>
  </w:num>
  <w:num w:numId="1942">
    <w:abstractNumId w:val="1015"/>
  </w:num>
  <w:num w:numId="1943">
    <w:abstractNumId w:val="1572"/>
  </w:num>
  <w:num w:numId="1944">
    <w:abstractNumId w:val="713"/>
  </w:num>
  <w:num w:numId="1945">
    <w:abstractNumId w:val="1365"/>
  </w:num>
  <w:num w:numId="1946">
    <w:abstractNumId w:val="920"/>
  </w:num>
  <w:num w:numId="1947">
    <w:abstractNumId w:val="1705"/>
  </w:num>
  <w:num w:numId="1948">
    <w:abstractNumId w:val="869"/>
  </w:num>
  <w:num w:numId="1949">
    <w:abstractNumId w:val="923"/>
  </w:num>
  <w:num w:numId="1950">
    <w:abstractNumId w:val="1264"/>
  </w:num>
  <w:num w:numId="1951">
    <w:abstractNumId w:val="1916"/>
  </w:num>
  <w:num w:numId="1952">
    <w:abstractNumId w:val="159"/>
  </w:num>
  <w:num w:numId="1953">
    <w:abstractNumId w:val="2034"/>
  </w:num>
  <w:num w:numId="1954">
    <w:abstractNumId w:val="1044"/>
  </w:num>
  <w:num w:numId="1955">
    <w:abstractNumId w:val="1940"/>
  </w:num>
  <w:num w:numId="1956">
    <w:abstractNumId w:val="1844"/>
  </w:num>
  <w:num w:numId="1957">
    <w:abstractNumId w:val="120"/>
  </w:num>
  <w:num w:numId="1958">
    <w:abstractNumId w:val="1007"/>
  </w:num>
  <w:num w:numId="1959">
    <w:abstractNumId w:val="282"/>
  </w:num>
  <w:num w:numId="1960">
    <w:abstractNumId w:val="269"/>
  </w:num>
  <w:num w:numId="1961">
    <w:abstractNumId w:val="2022"/>
  </w:num>
  <w:num w:numId="1962">
    <w:abstractNumId w:val="401"/>
  </w:num>
  <w:num w:numId="1963">
    <w:abstractNumId w:val="1726"/>
  </w:num>
  <w:num w:numId="1964">
    <w:abstractNumId w:val="1585"/>
  </w:num>
  <w:num w:numId="1965">
    <w:abstractNumId w:val="386"/>
  </w:num>
  <w:num w:numId="1966">
    <w:abstractNumId w:val="72"/>
  </w:num>
  <w:num w:numId="1967">
    <w:abstractNumId w:val="280"/>
  </w:num>
  <w:num w:numId="1968">
    <w:abstractNumId w:val="1476"/>
  </w:num>
  <w:num w:numId="1969">
    <w:abstractNumId w:val="162"/>
  </w:num>
  <w:num w:numId="1970">
    <w:abstractNumId w:val="1425"/>
  </w:num>
  <w:num w:numId="1971">
    <w:abstractNumId w:val="107"/>
  </w:num>
  <w:num w:numId="1972">
    <w:abstractNumId w:val="1516"/>
  </w:num>
  <w:num w:numId="1973">
    <w:abstractNumId w:val="32"/>
  </w:num>
  <w:num w:numId="1974">
    <w:abstractNumId w:val="234"/>
  </w:num>
  <w:num w:numId="1975">
    <w:abstractNumId w:val="967"/>
  </w:num>
  <w:num w:numId="1976">
    <w:abstractNumId w:val="1845"/>
  </w:num>
  <w:num w:numId="1977">
    <w:abstractNumId w:val="1471"/>
  </w:num>
  <w:num w:numId="1978">
    <w:abstractNumId w:val="679"/>
  </w:num>
  <w:num w:numId="1979">
    <w:abstractNumId w:val="111"/>
  </w:num>
  <w:num w:numId="1980">
    <w:abstractNumId w:val="199"/>
  </w:num>
  <w:num w:numId="1981">
    <w:abstractNumId w:val="1804"/>
  </w:num>
  <w:num w:numId="1982">
    <w:abstractNumId w:val="1069"/>
  </w:num>
  <w:num w:numId="1983">
    <w:abstractNumId w:val="1897"/>
  </w:num>
  <w:num w:numId="1984">
    <w:abstractNumId w:val="1796"/>
  </w:num>
  <w:num w:numId="1985">
    <w:abstractNumId w:val="470"/>
  </w:num>
  <w:num w:numId="1986">
    <w:abstractNumId w:val="646"/>
  </w:num>
  <w:num w:numId="1987">
    <w:abstractNumId w:val="660"/>
  </w:num>
  <w:num w:numId="1988">
    <w:abstractNumId w:val="1361"/>
  </w:num>
  <w:num w:numId="1989">
    <w:abstractNumId w:val="346"/>
  </w:num>
  <w:num w:numId="1990">
    <w:abstractNumId w:val="550"/>
  </w:num>
  <w:num w:numId="1991">
    <w:abstractNumId w:val="1463"/>
  </w:num>
  <w:num w:numId="1992">
    <w:abstractNumId w:val="1331"/>
  </w:num>
  <w:num w:numId="1993">
    <w:abstractNumId w:val="375"/>
  </w:num>
  <w:num w:numId="1994">
    <w:abstractNumId w:val="400"/>
  </w:num>
  <w:num w:numId="1995">
    <w:abstractNumId w:val="750"/>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5"/>
  </w:num>
  <w:num w:numId="2004">
    <w:abstractNumId w:val="329"/>
  </w:num>
  <w:num w:numId="2005">
    <w:abstractNumId w:val="78"/>
  </w:num>
  <w:num w:numId="2006">
    <w:abstractNumId w:val="918"/>
  </w:num>
  <w:num w:numId="2007">
    <w:abstractNumId w:val="267"/>
  </w:num>
  <w:num w:numId="2008">
    <w:abstractNumId w:val="390"/>
  </w:num>
  <w:num w:numId="2009">
    <w:abstractNumId w:val="1495"/>
  </w:num>
  <w:num w:numId="2010">
    <w:abstractNumId w:val="1327"/>
  </w:num>
  <w:num w:numId="2011">
    <w:abstractNumId w:val="1339"/>
  </w:num>
  <w:num w:numId="2012">
    <w:abstractNumId w:val="781"/>
  </w:num>
  <w:num w:numId="2013">
    <w:abstractNumId w:val="795"/>
  </w:num>
  <w:num w:numId="2014">
    <w:abstractNumId w:val="1881"/>
  </w:num>
  <w:num w:numId="2015">
    <w:abstractNumId w:val="671"/>
  </w:num>
  <w:num w:numId="2016">
    <w:abstractNumId w:val="693"/>
  </w:num>
  <w:num w:numId="2017">
    <w:abstractNumId w:val="541"/>
  </w:num>
  <w:num w:numId="2018">
    <w:abstractNumId w:val="147"/>
  </w:num>
  <w:num w:numId="2019">
    <w:abstractNumId w:val="650"/>
  </w:num>
  <w:num w:numId="2020">
    <w:abstractNumId w:val="1252"/>
  </w:num>
  <w:num w:numId="2021">
    <w:abstractNumId w:val="1236"/>
  </w:num>
  <w:num w:numId="2022">
    <w:abstractNumId w:val="48"/>
  </w:num>
  <w:num w:numId="2023">
    <w:abstractNumId w:val="1980"/>
  </w:num>
  <w:num w:numId="2024">
    <w:abstractNumId w:val="2041"/>
  </w:num>
  <w:num w:numId="2025">
    <w:abstractNumId w:val="1385"/>
  </w:num>
  <w:num w:numId="2026">
    <w:abstractNumId w:val="748"/>
  </w:num>
  <w:num w:numId="2027">
    <w:abstractNumId w:val="275"/>
  </w:num>
  <w:num w:numId="2028">
    <w:abstractNumId w:val="521"/>
  </w:num>
  <w:num w:numId="2029">
    <w:abstractNumId w:val="850"/>
  </w:num>
  <w:num w:numId="2030">
    <w:abstractNumId w:val="194"/>
  </w:num>
  <w:num w:numId="2031">
    <w:abstractNumId w:val="1086"/>
  </w:num>
  <w:num w:numId="2032">
    <w:abstractNumId w:val="237"/>
  </w:num>
  <w:num w:numId="2033">
    <w:abstractNumId w:val="1548"/>
  </w:num>
  <w:num w:numId="2034">
    <w:abstractNumId w:val="1281"/>
  </w:num>
  <w:num w:numId="2035">
    <w:abstractNumId w:val="17"/>
  </w:num>
  <w:num w:numId="2036">
    <w:abstractNumId w:val="1072"/>
  </w:num>
  <w:num w:numId="2037">
    <w:abstractNumId w:val="404"/>
  </w:num>
  <w:num w:numId="2038">
    <w:abstractNumId w:val="1116"/>
  </w:num>
  <w:num w:numId="2039">
    <w:abstractNumId w:val="1876"/>
  </w:num>
  <w:num w:numId="2040">
    <w:abstractNumId w:val="615"/>
  </w:num>
  <w:num w:numId="2041">
    <w:abstractNumId w:val="558"/>
  </w:num>
  <w:num w:numId="2042">
    <w:abstractNumId w:val="842"/>
  </w:num>
  <w:num w:numId="2043">
    <w:abstractNumId w:val="1482"/>
  </w:num>
  <w:num w:numId="2044">
    <w:abstractNumId w:val="1492"/>
  </w:num>
  <w:num w:numId="2045">
    <w:abstractNumId w:val="1442"/>
  </w:num>
  <w:num w:numId="2046">
    <w:abstractNumId w:val="738"/>
  </w:num>
  <w:num w:numId="2047">
    <w:abstractNumId w:val="1451"/>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hideGrammaticalErrors/>
  <w:defaultTabStop w:val="708"/>
  <w:drawingGridHorizontalSpacing w:val="181"/>
  <w:drawingGridVerticalSpacing w:val="181"/>
  <w:characterSpacingControl w:val="compressPunctuation"/>
  <w:hdrShapeDefaults>
    <o:shapedefaults v:ext="edit" spidmax="2210"/>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26E80"/>
    <w:rsid w:val="000278ED"/>
    <w:rsid w:val="00040369"/>
    <w:rsid w:val="00126BD6"/>
    <w:rsid w:val="001D6B99"/>
    <w:rsid w:val="001E0BDD"/>
    <w:rsid w:val="001E51C4"/>
    <w:rsid w:val="00204018"/>
    <w:rsid w:val="00294D7C"/>
    <w:rsid w:val="003341CA"/>
    <w:rsid w:val="003A45AB"/>
    <w:rsid w:val="003C324C"/>
    <w:rsid w:val="003E6417"/>
    <w:rsid w:val="00486FD0"/>
    <w:rsid w:val="004B6F0F"/>
    <w:rsid w:val="00505FBC"/>
    <w:rsid w:val="0051611C"/>
    <w:rsid w:val="00556D7E"/>
    <w:rsid w:val="006347D3"/>
    <w:rsid w:val="00702332"/>
    <w:rsid w:val="0077723C"/>
    <w:rsid w:val="008E3498"/>
    <w:rsid w:val="008E4C08"/>
    <w:rsid w:val="00954EBB"/>
    <w:rsid w:val="009D042B"/>
    <w:rsid w:val="00A214A7"/>
    <w:rsid w:val="00B07D46"/>
    <w:rsid w:val="00B530C2"/>
    <w:rsid w:val="00CA657E"/>
    <w:rsid w:val="00D16850"/>
    <w:rsid w:val="00D72E05"/>
    <w:rsid w:val="00DB24F6"/>
    <w:rsid w:val="00DB72FF"/>
    <w:rsid w:val="00DD7A25"/>
    <w:rsid w:val="00E060EF"/>
    <w:rsid w:val="00E07BDD"/>
    <w:rsid w:val="00E22F33"/>
    <w:rsid w:val="00E26C95"/>
    <w:rsid w:val="00E60668"/>
    <w:rsid w:val="00F100CE"/>
    <w:rsid w:val="00F540B1"/>
    <w:rsid w:val="00F67496"/>
    <w:rsid w:val="00FB0AF7"/>
    <w:rsid w:val="00FB6C9D"/>
    <w:rsid w:val="00FE2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07D46"/>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07D46"/>
    <w:rPr>
      <w:color w:val="0066CC"/>
      <w:u w:val="single"/>
    </w:rPr>
  </w:style>
  <w:style w:type="character" w:customStyle="1" w:styleId="a4">
    <w:name w:val="Сноска_"/>
    <w:basedOn w:val="a0"/>
    <w:link w:val="a5"/>
    <w:rsid w:val="00B07D46"/>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B07D4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B07D46"/>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B07D46"/>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B07D46"/>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B07D46"/>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B07D46"/>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B07D46"/>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B07D46"/>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B07D4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B07D46"/>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B07D46"/>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B07D46"/>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B07D46"/>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B07D46"/>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07D46"/>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B07D46"/>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B07D46"/>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B07D46"/>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B07D46"/>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B07D4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B07D46"/>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07D46"/>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B07D46"/>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B07D46"/>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B07D46"/>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B07D46"/>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B07D4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B07D46"/>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B07D46"/>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B07D46"/>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B07D46"/>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B07D46"/>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B07D46"/>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B07D4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B07D46"/>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B07D46"/>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B07D46"/>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B07D4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B07D46"/>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B07D46"/>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B07D46"/>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B07D4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B07D46"/>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07D46"/>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B07D46"/>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B07D46"/>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B07D46"/>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B07D46"/>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B07D4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B07D46"/>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B07D46"/>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B07D46"/>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B07D46"/>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B07D46"/>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B07D46"/>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B07D46"/>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B07D46"/>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B07D46"/>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B07D46"/>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B07D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B07D46"/>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B07D4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B07D4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07D46"/>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B07D4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B07D46"/>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B07D46"/>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07D46"/>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B07D46"/>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B07D46"/>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B07D46"/>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B07D4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B07D4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B07D46"/>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B07D46"/>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B07D4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B07D46"/>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B07D4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B07D46"/>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07D46"/>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B07D46"/>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B07D46"/>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B07D46"/>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B07D46"/>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B07D46"/>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B07D46"/>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B07D46"/>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B07D46"/>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B07D46"/>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B07D46"/>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B07D46"/>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B07D4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B07D46"/>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07D46"/>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B07D46"/>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B07D4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B07D46"/>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B07D46"/>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B07D4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B07D46"/>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B07D46"/>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B07D46"/>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B07D46"/>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B07D46"/>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B07D46"/>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B07D46"/>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B07D46"/>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B07D46"/>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B07D46"/>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B07D4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B07D46"/>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B07D46"/>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B07D46"/>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B07D46"/>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B07D46"/>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B07D46"/>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B07D46"/>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B07D46"/>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B07D46"/>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B07D4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B07D46"/>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B07D46"/>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B07D46"/>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B07D46"/>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B07D46"/>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B07D46"/>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B07D46"/>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B07D46"/>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07D46"/>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B07D4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07D46"/>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B07D46"/>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B07D46"/>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B07D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B07D46"/>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B07D46"/>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B07D46"/>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B07D46"/>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B07D4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B07D46"/>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B07D46"/>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B07D46"/>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B07D46"/>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B07D46"/>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B07D46"/>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B07D46"/>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B07D46"/>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B07D46"/>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B07D46"/>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B07D46"/>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B07D46"/>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B07D46"/>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B07D46"/>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B07D46"/>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B07D46"/>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B07D46"/>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B07D46"/>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B07D46"/>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B07D4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B07D46"/>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B07D46"/>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B07D46"/>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B07D46"/>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B07D46"/>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B07D46"/>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B07D46"/>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B07D46"/>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B07D46"/>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B07D46"/>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B07D46"/>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B07D46"/>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B07D46"/>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B07D46"/>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B07D46"/>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B07D46"/>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B07D46"/>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B07D46"/>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B07D46"/>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B07D46"/>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B07D46"/>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B07D46"/>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B07D46"/>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B07D46"/>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B07D46"/>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B07D46"/>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B07D46"/>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B07D46"/>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B07D46"/>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B07D46"/>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B07D46"/>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B07D46"/>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B07D46"/>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B07D46"/>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B07D46"/>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B07D46"/>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B07D46"/>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B07D46"/>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B07D46"/>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B07D46"/>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B07D46"/>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B07D46"/>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B07D46"/>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B07D46"/>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B07D46"/>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B07D46"/>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B07D46"/>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B07D46"/>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B07D46"/>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B07D46"/>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B07D46"/>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B07D46"/>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B07D46"/>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B07D46"/>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B07D46"/>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B07D46"/>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B07D46"/>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B07D46"/>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B07D46"/>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B07D46"/>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B07D46"/>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B07D46"/>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B07D46"/>
    <w:pPr>
      <w:shd w:val="clear" w:color="auto" w:fill="FFFFFF"/>
      <w:spacing w:line="0" w:lineRule="atLeast"/>
      <w:jc w:val="right"/>
    </w:pPr>
    <w:rPr>
      <w:rFonts w:ascii="Times New Roman" w:eastAsia="Times New Roman" w:hAnsi="Times New Roman" w:cs="Times New Roman"/>
      <w:sz w:val="28"/>
      <w:szCs w:val="28"/>
    </w:rPr>
  </w:style>
  <w:style w:type="paragraph" w:styleId="af0">
    <w:name w:val="No Spacing"/>
    <w:aliases w:val="основа,Без интервала1"/>
    <w:link w:val="af1"/>
    <w:uiPriority w:val="1"/>
    <w:qFormat/>
    <w:rsid w:val="009D042B"/>
    <w:rPr>
      <w:color w:val="000000"/>
    </w:rPr>
  </w:style>
  <w:style w:type="character" w:customStyle="1" w:styleId="af1">
    <w:name w:val="Без интервала Знак"/>
    <w:aliases w:val="основа Знак,Без интервала1 Знак"/>
    <w:basedOn w:val="a0"/>
    <w:link w:val="af0"/>
    <w:uiPriority w:val="1"/>
    <w:rsid w:val="009D042B"/>
    <w:rPr>
      <w:color w:val="000000"/>
    </w:rPr>
  </w:style>
  <w:style w:type="character" w:customStyle="1" w:styleId="markedcontent">
    <w:name w:val="markedcontent"/>
    <w:basedOn w:val="a0"/>
    <w:rsid w:val="00D72E05"/>
  </w:style>
  <w:style w:type="table" w:styleId="af2">
    <w:name w:val="Table Grid"/>
    <w:basedOn w:val="a1"/>
    <w:uiPriority w:val="59"/>
    <w:rsid w:val="00D72E05"/>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4"/>
    <w:unhideWhenUsed/>
    <w:rsid w:val="00954EBB"/>
    <w:pPr>
      <w:widowControl/>
      <w:spacing w:before="100" w:beforeAutospacing="1" w:after="100" w:afterAutospacing="1"/>
    </w:pPr>
    <w:rPr>
      <w:rFonts w:ascii="Calibri" w:eastAsia="Times New Roman" w:hAnsi="Calibri" w:cs="Times New Roman"/>
      <w:color w:val="auto"/>
      <w:lang w:bidi="ar-SA"/>
    </w:rPr>
  </w:style>
  <w:style w:type="paragraph" w:customStyle="1" w:styleId="Default">
    <w:name w:val="Default"/>
    <w:uiPriority w:val="99"/>
    <w:rsid w:val="00954EBB"/>
    <w:pPr>
      <w:widowControl/>
      <w:autoSpaceDE w:val="0"/>
      <w:autoSpaceDN w:val="0"/>
      <w:adjustRightInd w:val="0"/>
    </w:pPr>
    <w:rPr>
      <w:rFonts w:ascii="Arial" w:eastAsia="Calibri" w:hAnsi="Arial" w:cs="Arial"/>
      <w:color w:val="000000"/>
      <w:lang w:eastAsia="en-US" w:bidi="ar-SA"/>
    </w:rPr>
  </w:style>
  <w:style w:type="character" w:customStyle="1" w:styleId="Zag11">
    <w:name w:val="Zag_11"/>
    <w:rsid w:val="00954EBB"/>
  </w:style>
  <w:style w:type="paragraph" w:styleId="af5">
    <w:name w:val="Body Text Indent"/>
    <w:basedOn w:val="a"/>
    <w:link w:val="af6"/>
    <w:unhideWhenUsed/>
    <w:rsid w:val="00954EBB"/>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6">
    <w:name w:val="Основной текст с отступом Знак"/>
    <w:basedOn w:val="a0"/>
    <w:link w:val="af5"/>
    <w:rsid w:val="00954EBB"/>
    <w:rPr>
      <w:rFonts w:ascii="Calibri" w:eastAsia="Calibri" w:hAnsi="Calibri" w:cs="Times New Roman"/>
      <w:sz w:val="22"/>
      <w:szCs w:val="22"/>
      <w:lang w:eastAsia="en-US" w:bidi="ar-SA"/>
    </w:rPr>
  </w:style>
  <w:style w:type="character" w:customStyle="1" w:styleId="apple-style-span">
    <w:name w:val="apple-style-span"/>
    <w:basedOn w:val="a0"/>
    <w:rsid w:val="00954EBB"/>
  </w:style>
  <w:style w:type="paragraph" w:customStyle="1" w:styleId="Osnova">
    <w:name w:val="Osnova"/>
    <w:basedOn w:val="a"/>
    <w:rsid w:val="00954EB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af4">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rsid w:val="00954EBB"/>
    <w:rPr>
      <w:rFonts w:ascii="Calibri" w:eastAsia="Times New Roman" w:hAnsi="Calibri" w:cs="Times New Roman"/>
      <w:lang w:bidi="ar-SA"/>
    </w:rPr>
  </w:style>
  <w:style w:type="character" w:customStyle="1" w:styleId="submenu-table">
    <w:name w:val="submenu-table"/>
    <w:basedOn w:val="a0"/>
    <w:rsid w:val="00954EBB"/>
  </w:style>
  <w:style w:type="paragraph" w:customStyle="1" w:styleId="footnotedescription">
    <w:name w:val="footnote description"/>
    <w:next w:val="a"/>
    <w:link w:val="footnotedescriptionChar"/>
    <w:hidden/>
    <w:rsid w:val="00F100CE"/>
    <w:pPr>
      <w:widowControl/>
      <w:spacing w:line="251" w:lineRule="auto"/>
      <w:ind w:left="227" w:hanging="227"/>
      <w:jc w:val="both"/>
    </w:pPr>
    <w:rPr>
      <w:rFonts w:ascii="Times New Roman" w:eastAsia="Times New Roman" w:hAnsi="Times New Roman" w:cs="Times New Roman"/>
      <w:color w:val="231F20"/>
      <w:sz w:val="18"/>
      <w:szCs w:val="22"/>
      <w:lang w:val="en-US" w:eastAsia="en-US" w:bidi="ar-SA"/>
    </w:rPr>
  </w:style>
  <w:style w:type="character" w:customStyle="1" w:styleId="footnotedescriptionChar">
    <w:name w:val="footnote description Char"/>
    <w:link w:val="footnotedescription"/>
    <w:rsid w:val="00F100CE"/>
    <w:rPr>
      <w:rFonts w:ascii="Times New Roman" w:eastAsia="Times New Roman" w:hAnsi="Times New Roman" w:cs="Times New Roman"/>
      <w:color w:val="231F20"/>
      <w:sz w:val="18"/>
      <w:szCs w:val="22"/>
      <w:lang w:val="en-US" w:eastAsia="en-US" w:bidi="ar-SA"/>
    </w:rPr>
  </w:style>
  <w:style w:type="paragraph" w:customStyle="1" w:styleId="default0">
    <w:name w:val="default"/>
    <w:basedOn w:val="a"/>
    <w:rsid w:val="00F100CE"/>
    <w:pPr>
      <w:widowControl/>
    </w:pPr>
    <w:rPr>
      <w:rFonts w:ascii="Times New Roman" w:eastAsia="Times New Roman" w:hAnsi="Times New Roman" w:cs="Times New Roman"/>
      <w:color w:val="auto"/>
      <w:lang w:bidi="ar-SA"/>
    </w:rPr>
  </w:style>
  <w:style w:type="character" w:customStyle="1" w:styleId="default005f005fchar1char1">
    <w:name w:val="default_005f_005fchar1__char1"/>
    <w:rsid w:val="00F100CE"/>
    <w:rPr>
      <w:rFonts w:ascii="Times New Roman" w:hAnsi="Times New Roman"/>
      <w:sz w:val="24"/>
      <w:u w:val="none"/>
      <w:effect w:val="none"/>
    </w:rPr>
  </w:style>
  <w:style w:type="table" w:customStyle="1" w:styleId="3c">
    <w:name w:val="Сетка таблицы3"/>
    <w:basedOn w:val="a1"/>
    <w:uiPriority w:val="59"/>
    <w:rsid w:val="00F100CE"/>
    <w:pPr>
      <w:widowControl/>
    </w:pPr>
    <w:rPr>
      <w:rFonts w:asciiTheme="minorHAnsi" w:eastAsiaTheme="minorHAnsi" w:hAnsiTheme="minorHAnsi" w:cstheme="minorBidi"/>
      <w:sz w:val="22"/>
      <w:szCs w:val="22"/>
      <w:lang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header"/>
    <w:basedOn w:val="a"/>
    <w:link w:val="af8"/>
    <w:uiPriority w:val="99"/>
    <w:unhideWhenUsed/>
    <w:rsid w:val="00556D7E"/>
    <w:pPr>
      <w:tabs>
        <w:tab w:val="center" w:pos="4677"/>
        <w:tab w:val="right" w:pos="9355"/>
      </w:tabs>
    </w:pPr>
  </w:style>
  <w:style w:type="character" w:customStyle="1" w:styleId="af8">
    <w:name w:val="Верхний колонтитул Знак"/>
    <w:basedOn w:val="a0"/>
    <w:link w:val="af7"/>
    <w:uiPriority w:val="99"/>
    <w:rsid w:val="00556D7E"/>
    <w:rPr>
      <w:color w:val="000000"/>
    </w:rPr>
  </w:style>
  <w:style w:type="paragraph" w:styleId="af9">
    <w:name w:val="footer"/>
    <w:basedOn w:val="a"/>
    <w:link w:val="afa"/>
    <w:uiPriority w:val="99"/>
    <w:unhideWhenUsed/>
    <w:rsid w:val="00556D7E"/>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a">
    <w:name w:val="Нижний колонтитул Знак"/>
    <w:basedOn w:val="a0"/>
    <w:link w:val="af9"/>
    <w:uiPriority w:val="99"/>
    <w:rsid w:val="00556D7E"/>
    <w:rPr>
      <w:rFonts w:asciiTheme="minorHAnsi" w:eastAsiaTheme="minorEastAsia" w:hAnsiTheme="minorHAnsi" w:cstheme="minorBidi"/>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s://www.garant.ru/products/ipo/prime/doc/40133392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shkolanechkinskaya-r18.gosweb.gosuslugi.r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90BD93-AF48-464B-BE91-7E151D533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1119</Pages>
  <Words>282123</Words>
  <Characters>1608102</Characters>
  <Application>Microsoft Office Word</Application>
  <DocSecurity>0</DocSecurity>
  <Lines>13400</Lines>
  <Paragraphs>3772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18</cp:revision>
  <dcterms:created xsi:type="dcterms:W3CDTF">2023-07-14T18:17:00Z</dcterms:created>
  <dcterms:modified xsi:type="dcterms:W3CDTF">2023-08-18T08:27:00Z</dcterms:modified>
</cp:coreProperties>
</file>